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sz w:val="24"/>
          <w:szCs w:val="24"/>
          <w:lang w:eastAsia="zh-CN"/>
        </w:rPr>
        <w:t>汛期物资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32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2788"/>
        <w:gridCol w:w="3553"/>
        <w:gridCol w:w="891"/>
        <w:gridCol w:w="1070"/>
        <w:gridCol w:w="1958"/>
        <w:gridCol w:w="23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5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需求（规格）</w:t>
            </w:r>
          </w:p>
        </w:tc>
        <w:tc>
          <w:tcPr>
            <w:tcW w:w="89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7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72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抽水泵</w:t>
            </w:r>
          </w:p>
        </w:tc>
        <w:tc>
          <w:tcPr>
            <w:tcW w:w="3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32"/>
                <w:szCs w:val="32"/>
                <w:lang w:eastAsia="zh-CN"/>
              </w:rPr>
              <w:t>口径：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32"/>
                <w:szCs w:val="32"/>
                <w:lang w:val="en-US" w:eastAsia="zh-CN"/>
              </w:rPr>
              <w:t>含70米进出水管、抱箍、进水过滤装置</w:t>
            </w:r>
            <w:bookmarkStart w:id="0" w:name="_GoBack"/>
            <w:bookmarkEnd w:id="0"/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沙袋</w:t>
            </w:r>
          </w:p>
        </w:tc>
        <w:tc>
          <w:tcPr>
            <w:tcW w:w="3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容量：10KG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河沙</w:t>
            </w:r>
          </w:p>
        </w:tc>
        <w:tc>
          <w:tcPr>
            <w:tcW w:w="3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吨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2.5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414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978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1、上表中的报价包含税收、人工、送</w:t>
      </w:r>
      <w:r>
        <w:rPr>
          <w:rFonts w:hint="eastAsia"/>
          <w:sz w:val="30"/>
          <w:szCs w:val="30"/>
          <w:lang w:eastAsia="zh-CN"/>
        </w:rPr>
        <w:t>输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  <w:lang w:eastAsia="zh-CN"/>
        </w:rPr>
        <w:t>沙袋装填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27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3246B7E"/>
    <w:rsid w:val="29125D90"/>
    <w:rsid w:val="33494501"/>
    <w:rsid w:val="339125EB"/>
    <w:rsid w:val="3CDB4F12"/>
    <w:rsid w:val="41FB2CF6"/>
    <w:rsid w:val="436D2AF7"/>
    <w:rsid w:val="496C515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8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2021-10-27T03:34:55Z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