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污水处理站过道雨棚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瓦屋面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24"/>
                <w:szCs w:val="21"/>
              </w:rPr>
              <w:t>1.瓦品种、规格:合成树脂瓦 厚2.5mm</w:t>
            </w:r>
            <w:r>
              <w:rPr>
                <w:rFonts w:hint="eastAsia" w:ascii="宋体" w:hAnsi="宋体"/>
                <w:sz w:val="24"/>
                <w:szCs w:val="21"/>
              </w:rPr>
              <w:br w:type="textWrapping"/>
            </w:r>
            <w:r>
              <w:rPr>
                <w:rFonts w:hint="eastAsia" w:ascii="宋体" w:hAnsi="宋体"/>
                <w:sz w:val="24"/>
                <w:szCs w:val="21"/>
              </w:rPr>
              <w:t>2.部位：钢结构屋面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下水管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PVC 管径110mm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水槽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PVC 管径100mm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水泥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公斤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沙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公斤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22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71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钢屋架、檩条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、</w:t>
            </w:r>
          </w:p>
        </w:tc>
        <w:tc>
          <w:tcPr>
            <w:tcW w:w="3532" w:type="dxa"/>
            <w:vMerge w:val="restart"/>
            <w:tcBorders>
              <w:top w:val="single" w:color="000000" w:sz="4" w:space="0"/>
              <w:left w:val="nil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1.名字：钢屋架、檩条</w:t>
            </w:r>
            <w:r>
              <w:rPr>
                <w:rFonts w:hint="eastAsia" w:ascii="宋体" w:hAnsi="宋体"/>
                <w:sz w:val="24"/>
                <w:szCs w:val="21"/>
              </w:rPr>
              <w:br w:type="textWrapping"/>
            </w:r>
            <w:r>
              <w:rPr>
                <w:rFonts w:hint="eastAsia" w:ascii="宋体" w:hAnsi="宋体"/>
                <w:sz w:val="24"/>
                <w:szCs w:val="21"/>
              </w:rPr>
              <w:t>2.钢材品种、规格:方管40*</w:t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/>
                <w:sz w:val="24"/>
                <w:szCs w:val="21"/>
              </w:rPr>
              <w:t>*2.5mm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/>
                <w:sz w:val="24"/>
                <w:szCs w:val="21"/>
              </w:rPr>
              <w:t>*</w:t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/>
                <w:sz w:val="24"/>
                <w:szCs w:val="21"/>
              </w:rPr>
              <w:t>*2.5mm</w:t>
            </w:r>
            <w:r>
              <w:rPr>
                <w:rFonts w:hint="eastAsia" w:ascii="宋体" w:hAnsi="宋体"/>
                <w:sz w:val="24"/>
                <w:szCs w:val="21"/>
              </w:rPr>
              <w:br w:type="textWrapping"/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/>
                <w:sz w:val="24"/>
                <w:szCs w:val="21"/>
              </w:rPr>
              <w:t>防锈漆两遍，银粉漆两遍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米（</w:t>
            </w:r>
            <w:r>
              <w:rPr>
                <w:rFonts w:hint="eastAsia" w:ascii="宋体" w:hAnsi="宋体"/>
                <w:sz w:val="24"/>
                <w:szCs w:val="21"/>
              </w:rPr>
              <w:t>方管40*</w:t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/>
                <w:sz w:val="24"/>
                <w:szCs w:val="21"/>
              </w:rPr>
              <w:t>*2.5mm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22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71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3532" w:type="dxa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米（</w:t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/>
                <w:sz w:val="24"/>
                <w:szCs w:val="21"/>
              </w:rPr>
              <w:t>*</w:t>
            </w: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/>
                <w:sz w:val="24"/>
                <w:szCs w:val="21"/>
              </w:rPr>
              <w:t>*2.5mm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垃圾清运（含花坛清除）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33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97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</w:t>
      </w:r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28E672E"/>
    <w:rsid w:val="33494501"/>
    <w:rsid w:val="339125EB"/>
    <w:rsid w:val="4164213A"/>
    <w:rsid w:val="418467D7"/>
    <w:rsid w:val="496C5154"/>
    <w:rsid w:val="54F86307"/>
    <w:rsid w:val="605B7A32"/>
    <w:rsid w:val="63EA4D9D"/>
    <w:rsid w:val="740C4892"/>
    <w:rsid w:val="761D37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2021-12-06T07:14:59Z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