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C09" w:rsidRPr="0044187F" w:rsidRDefault="00444B81" w:rsidP="0044187F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</w:p>
    <w:p w:rsidR="00285C09" w:rsidRDefault="00444B81">
      <w:pPr>
        <w:spacing w:line="600" w:lineRule="exact"/>
        <w:jc w:val="center"/>
        <w:rPr>
          <w:rFonts w:ascii="方正仿宋_GBK" w:eastAsia="方正仿宋_GBK" w:hAnsi="方正仿宋_GBK" w:cs="方正仿宋_GBK"/>
          <w:b/>
          <w:bCs/>
          <w:sz w:val="44"/>
          <w:szCs w:val="44"/>
        </w:rPr>
      </w:pPr>
      <w:r>
        <w:rPr>
          <w:rFonts w:ascii="方正仿宋_GBK" w:eastAsia="方正仿宋_GBK" w:hAnsi="方正仿宋_GBK" w:cs="方正仿宋_GBK" w:hint="eastAsia"/>
          <w:b/>
          <w:bCs/>
          <w:sz w:val="44"/>
          <w:szCs w:val="44"/>
        </w:rPr>
        <w:t>玉溪市中医医院电子咽喉镜系统维修配件</w:t>
      </w:r>
    </w:p>
    <w:p w:rsidR="00285C09" w:rsidRDefault="00444B81">
      <w:pPr>
        <w:spacing w:line="600" w:lineRule="exact"/>
        <w:jc w:val="center"/>
        <w:rPr>
          <w:rFonts w:ascii="方正仿宋_GBK" w:eastAsia="方正仿宋_GBK" w:hAnsi="方正仿宋_GBK" w:cs="方正仿宋_GBK"/>
          <w:b/>
          <w:bCs/>
          <w:sz w:val="44"/>
          <w:szCs w:val="44"/>
        </w:rPr>
      </w:pPr>
      <w:r>
        <w:rPr>
          <w:rFonts w:ascii="方正仿宋_GBK" w:eastAsia="方正仿宋_GBK" w:hAnsi="方正仿宋_GBK" w:cs="方正仿宋_GBK" w:hint="eastAsia"/>
          <w:b/>
          <w:bCs/>
          <w:sz w:val="44"/>
          <w:szCs w:val="44"/>
        </w:rPr>
        <w:t>参数确认</w:t>
      </w:r>
      <w:r>
        <w:rPr>
          <w:rFonts w:ascii="方正仿宋_GBK" w:eastAsia="方正仿宋_GBK" w:hAnsi="方正仿宋_GBK" w:cs="方正仿宋_GBK" w:hint="eastAsia"/>
          <w:b/>
          <w:bCs/>
          <w:sz w:val="44"/>
          <w:szCs w:val="44"/>
        </w:rPr>
        <w:t>表</w:t>
      </w:r>
    </w:p>
    <w:p w:rsidR="00285C09" w:rsidRDefault="00285C09" w:rsidP="0044187F">
      <w:pPr>
        <w:pStyle w:val="2"/>
        <w:ind w:firstLine="560"/>
        <w:rPr>
          <w:rFonts w:ascii="方正仿宋_GBK" w:eastAsia="方正仿宋_GBK" w:hAnsi="方正仿宋_GBK" w:cs="方正仿宋_GBK"/>
        </w:rPr>
      </w:pPr>
    </w:p>
    <w:tbl>
      <w:tblPr>
        <w:tblW w:w="9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0"/>
        <w:gridCol w:w="7592"/>
        <w:gridCol w:w="1264"/>
      </w:tblGrid>
      <w:tr w:rsidR="00285C09">
        <w:trPr>
          <w:trHeight w:val="418"/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7592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采购规格</w:t>
            </w:r>
          </w:p>
        </w:tc>
        <w:tc>
          <w:tcPr>
            <w:tcW w:w="1264" w:type="dxa"/>
            <w:vAlign w:val="center"/>
          </w:tcPr>
          <w:p w:rsidR="00285C09" w:rsidRDefault="00444B8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系统设备的名称、数量、</w:t>
            </w:r>
            <w:r>
              <w:rPr>
                <w:rFonts w:ascii="宋体" w:hAnsi="宋体" w:cs="宋体" w:hint="eastAsia"/>
                <w:szCs w:val="21"/>
              </w:rPr>
              <w:t>型号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trHeight w:val="90"/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1.1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hAnsi="宋体" w:cs="宋体" w:hint="eastAsia"/>
                <w:szCs w:val="21"/>
              </w:rPr>
              <w:t>：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电子咽喉镜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品牌：宾得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trHeight w:val="350"/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</w:rPr>
              <w:t>1.2</w:t>
            </w:r>
          </w:p>
        </w:tc>
        <w:tc>
          <w:tcPr>
            <w:tcW w:w="7592" w:type="dxa"/>
          </w:tcPr>
          <w:p w:rsidR="00285C09" w:rsidRDefault="00444B81">
            <w:pPr>
              <w:widowControl/>
              <w:jc w:val="left"/>
              <w:rPr>
                <w:rFonts w:ascii="宋体" w:hAnsi="宋体"/>
                <w:b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数量：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trHeight w:val="383"/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1.3</w:t>
            </w:r>
          </w:p>
        </w:tc>
        <w:tc>
          <w:tcPr>
            <w:tcW w:w="7592" w:type="dxa"/>
          </w:tcPr>
          <w:p w:rsidR="00285C09" w:rsidRDefault="00444B81">
            <w:pPr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szCs w:val="21"/>
              </w:rPr>
              <w:t>型号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VNL-1570STK   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szCs w:val="21"/>
              </w:rPr>
              <w:t>故障现象及维修内容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2.1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eastAsia="宋体" w:hAnsi="宋体"/>
              </w:rPr>
            </w:pPr>
            <w:r>
              <w:rPr>
                <w:rFonts w:ascii="宋体" w:hAnsi="宋体" w:cs="宋体" w:hint="eastAsia"/>
                <w:szCs w:val="21"/>
              </w:rPr>
              <w:t>插入管组件</w:t>
            </w:r>
            <w:r>
              <w:rPr>
                <w:rFonts w:ascii="宋体" w:eastAsia="宋体" w:hAnsi="宋体" w:cs="宋体"/>
                <w:szCs w:val="21"/>
              </w:rPr>
              <w:t>老化，泛黄。钳道漏气，进水导致图像起雾。导光束玻璃盖破损。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</w:rPr>
              <w:t>2.2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ascii="宋体" w:hAnsi="宋体" w:cs="宋体" w:hint="eastAsia"/>
                <w:szCs w:val="21"/>
              </w:rPr>
              <w:t>维修后下列组件能正常使用：物镜组件、插入管组件、先端头带管道、导光束、外网、钢丝、外皮。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szCs w:val="21"/>
              </w:rPr>
              <w:t>要求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3.1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投标公司须具有相应医疗设备维修资质、维修工程师接受过原厂维修培训。（需提供纸质证明）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  <w:r>
              <w:rPr>
                <w:rFonts w:ascii="宋体" w:hAnsi="宋体" w:hint="eastAsia"/>
              </w:rPr>
              <w:t>.2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szCs w:val="21"/>
              </w:rPr>
              <w:t>原厂备件要求：所提供的备件是原厂认证合格的全新零备件，包括但不限于：生产厂家质量证明（国内供货）、进口产品须提供报关单（国外供货）。更换配件保修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个月。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</w:rPr>
              <w:t>3</w:t>
            </w:r>
            <w:r>
              <w:rPr>
                <w:rFonts w:ascii="宋体" w:hAnsi="宋体" w:hint="eastAsia"/>
              </w:rPr>
              <w:t>.3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ascii="宋体" w:hAnsi="宋体" w:cs="宋体" w:hint="eastAsia"/>
                <w:szCs w:val="21"/>
              </w:rPr>
              <w:t>维修周期承诺：按故障级别，大修</w:t>
            </w:r>
            <w:r>
              <w:rPr>
                <w:rFonts w:ascii="宋体" w:hAnsi="宋体" w:cs="宋体" w:hint="eastAsia"/>
                <w:szCs w:val="21"/>
              </w:rPr>
              <w:t>7-10</w:t>
            </w:r>
            <w:r>
              <w:rPr>
                <w:rFonts w:ascii="宋体" w:hAnsi="宋体" w:cs="宋体" w:hint="eastAsia"/>
                <w:szCs w:val="21"/>
              </w:rPr>
              <w:t>日完成。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3.4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免费提供备品：在等待零配件维修过程中应临床要求，提供同档次备用设备，保障临床正常工作。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3.5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技术支持：保证设备长期稳定正常运行提供技术和管理支持，维修完成后对设备提供保养和维护服务，提供现场调校及设备交付的技术服务。</w:t>
            </w:r>
          </w:p>
        </w:tc>
        <w:tc>
          <w:tcPr>
            <w:tcW w:w="1264" w:type="dxa"/>
          </w:tcPr>
          <w:p w:rsidR="00285C09" w:rsidRDefault="00285C09"/>
        </w:tc>
      </w:tr>
      <w:tr w:rsidR="00285C09">
        <w:trPr>
          <w:jc w:val="center"/>
        </w:trPr>
        <w:tc>
          <w:tcPr>
            <w:tcW w:w="880" w:type="dxa"/>
            <w:vAlign w:val="center"/>
          </w:tcPr>
          <w:p w:rsidR="00285C09" w:rsidRDefault="00444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7592" w:type="dxa"/>
          </w:tcPr>
          <w:p w:rsidR="00285C09" w:rsidRDefault="00444B81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szCs w:val="21"/>
              </w:rPr>
              <w:t>最高限价：</w:t>
            </w:r>
            <w:r>
              <w:rPr>
                <w:rFonts w:ascii="宋体" w:hAnsi="宋体" w:cs="宋体" w:hint="eastAsia"/>
                <w:szCs w:val="21"/>
              </w:rPr>
              <w:t>42000.00</w:t>
            </w: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1264" w:type="dxa"/>
          </w:tcPr>
          <w:p w:rsidR="00285C09" w:rsidRDefault="00285C09"/>
        </w:tc>
      </w:tr>
    </w:tbl>
    <w:p w:rsidR="00285C09" w:rsidRDefault="00444B81" w:rsidP="0044187F">
      <w:pPr>
        <w:tabs>
          <w:tab w:val="left" w:pos="3147"/>
        </w:tabs>
        <w:spacing w:line="60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br w:type="page"/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</w:p>
    <w:p w:rsidR="00285C09" w:rsidRDefault="00444B81">
      <w:pPr>
        <w:spacing w:line="600" w:lineRule="exact"/>
        <w:jc w:val="center"/>
        <w:rPr>
          <w:rFonts w:ascii="方正仿宋_GBK" w:eastAsia="方正仿宋_GBK" w:hAnsi="方正仿宋_GBK" w:cs="方正仿宋_GBK"/>
          <w:b/>
          <w:bCs/>
          <w:sz w:val="44"/>
          <w:szCs w:val="44"/>
        </w:rPr>
      </w:pPr>
      <w:r>
        <w:rPr>
          <w:rFonts w:ascii="方正仿宋_GBK" w:eastAsia="方正仿宋_GBK" w:hAnsi="方正仿宋_GBK" w:cs="方正仿宋_GBK" w:hint="eastAsia"/>
          <w:b/>
          <w:bCs/>
          <w:sz w:val="44"/>
          <w:szCs w:val="44"/>
        </w:rPr>
        <w:t>玉溪市中医医院电子咽喉镜系统维修配件</w:t>
      </w:r>
    </w:p>
    <w:p w:rsidR="00285C09" w:rsidRDefault="00444B81">
      <w:pPr>
        <w:spacing w:line="600" w:lineRule="exact"/>
        <w:jc w:val="center"/>
        <w:rPr>
          <w:rFonts w:ascii="方正仿宋_GBK" w:eastAsia="方正仿宋_GBK" w:hAnsi="方正仿宋_GBK" w:cs="方正仿宋_GBK"/>
          <w:b/>
          <w:bCs/>
          <w:sz w:val="44"/>
          <w:szCs w:val="44"/>
        </w:rPr>
      </w:pPr>
      <w:r>
        <w:rPr>
          <w:rFonts w:ascii="方正仿宋_GBK" w:eastAsia="方正仿宋_GBK" w:hAnsi="方正仿宋_GBK" w:cs="方正仿宋_GBK" w:hint="eastAsia"/>
          <w:b/>
          <w:bCs/>
          <w:sz w:val="44"/>
          <w:szCs w:val="44"/>
        </w:rPr>
        <w:t>报价一览表</w:t>
      </w:r>
    </w:p>
    <w:p w:rsidR="00285C09" w:rsidRDefault="00285C09" w:rsidP="0044187F">
      <w:pPr>
        <w:pStyle w:val="2"/>
        <w:ind w:firstLine="560"/>
        <w:rPr>
          <w:rFonts w:ascii="方正仿宋_GBK" w:eastAsia="方正仿宋_GBK" w:hAnsi="方正仿宋_GBK" w:cs="方正仿宋_GBK"/>
          <w:lang w:val="en-US"/>
        </w:rPr>
      </w:pPr>
    </w:p>
    <w:tbl>
      <w:tblPr>
        <w:tblStyle w:val="a8"/>
        <w:tblW w:w="9073" w:type="dxa"/>
        <w:jc w:val="center"/>
        <w:tblLayout w:type="fixed"/>
        <w:tblLook w:val="04A0"/>
      </w:tblPr>
      <w:tblGrid>
        <w:gridCol w:w="1418"/>
        <w:gridCol w:w="1465"/>
        <w:gridCol w:w="1015"/>
        <w:gridCol w:w="2010"/>
        <w:gridCol w:w="1192"/>
        <w:gridCol w:w="1973"/>
      </w:tblGrid>
      <w:tr w:rsidR="00285C09">
        <w:trPr>
          <w:trHeight w:val="79"/>
          <w:jc w:val="center"/>
        </w:trPr>
        <w:tc>
          <w:tcPr>
            <w:tcW w:w="9073" w:type="dxa"/>
            <w:gridSpan w:val="6"/>
            <w:vAlign w:val="center"/>
          </w:tcPr>
          <w:p w:rsidR="00285C09" w:rsidRDefault="00444B81">
            <w:pPr>
              <w:spacing w:line="360" w:lineRule="exact"/>
              <w:ind w:firstLineChars="200" w:firstLine="562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报价一览表</w:t>
            </w:r>
          </w:p>
        </w:tc>
      </w:tr>
      <w:tr w:rsidR="00285C09">
        <w:trPr>
          <w:trHeight w:val="79"/>
          <w:jc w:val="center"/>
        </w:trPr>
        <w:tc>
          <w:tcPr>
            <w:tcW w:w="1418" w:type="dxa"/>
            <w:vAlign w:val="center"/>
          </w:tcPr>
          <w:p w:rsidR="00285C09" w:rsidRDefault="00444B81"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1465" w:type="dxa"/>
            <w:vAlign w:val="center"/>
          </w:tcPr>
          <w:p w:rsidR="00285C09" w:rsidRDefault="00444B81">
            <w:pPr>
              <w:spacing w:line="360" w:lineRule="exact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电子咽喉镜</w:t>
            </w:r>
          </w:p>
        </w:tc>
        <w:tc>
          <w:tcPr>
            <w:tcW w:w="1015" w:type="dxa"/>
            <w:vAlign w:val="center"/>
          </w:tcPr>
          <w:p w:rsidR="00285C09" w:rsidRDefault="00444B81">
            <w:pPr>
              <w:spacing w:line="360" w:lineRule="exact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型号</w:t>
            </w:r>
          </w:p>
        </w:tc>
        <w:tc>
          <w:tcPr>
            <w:tcW w:w="2010" w:type="dxa"/>
            <w:vAlign w:val="center"/>
          </w:tcPr>
          <w:p w:rsidR="00285C09" w:rsidRDefault="00444B81">
            <w:pPr>
              <w:spacing w:line="360" w:lineRule="exact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VNL-1570STK</w:t>
            </w:r>
          </w:p>
        </w:tc>
        <w:tc>
          <w:tcPr>
            <w:tcW w:w="1192" w:type="dxa"/>
            <w:vAlign w:val="center"/>
          </w:tcPr>
          <w:p w:rsidR="00285C09" w:rsidRDefault="00444B81">
            <w:pPr>
              <w:spacing w:line="360" w:lineRule="exact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品牌</w:t>
            </w:r>
          </w:p>
        </w:tc>
        <w:tc>
          <w:tcPr>
            <w:tcW w:w="1973" w:type="dxa"/>
            <w:vAlign w:val="center"/>
          </w:tcPr>
          <w:p w:rsidR="00285C09" w:rsidRDefault="00444B81">
            <w:pPr>
              <w:spacing w:line="360" w:lineRule="exact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宾得</w:t>
            </w:r>
          </w:p>
        </w:tc>
      </w:tr>
      <w:tr w:rsidR="00285C09">
        <w:trPr>
          <w:trHeight w:val="1175"/>
          <w:jc w:val="center"/>
        </w:trPr>
        <w:tc>
          <w:tcPr>
            <w:tcW w:w="1418" w:type="dxa"/>
            <w:vMerge w:val="restart"/>
            <w:vAlign w:val="center"/>
          </w:tcPr>
          <w:p w:rsidR="00285C09" w:rsidRDefault="00444B81"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配件名称及要求</w:t>
            </w:r>
          </w:p>
        </w:tc>
        <w:tc>
          <w:tcPr>
            <w:tcW w:w="7655" w:type="dxa"/>
            <w:gridSpan w:val="5"/>
            <w:vAlign w:val="center"/>
          </w:tcPr>
          <w:p w:rsidR="00285C09" w:rsidRDefault="00444B81">
            <w:pPr>
              <w:spacing w:line="360" w:lineRule="exact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维修后下列组件能正常使用：物镜组件、插入管组件、先端头带管道、导光束、外网、钢丝、外皮。</w:t>
            </w:r>
          </w:p>
        </w:tc>
      </w:tr>
      <w:tr w:rsidR="00285C09">
        <w:trPr>
          <w:trHeight w:val="530"/>
          <w:jc w:val="center"/>
        </w:trPr>
        <w:tc>
          <w:tcPr>
            <w:tcW w:w="1418" w:type="dxa"/>
            <w:vMerge/>
            <w:vAlign w:val="center"/>
          </w:tcPr>
          <w:p w:rsidR="00285C09" w:rsidRDefault="00285C09"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7655" w:type="dxa"/>
            <w:gridSpan w:val="5"/>
            <w:vAlign w:val="center"/>
          </w:tcPr>
          <w:p w:rsidR="00285C09" w:rsidRDefault="00444B81">
            <w:pPr>
              <w:spacing w:line="360" w:lineRule="exact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更换配件保修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个月，大修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7-10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日完成，更换配件需原厂零件，并提供相关证明</w:t>
            </w:r>
          </w:p>
        </w:tc>
      </w:tr>
      <w:tr w:rsidR="00285C09">
        <w:trPr>
          <w:trHeight w:val="630"/>
          <w:jc w:val="center"/>
        </w:trPr>
        <w:tc>
          <w:tcPr>
            <w:tcW w:w="1418" w:type="dxa"/>
            <w:vAlign w:val="center"/>
          </w:tcPr>
          <w:p w:rsidR="00285C09" w:rsidRDefault="00444B81"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报价</w:t>
            </w:r>
          </w:p>
        </w:tc>
        <w:tc>
          <w:tcPr>
            <w:tcW w:w="7655" w:type="dxa"/>
            <w:gridSpan w:val="5"/>
            <w:vAlign w:val="center"/>
          </w:tcPr>
          <w:p w:rsidR="00285C09" w:rsidRDefault="00444B81">
            <w:pPr>
              <w:tabs>
                <w:tab w:val="left" w:pos="6014"/>
              </w:tabs>
              <w:spacing w:line="360" w:lineRule="exact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（元）</w:t>
            </w:r>
          </w:p>
        </w:tc>
      </w:tr>
    </w:tbl>
    <w:p w:rsidR="00285C09" w:rsidRDefault="00444B8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本表可扩展）</w:t>
      </w:r>
    </w:p>
    <w:p w:rsidR="00285C09" w:rsidRDefault="00444B8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备注：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以上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以合计价为准，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包含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税费、差旅费、安装、运输、维修费等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一切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与本项目相关的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费用。</w:t>
      </w:r>
    </w:p>
    <w:p w:rsidR="00285C09" w:rsidRDefault="00444B8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服务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承诺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285C09" w:rsidRDefault="00444B8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我公司承诺维修期间免费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提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供匹配同档次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用设备，维修周期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日内完成，保修期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个月，期间免费调试，并能正常使用。</w:t>
      </w:r>
    </w:p>
    <w:p w:rsidR="00285C09" w:rsidRDefault="00444B8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公司名称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（盖章）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285C09" w:rsidRDefault="00444B8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公司联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系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人：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           </w:t>
      </w:r>
    </w:p>
    <w:p w:rsidR="00285C09" w:rsidRDefault="00444B8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联系电话：</w:t>
      </w:r>
    </w:p>
    <w:p w:rsidR="00285C09" w:rsidRDefault="00444B8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2022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sectPr w:rsidR="00285C09" w:rsidSect="00285C09"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B81" w:rsidRDefault="00444B81" w:rsidP="00285C09">
      <w:r>
        <w:separator/>
      </w:r>
    </w:p>
  </w:endnote>
  <w:endnote w:type="continuationSeparator" w:id="1">
    <w:p w:rsidR="00444B81" w:rsidRDefault="00444B81" w:rsidP="00285C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5C09" w:rsidRDefault="00285C0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285C09" w:rsidRDefault="00285C09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444B8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4187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B81" w:rsidRDefault="00444B81" w:rsidP="00285C09">
      <w:r>
        <w:separator/>
      </w:r>
    </w:p>
  </w:footnote>
  <w:footnote w:type="continuationSeparator" w:id="1">
    <w:p w:rsidR="00444B81" w:rsidRDefault="00444B81" w:rsidP="00285C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664BFB"/>
    <w:multiLevelType w:val="singleLevel"/>
    <w:tmpl w:val="61664BFB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85C09"/>
    <w:rsid w:val="002900AC"/>
    <w:rsid w:val="00345147"/>
    <w:rsid w:val="00357DE9"/>
    <w:rsid w:val="00372460"/>
    <w:rsid w:val="003844D3"/>
    <w:rsid w:val="0044187F"/>
    <w:rsid w:val="00444B81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D3488E"/>
    <w:rsid w:val="00E12BDD"/>
    <w:rsid w:val="00EE1AC3"/>
    <w:rsid w:val="00F12BFB"/>
    <w:rsid w:val="00FD2D06"/>
    <w:rsid w:val="010620D2"/>
    <w:rsid w:val="02ED5BA0"/>
    <w:rsid w:val="032B7300"/>
    <w:rsid w:val="049028D5"/>
    <w:rsid w:val="055779FB"/>
    <w:rsid w:val="06F27056"/>
    <w:rsid w:val="077258A7"/>
    <w:rsid w:val="089709E2"/>
    <w:rsid w:val="08C71885"/>
    <w:rsid w:val="0A846AE0"/>
    <w:rsid w:val="0B486FC6"/>
    <w:rsid w:val="0BA825F6"/>
    <w:rsid w:val="0BBB53C7"/>
    <w:rsid w:val="0BCB7FF9"/>
    <w:rsid w:val="0C0367D4"/>
    <w:rsid w:val="0D3D5F0F"/>
    <w:rsid w:val="0E9F55ED"/>
    <w:rsid w:val="0F40712D"/>
    <w:rsid w:val="108C1C6C"/>
    <w:rsid w:val="14344EAC"/>
    <w:rsid w:val="14DC1C99"/>
    <w:rsid w:val="162D09C9"/>
    <w:rsid w:val="16683FB7"/>
    <w:rsid w:val="1692327D"/>
    <w:rsid w:val="179B2873"/>
    <w:rsid w:val="17C865BF"/>
    <w:rsid w:val="187379A1"/>
    <w:rsid w:val="19130894"/>
    <w:rsid w:val="195B54BE"/>
    <w:rsid w:val="19695E4A"/>
    <w:rsid w:val="1AEE6D4E"/>
    <w:rsid w:val="1D7D099A"/>
    <w:rsid w:val="20533EB2"/>
    <w:rsid w:val="211473C3"/>
    <w:rsid w:val="23A63CDD"/>
    <w:rsid w:val="2483292D"/>
    <w:rsid w:val="27A20145"/>
    <w:rsid w:val="28192888"/>
    <w:rsid w:val="29E00F01"/>
    <w:rsid w:val="2A4732FC"/>
    <w:rsid w:val="2AC3137F"/>
    <w:rsid w:val="2B500080"/>
    <w:rsid w:val="2FB5380D"/>
    <w:rsid w:val="30161655"/>
    <w:rsid w:val="310B4045"/>
    <w:rsid w:val="32F901D5"/>
    <w:rsid w:val="33053BDE"/>
    <w:rsid w:val="349B22EB"/>
    <w:rsid w:val="34BA1AF1"/>
    <w:rsid w:val="36661F16"/>
    <w:rsid w:val="37D156E6"/>
    <w:rsid w:val="385D50AC"/>
    <w:rsid w:val="386F0C54"/>
    <w:rsid w:val="38A15273"/>
    <w:rsid w:val="38C6556C"/>
    <w:rsid w:val="391F2A31"/>
    <w:rsid w:val="3B16715F"/>
    <w:rsid w:val="3B335EAC"/>
    <w:rsid w:val="3B5E124B"/>
    <w:rsid w:val="3B7A53DE"/>
    <w:rsid w:val="3B9127B5"/>
    <w:rsid w:val="3C5C0022"/>
    <w:rsid w:val="3E3B5A1E"/>
    <w:rsid w:val="3E406C98"/>
    <w:rsid w:val="3EA56CE5"/>
    <w:rsid w:val="3F0A7637"/>
    <w:rsid w:val="404F69BB"/>
    <w:rsid w:val="40CB6317"/>
    <w:rsid w:val="40CF1D5D"/>
    <w:rsid w:val="41772885"/>
    <w:rsid w:val="41C361A1"/>
    <w:rsid w:val="42FB50D4"/>
    <w:rsid w:val="43810955"/>
    <w:rsid w:val="44A13662"/>
    <w:rsid w:val="44C552AE"/>
    <w:rsid w:val="47175B10"/>
    <w:rsid w:val="47961C62"/>
    <w:rsid w:val="47C336E6"/>
    <w:rsid w:val="4897798C"/>
    <w:rsid w:val="49BD54C6"/>
    <w:rsid w:val="4A3A683B"/>
    <w:rsid w:val="4BA04E85"/>
    <w:rsid w:val="4C2D3DF5"/>
    <w:rsid w:val="4C9F022F"/>
    <w:rsid w:val="4DB52C26"/>
    <w:rsid w:val="4F867431"/>
    <w:rsid w:val="4FB34D53"/>
    <w:rsid w:val="50A229E8"/>
    <w:rsid w:val="521A6B10"/>
    <w:rsid w:val="52376301"/>
    <w:rsid w:val="558E3A2E"/>
    <w:rsid w:val="55D67E46"/>
    <w:rsid w:val="566615A1"/>
    <w:rsid w:val="58557C5C"/>
    <w:rsid w:val="58C53793"/>
    <w:rsid w:val="58D32C78"/>
    <w:rsid w:val="59FA7414"/>
    <w:rsid w:val="5CE67545"/>
    <w:rsid w:val="5D66355F"/>
    <w:rsid w:val="5E201DDB"/>
    <w:rsid w:val="5EC72379"/>
    <w:rsid w:val="5ECC7C7C"/>
    <w:rsid w:val="60137C24"/>
    <w:rsid w:val="604146B3"/>
    <w:rsid w:val="60436CC4"/>
    <w:rsid w:val="604A5318"/>
    <w:rsid w:val="60845693"/>
    <w:rsid w:val="61916E5B"/>
    <w:rsid w:val="61DB16F7"/>
    <w:rsid w:val="624D0249"/>
    <w:rsid w:val="62EB2093"/>
    <w:rsid w:val="63893DC2"/>
    <w:rsid w:val="6438177B"/>
    <w:rsid w:val="64EA0506"/>
    <w:rsid w:val="658C2649"/>
    <w:rsid w:val="6648386E"/>
    <w:rsid w:val="66C84975"/>
    <w:rsid w:val="68807D53"/>
    <w:rsid w:val="6D131D43"/>
    <w:rsid w:val="6D4C2F06"/>
    <w:rsid w:val="6E137BA1"/>
    <w:rsid w:val="6E975EA5"/>
    <w:rsid w:val="6ED2303E"/>
    <w:rsid w:val="70180B87"/>
    <w:rsid w:val="714E24C2"/>
    <w:rsid w:val="71B459D5"/>
    <w:rsid w:val="73E52098"/>
    <w:rsid w:val="74A0545A"/>
    <w:rsid w:val="751A3C62"/>
    <w:rsid w:val="754604F8"/>
    <w:rsid w:val="75EB4D56"/>
    <w:rsid w:val="784B16BF"/>
    <w:rsid w:val="798306B0"/>
    <w:rsid w:val="7998369F"/>
    <w:rsid w:val="7AB87EE9"/>
    <w:rsid w:val="7BFD22A2"/>
    <w:rsid w:val="7F2E4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Body Tex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85C0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85C0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285C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uiPriority w:val="99"/>
    <w:unhideWhenUsed/>
    <w:qFormat/>
    <w:rsid w:val="00285C09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hAnsi="宋体" w:cs="宋体"/>
      <w:sz w:val="28"/>
      <w:szCs w:val="22"/>
      <w:lang w:val="zh-CN" w:bidi="zh-CN"/>
    </w:rPr>
  </w:style>
  <w:style w:type="paragraph" w:styleId="a3">
    <w:name w:val="Balloon Text"/>
    <w:basedOn w:val="a"/>
    <w:link w:val="Char"/>
    <w:uiPriority w:val="99"/>
    <w:unhideWhenUsed/>
    <w:qFormat/>
    <w:rsid w:val="00285C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85C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85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85C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85C09"/>
    <w:rPr>
      <w:b/>
      <w:bCs/>
    </w:rPr>
  </w:style>
  <w:style w:type="table" w:styleId="a8">
    <w:name w:val="Table Grid"/>
    <w:basedOn w:val="a1"/>
    <w:uiPriority w:val="59"/>
    <w:qFormat/>
    <w:rsid w:val="00285C09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285C0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85C0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285C0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85C0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sid w:val="00285C09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130</Words>
  <Characters>747</Characters>
  <Application>Microsoft Office Word</Application>
  <DocSecurity>0</DocSecurity>
  <Lines>6</Lines>
  <Paragraphs>1</Paragraphs>
  <ScaleCrop>false</ScaleCrop>
  <Company>Sky123.Org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MWN</cp:lastModifiedBy>
  <cp:revision>2</cp:revision>
  <cp:lastPrinted>2021-10-22T06:58:00Z</cp:lastPrinted>
  <dcterms:created xsi:type="dcterms:W3CDTF">2022-04-29T06:26:00Z</dcterms:created>
  <dcterms:modified xsi:type="dcterms:W3CDTF">2022-04-29T06:26:00Z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