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院针灸科冲击波、小针刀治疗室改造施工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报价表</w:t>
      </w:r>
    </w:p>
    <w:tbl>
      <w:tblPr>
        <w:tblStyle w:val="6"/>
        <w:tblW w:w="132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3044"/>
        <w:gridCol w:w="2916"/>
        <w:gridCol w:w="19"/>
        <w:gridCol w:w="943"/>
        <w:gridCol w:w="973"/>
        <w:gridCol w:w="2137"/>
        <w:gridCol w:w="25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8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04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916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962" w:type="dxa"/>
            <w:gridSpan w:val="2"/>
            <w:vMerge w:val="restart"/>
            <w:tcBorders>
              <w:top w:val="single" w:color="000000" w:sz="8" w:space="0"/>
              <w:left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97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4662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4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单价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复合墙板</w:t>
            </w:r>
          </w:p>
        </w:tc>
        <w:tc>
          <w:tcPr>
            <w:tcW w:w="2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厚度7.5CM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复合板专用窗</w:t>
            </w:r>
          </w:p>
        </w:tc>
        <w:tc>
          <w:tcPr>
            <w:tcW w:w="2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5平方米</w:t>
            </w: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道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铝合板集成吊顶</w:t>
            </w:r>
          </w:p>
        </w:tc>
        <w:tc>
          <w:tcPr>
            <w:tcW w:w="2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30X30CM</w:t>
            </w: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照明灯盘</w:t>
            </w:r>
          </w:p>
        </w:tc>
        <w:tc>
          <w:tcPr>
            <w:tcW w:w="2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30*60.24WLED</w:t>
            </w: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盏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照明用线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1.5㎡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插座线（火、零、地）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2.5㎡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排插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4位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灯开关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单联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滴水檐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型号：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8160×150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橙色树脂瓦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塑钢隔断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塑钢</w:t>
            </w:r>
            <w:bookmarkStart w:id="0" w:name="_GoBack"/>
            <w:bookmarkEnd w:id="0"/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彩钢瓦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6.3*0.95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6.3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方管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4*80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根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地胶（含地面找平）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厚度0.3CM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3240" w:type="dxa"/>
            <w:gridSpan w:val="8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合计：   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14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4001748"/>
    <w:rsid w:val="083D4186"/>
    <w:rsid w:val="0E923B4C"/>
    <w:rsid w:val="0EF0450F"/>
    <w:rsid w:val="1A2F206B"/>
    <w:rsid w:val="29125D90"/>
    <w:rsid w:val="33494501"/>
    <w:rsid w:val="339125EB"/>
    <w:rsid w:val="41316E5A"/>
    <w:rsid w:val="418467D7"/>
    <w:rsid w:val="496C5154"/>
    <w:rsid w:val="54F86307"/>
    <w:rsid w:val="605B7A32"/>
    <w:rsid w:val="63EA4D9D"/>
    <w:rsid w:val="664B1D34"/>
    <w:rsid w:val="740C4892"/>
    <w:rsid w:val="76C22A51"/>
    <w:rsid w:val="7C7D66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10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2022-04-14T08:18:00Z</cp:lastPrinted>
  <dcterms:modified xsi:type="dcterms:W3CDTF">2022-07-11T08:04:49Z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