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eastAsia="zh-CN"/>
        </w:rPr>
        <w:t>院档案盒采购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6"/>
        <w:tblW w:w="134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2841"/>
        <w:gridCol w:w="3622"/>
        <w:gridCol w:w="909"/>
        <w:gridCol w:w="1090"/>
        <w:gridCol w:w="1996"/>
        <w:gridCol w:w="23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3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84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62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功能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需求</w:t>
            </w:r>
          </w:p>
        </w:tc>
        <w:tc>
          <w:tcPr>
            <w:tcW w:w="90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09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量</w:t>
            </w: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3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362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9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单价</w:t>
            </w:r>
          </w:p>
        </w:tc>
        <w:tc>
          <w:tcPr>
            <w:tcW w:w="23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362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9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9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3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档案盒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310mmX220mmX400mm，无酸纸，按院方要求印字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3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档案盒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310mmX220mmX300mm，无酸纸，按院方要求印字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150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档案盒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310mmX220mmX600mm，无酸纸，按院方要求印字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63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档案盒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310mmX220mmX800mm，无酸纸，按院方要求印字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1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3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479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997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元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备注 1、上表中的报价包含税收、人工、配送、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印刷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等一切费用。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2、请各家公司于202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点30分前将报价单和公司三证的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w:t>复印件，密封交到玉溪市中医医院二号楼9楼审计科。</w:t>
      </w:r>
    </w:p>
    <w:p>
      <w:pPr>
        <w:ind w:firstLine="10080" w:firstLineChars="4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公司名称     盖章</w:t>
      </w:r>
    </w:p>
    <w:p>
      <w:pPr>
        <w:ind w:firstLine="9960" w:firstLineChars="415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日期202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F37343F"/>
    <w:rsid w:val="1B070487"/>
    <w:rsid w:val="21024E2D"/>
    <w:rsid w:val="29125D90"/>
    <w:rsid w:val="2F5A38FA"/>
    <w:rsid w:val="2F906D12"/>
    <w:rsid w:val="33494501"/>
    <w:rsid w:val="339125EB"/>
    <w:rsid w:val="33AE025C"/>
    <w:rsid w:val="34ED441A"/>
    <w:rsid w:val="3818027C"/>
    <w:rsid w:val="496C5154"/>
    <w:rsid w:val="4B247144"/>
    <w:rsid w:val="54F86307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2022-07-11T08:35:20Z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