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防雷检测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防雷检测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检测费用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此报价为单个年度的检测费用，应为完成本项目单个年度的一次性包干总价（含税），包括检测费、检测报告费、复检费（若有）、税金、保险、验收费用等本项目所包含的一切费用。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</w:t>
      </w:r>
      <w:r>
        <w:rPr>
          <w:rFonts w:hint="eastAsia" w:ascii="Times New Roman" w:hAnsi="Times New Roman" w:eastAsia="方正仿宋_GBK"/>
          <w:sz w:val="32"/>
          <w:szCs w:val="32"/>
        </w:rPr>
        <w:t>出具的检测报告真实有效，</w:t>
      </w:r>
      <w:r>
        <w:rPr>
          <w:rFonts w:hint="eastAsia" w:ascii="Times New Roman" w:hAnsi="Times New Roman" w:eastAsia="方正黑体_GBK"/>
          <w:sz w:val="32"/>
          <w:szCs w:val="32"/>
        </w:rPr>
        <w:t>符合现行气象法律法规及行业主管部门要求。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7E760A"/>
    <w:rsid w:val="000C2C6D"/>
    <w:rsid w:val="007E760A"/>
    <w:rsid w:val="00C5356D"/>
    <w:rsid w:val="02BF244C"/>
    <w:rsid w:val="08E46C75"/>
    <w:rsid w:val="0A2F43EC"/>
    <w:rsid w:val="11264A1B"/>
    <w:rsid w:val="1137397E"/>
    <w:rsid w:val="2B730DDC"/>
    <w:rsid w:val="420F278D"/>
    <w:rsid w:val="450555C8"/>
    <w:rsid w:val="57AB2BB0"/>
    <w:rsid w:val="5D0E3FEB"/>
    <w:rsid w:val="6B10259F"/>
    <w:rsid w:val="70340B53"/>
    <w:rsid w:val="779978F6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803</Words>
  <Characters>846</Characters>
  <Lines>6</Lines>
  <Paragraphs>1</Paragraphs>
  <TotalTime>15</TotalTime>
  <ScaleCrop>false</ScaleCrop>
  <LinksUpToDate>false</LinksUpToDate>
  <CharactersWithSpaces>888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2022-08-24T03:40:15Z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D49002F27D0C47F280451DC764544A2F</vt:lpwstr>
  </property>
</Properties>
</file>