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</w:t>
      </w:r>
      <w:r>
        <w:rPr>
          <w:rFonts w:hint="eastAsia"/>
          <w:sz w:val="28"/>
          <w:szCs w:val="28"/>
          <w:lang w:eastAsia="zh-CN"/>
        </w:rPr>
        <w:t>件</w:t>
      </w:r>
      <w:r>
        <w:rPr>
          <w:rFonts w:hint="eastAsia"/>
          <w:sz w:val="28"/>
          <w:szCs w:val="28"/>
        </w:rPr>
        <w:t>：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bCs/>
          <w:sz w:val="44"/>
          <w:szCs w:val="44"/>
        </w:rPr>
        <w:t>玉溪市中医医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eastAsia="zh-CN"/>
        </w:rPr>
        <w:t>院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val="en-US" w:eastAsia="zh-CN"/>
        </w:rPr>
        <w:t>药学一批包装材料采购</w:t>
      </w: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项目报价表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2427"/>
        <w:gridCol w:w="3543"/>
        <w:gridCol w:w="1185"/>
        <w:gridCol w:w="1350"/>
        <w:gridCol w:w="965"/>
        <w:gridCol w:w="855"/>
        <w:gridCol w:w="7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1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24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1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物资名称</w:t>
            </w:r>
          </w:p>
        </w:tc>
        <w:tc>
          <w:tcPr>
            <w:tcW w:w="35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1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规格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1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单位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1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数量</w:t>
            </w:r>
          </w:p>
        </w:tc>
        <w:tc>
          <w:tcPr>
            <w:tcW w:w="9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Style w:val="11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单价（元）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1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</w:pPr>
            <w:r>
              <w:rPr>
                <w:rStyle w:val="11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合计（元）</w:t>
            </w:r>
          </w:p>
        </w:tc>
        <w:tc>
          <w:tcPr>
            <w:tcW w:w="7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1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</w:pPr>
            <w:r>
              <w:rPr>
                <w:rStyle w:val="11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4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11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塑料袋（白色带提手）</w:t>
            </w:r>
          </w:p>
        </w:tc>
        <w:tc>
          <w:tcPr>
            <w:tcW w:w="35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14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30cm*45cm±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（不含提手：</w:t>
            </w:r>
            <w:r>
              <w:rPr>
                <w:rStyle w:val="14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30cm*35cm±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）</w:t>
            </w:r>
            <w:r>
              <w:rPr>
                <w:rStyle w:val="14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5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丝以上</w:t>
            </w:r>
            <w:r>
              <w:rPr>
                <w:rStyle w:val="14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PE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膜（需定制印刷内容）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1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个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10000</w:t>
            </w:r>
          </w:p>
        </w:tc>
        <w:tc>
          <w:tcPr>
            <w:tcW w:w="9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7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Style w:val="16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需提供样品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4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1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塑料袋（白色带提手）</w:t>
            </w:r>
          </w:p>
        </w:tc>
        <w:tc>
          <w:tcPr>
            <w:tcW w:w="35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4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24cm*40cm±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（不含提手：</w:t>
            </w:r>
            <w:r>
              <w:rPr>
                <w:rStyle w:val="14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24cm*30cm±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），</w:t>
            </w:r>
            <w:r>
              <w:rPr>
                <w:rStyle w:val="14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5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丝以上</w:t>
            </w:r>
            <w:r>
              <w:rPr>
                <w:rStyle w:val="14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PE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膜（需定制印刷内容）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1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个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50000</w:t>
            </w:r>
          </w:p>
        </w:tc>
        <w:tc>
          <w:tcPr>
            <w:tcW w:w="9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6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需提供样品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4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D4D4D"/>
                <w:spacing w:val="0"/>
                <w:sz w:val="21"/>
                <w:szCs w:val="21"/>
                <w:shd w:val="clear" w:fill="FFFFFF"/>
              </w:rPr>
              <w:t>高园智能药品分包机透明分包纸</w:t>
            </w:r>
          </w:p>
        </w:tc>
        <w:tc>
          <w:tcPr>
            <w:tcW w:w="35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D4D4D"/>
                <w:spacing w:val="0"/>
                <w:sz w:val="21"/>
                <w:szCs w:val="21"/>
                <w:shd w:val="clear" w:fill="FFFFFF"/>
              </w:rPr>
              <w:t>70POSC1W;300m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1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卷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9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6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需提供样品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8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4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1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分包机GP打印墨W型（配墨盒）</w:t>
            </w:r>
          </w:p>
        </w:tc>
        <w:tc>
          <w:tcPr>
            <w:tcW w:w="35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D4D4D"/>
                <w:spacing w:val="0"/>
                <w:sz w:val="21"/>
                <w:szCs w:val="21"/>
                <w:shd w:val="clear" w:fill="FFFFFF"/>
              </w:rPr>
              <w:t>GP1-2AC黑；60mm×50m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9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6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需提供样品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3311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1"/>
                <w:rFonts w:hint="default" w:ascii="宋体" w:hAnsi="宋体" w:eastAsia="宋体" w:cs="宋体"/>
                <w:sz w:val="21"/>
                <w:szCs w:val="21"/>
                <w:lang w:val="en-US" w:eastAsia="zh-CN" w:bidi="ar"/>
              </w:rPr>
            </w:pPr>
            <w:r>
              <w:rPr>
                <w:rStyle w:val="11"/>
                <w:rFonts w:hint="eastAsia" w:ascii="宋体" w:hAnsi="宋体" w:cs="宋体"/>
                <w:sz w:val="21"/>
                <w:szCs w:val="21"/>
                <w:lang w:val="en-US" w:eastAsia="zh-CN" w:bidi="ar"/>
              </w:rPr>
              <w:t>合计</w:t>
            </w:r>
          </w:p>
        </w:tc>
        <w:tc>
          <w:tcPr>
            <w:tcW w:w="8626" w:type="dxa"/>
            <w:gridSpan w:val="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6"/>
                <w:rFonts w:hint="default" w:ascii="宋体" w:hAnsi="宋体" w:eastAsia="宋体" w:cs="宋体"/>
                <w:sz w:val="21"/>
                <w:szCs w:val="21"/>
                <w:lang w:val="en-US" w:eastAsia="zh-CN" w:bidi="ar"/>
              </w:rPr>
            </w:pPr>
            <w:r>
              <w:rPr>
                <w:rStyle w:val="16"/>
                <w:rFonts w:hint="eastAsia" w:ascii="宋体" w:hAnsi="宋体" w:cs="宋体"/>
                <w:sz w:val="21"/>
                <w:szCs w:val="21"/>
                <w:lang w:val="en-US" w:eastAsia="zh-CN" w:bidi="ar"/>
              </w:rPr>
              <w:t>元</w:t>
            </w:r>
          </w:p>
        </w:tc>
      </w:tr>
    </w:tbl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备注 1、上表中的报价包含税收、人工、配送、</w:t>
      </w:r>
      <w:r>
        <w:rPr>
          <w:rFonts w:hint="eastAsia"/>
          <w:sz w:val="24"/>
          <w:szCs w:val="24"/>
          <w:lang w:eastAsia="zh-CN"/>
        </w:rPr>
        <w:t>附件</w:t>
      </w:r>
      <w:r>
        <w:rPr>
          <w:rFonts w:hint="eastAsia"/>
          <w:sz w:val="24"/>
          <w:szCs w:val="24"/>
        </w:rPr>
        <w:t>等一切费用。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2、请各家公司于202</w:t>
      </w:r>
      <w:r>
        <w:rPr>
          <w:rFonts w:hint="eastAsia"/>
          <w:sz w:val="24"/>
          <w:szCs w:val="24"/>
          <w:lang w:val="en-US" w:eastAsia="zh-CN"/>
        </w:rPr>
        <w:t>4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  <w:lang w:val="en-US" w:eastAsia="zh-CN"/>
        </w:rPr>
        <w:t>6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>28</w:t>
      </w:r>
      <w:r>
        <w:rPr>
          <w:rFonts w:hint="eastAsia"/>
          <w:sz w:val="24"/>
          <w:szCs w:val="24"/>
        </w:rPr>
        <w:t>日</w:t>
      </w:r>
      <w:r>
        <w:rPr>
          <w:rFonts w:hint="eastAsia"/>
          <w:sz w:val="24"/>
          <w:szCs w:val="24"/>
          <w:lang w:eastAsia="zh-CN"/>
        </w:rPr>
        <w:t>下午</w:t>
      </w:r>
      <w:r>
        <w:rPr>
          <w:rFonts w:hint="eastAsia"/>
          <w:sz w:val="24"/>
          <w:szCs w:val="24"/>
          <w:lang w:val="en-US" w:eastAsia="zh-CN"/>
        </w:rPr>
        <w:t>17</w:t>
      </w:r>
      <w:r>
        <w:rPr>
          <w:rFonts w:hint="eastAsia"/>
          <w:sz w:val="24"/>
          <w:szCs w:val="24"/>
        </w:rPr>
        <w:t>点30分前将报价单和公司三证的复印件，密封交到玉溪市中医医院二号楼9楼审计科。</w:t>
      </w:r>
    </w:p>
    <w:p>
      <w:pPr>
        <w:tabs>
          <w:tab w:val="left" w:pos="6454"/>
        </w:tabs>
        <w:ind w:firstLine="6480" w:firstLineChars="270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ab/>
      </w:r>
    </w:p>
    <w:p>
      <w:pPr>
        <w:tabs>
          <w:tab w:val="left" w:pos="6454"/>
        </w:tabs>
        <w:ind w:firstLine="9120" w:firstLineChars="3800"/>
        <w:rPr>
          <w:sz w:val="24"/>
          <w:szCs w:val="24"/>
        </w:rPr>
      </w:pPr>
      <w:bookmarkStart w:id="0" w:name="_GoBack"/>
      <w:bookmarkEnd w:id="0"/>
      <w:r>
        <w:rPr>
          <w:rFonts w:hint="eastAsia"/>
          <w:sz w:val="24"/>
          <w:szCs w:val="24"/>
        </w:rPr>
        <w:t xml:space="preserve">公司名称    </w:t>
      </w:r>
      <w:r>
        <w:rPr>
          <w:rFonts w:hint="eastAsia"/>
          <w:sz w:val="24"/>
          <w:szCs w:val="24"/>
          <w:lang w:val="en-US" w:eastAsia="zh-CN"/>
        </w:rPr>
        <w:t xml:space="preserve">           </w:t>
      </w:r>
      <w:r>
        <w:rPr>
          <w:rFonts w:hint="eastAsia"/>
          <w:sz w:val="24"/>
          <w:szCs w:val="24"/>
        </w:rPr>
        <w:t xml:space="preserve"> 盖章</w:t>
      </w:r>
    </w:p>
    <w:p>
      <w:pPr>
        <w:ind w:firstLine="10440" w:firstLineChars="4350"/>
        <w:rPr>
          <w:sz w:val="24"/>
          <w:szCs w:val="24"/>
        </w:rPr>
      </w:pPr>
      <w:r>
        <w:rPr>
          <w:rFonts w:hint="eastAsia"/>
          <w:sz w:val="24"/>
          <w:szCs w:val="24"/>
        </w:rPr>
        <w:t>日期202</w:t>
      </w:r>
      <w:r>
        <w:rPr>
          <w:rFonts w:hint="eastAsia"/>
          <w:sz w:val="24"/>
          <w:szCs w:val="24"/>
          <w:lang w:val="en-US" w:eastAsia="zh-CN"/>
        </w:rPr>
        <w:t>4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jhhOTRlNzQ3ZWEzZDE4Yjc5ZDE0ZTBmNzViZmQ0MjgifQ=="/>
  </w:docVars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0A307AF2"/>
    <w:rsid w:val="1EBC302D"/>
    <w:rsid w:val="26163045"/>
    <w:rsid w:val="29125D90"/>
    <w:rsid w:val="30366863"/>
    <w:rsid w:val="328E672E"/>
    <w:rsid w:val="33494501"/>
    <w:rsid w:val="339125EB"/>
    <w:rsid w:val="38730A43"/>
    <w:rsid w:val="418467D7"/>
    <w:rsid w:val="45846A19"/>
    <w:rsid w:val="496C5154"/>
    <w:rsid w:val="51686792"/>
    <w:rsid w:val="54F86307"/>
    <w:rsid w:val="57410432"/>
    <w:rsid w:val="605B7A32"/>
    <w:rsid w:val="63EA4D9D"/>
    <w:rsid w:val="680A74FA"/>
    <w:rsid w:val="740C4892"/>
    <w:rsid w:val="7B4919BD"/>
    <w:rsid w:val="7F4C16E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autoRedefine/>
    <w:qFormat/>
    <w:uiPriority w:val="22"/>
    <w:rPr>
      <w:b/>
      <w:bCs/>
    </w:rPr>
  </w:style>
  <w:style w:type="character" w:customStyle="1" w:styleId="8">
    <w:name w:val="页眉 Char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kern w:val="2"/>
      <w:sz w:val="18"/>
      <w:szCs w:val="18"/>
    </w:rPr>
  </w:style>
  <w:style w:type="paragraph" w:customStyle="1" w:styleId="10">
    <w:name w:val="List Paragraph"/>
    <w:basedOn w:val="1"/>
    <w:autoRedefine/>
    <w:unhideWhenUsed/>
    <w:qFormat/>
    <w:uiPriority w:val="99"/>
    <w:pPr>
      <w:ind w:firstLine="420" w:firstLineChars="200"/>
    </w:pPr>
  </w:style>
  <w:style w:type="character" w:customStyle="1" w:styleId="11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0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5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font81"/>
    <w:basedOn w:val="6"/>
    <w:autoRedefine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5">
    <w:name w:val="font71"/>
    <w:basedOn w:val="6"/>
    <w:autoRedefine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6">
    <w:name w:val="font131"/>
    <w:basedOn w:val="6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2</TotalTime>
  <ScaleCrop>false</ScaleCrop>
  <LinksUpToDate>false</LinksUpToDate>
  <CharactersWithSpaces>300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沐维娜</cp:lastModifiedBy>
  <cp:lastPrinted>2020-09-25T01:54:00Z</cp:lastPrinted>
  <dcterms:modified xsi:type="dcterms:W3CDTF">2024-06-25T01:07:09Z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B39B711D28A04C5B9DD4DE58D51C41FF</vt:lpwstr>
  </property>
</Properties>
</file>