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治未病科门诊（原煎药房）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装修改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造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项目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报价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单</w:t>
      </w:r>
    </w:p>
    <w:tbl>
      <w:tblPr>
        <w:tblStyle w:val="4"/>
        <w:tblW w:w="13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2671"/>
        <w:gridCol w:w="1335"/>
        <w:gridCol w:w="1920"/>
        <w:gridCol w:w="1845"/>
        <w:gridCol w:w="19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品名</w:t>
            </w:r>
          </w:p>
        </w:tc>
        <w:tc>
          <w:tcPr>
            <w:tcW w:w="26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规格</w:t>
            </w: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9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3801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90系列铝合金平开门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B*H：1*2m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br w:type="textWrapping"/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</w:rPr>
              <w:t>樘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90系列铝合金推拉门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B*H：230*240m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5.5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90系列铝合金隔断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B*H-2：3.2*2.5m-2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地砖铺贴（包工包料）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400*400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墙砖铺贴（包工包料）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300*600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打墙及地面砖土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建筑废料拉运清理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06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70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备注 1、上表中的报价包含税收、人工、配送、安装调试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、附件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等一切费用。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2、请各家公司于202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点30分前将报价单和公司三证的复印件，密封交到玉溪市中医医院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后勤保障科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ind w:firstLine="10080" w:firstLineChars="4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公司名称     盖章</w:t>
      </w:r>
    </w:p>
    <w:p>
      <w:pPr>
        <w:ind w:firstLine="9960" w:firstLineChars="415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</w:p>
    <w:p>
      <w:pPr>
        <w:rPr>
          <w:sz w:val="30"/>
          <w:szCs w:val="30"/>
        </w:rPr>
      </w:pP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84C7996"/>
    <w:rsid w:val="0BC777E2"/>
    <w:rsid w:val="116A43B0"/>
    <w:rsid w:val="287B5677"/>
    <w:rsid w:val="29125D90"/>
    <w:rsid w:val="33194353"/>
    <w:rsid w:val="33494501"/>
    <w:rsid w:val="339125EB"/>
    <w:rsid w:val="354B6DC5"/>
    <w:rsid w:val="35851500"/>
    <w:rsid w:val="418467D7"/>
    <w:rsid w:val="496C5154"/>
    <w:rsid w:val="52DA742A"/>
    <w:rsid w:val="54F86307"/>
    <w:rsid w:val="57C51F9A"/>
    <w:rsid w:val="5EEC29F7"/>
    <w:rsid w:val="605B7A32"/>
    <w:rsid w:val="63EA4D9D"/>
    <w:rsid w:val="667C29FE"/>
    <w:rsid w:val="6A1E7756"/>
    <w:rsid w:val="6D137B2D"/>
    <w:rsid w:val="710F7B87"/>
    <w:rsid w:val="740C4892"/>
    <w:rsid w:val="7EE35A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2023-09-08T01:00:00Z</cp:lastPrinted>
  <dcterms:modified xsi:type="dcterms:W3CDTF">2024-10-14T02:16:23Z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47F9E3CC38564189A5CC4603AE35A5AA</vt:lpwstr>
  </property>
</Properties>
</file>