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370BE9">
      <w:pPr>
        <w:spacing w:line="600" w:lineRule="exact"/>
        <w:rPr>
          <w:rFonts w:hint="eastAsia" w:ascii="Times New Roman" w:hAnsi="Times New Roman" w:eastAsia="方正仿宋_GBK" w:cs="Times New Roman"/>
          <w:color w:val="auto"/>
          <w:sz w:val="32"/>
          <w:szCs w:val="32"/>
          <w:lang w:val="en-US" w:eastAsia="zh-CN"/>
        </w:rPr>
      </w:pPr>
      <w:r>
        <w:rPr>
          <w:rFonts w:ascii="Times New Roman" w:hAnsi="Times New Roman" w:eastAsia="方正仿宋_GBK" w:cs="Times New Roman"/>
          <w:color w:val="auto"/>
          <w:sz w:val="32"/>
          <w:szCs w:val="32"/>
        </w:rPr>
        <w:t>附件</w:t>
      </w:r>
      <w:r>
        <w:rPr>
          <w:rFonts w:hint="eastAsia" w:ascii="Times New Roman" w:hAnsi="Times New Roman" w:eastAsia="方正仿宋_GBK" w:cs="Times New Roman"/>
          <w:color w:val="auto"/>
          <w:sz w:val="32"/>
          <w:szCs w:val="32"/>
          <w:lang w:val="en-US" w:eastAsia="zh-CN"/>
        </w:rPr>
        <w:t>1</w:t>
      </w:r>
    </w:p>
    <w:p w14:paraId="7C7F2043">
      <w:pPr>
        <w:pStyle w:val="6"/>
      </w:pPr>
    </w:p>
    <w:p w14:paraId="50A61880">
      <w:pPr>
        <w:spacing w:line="700" w:lineRule="exact"/>
        <w:jc w:val="center"/>
        <w:rPr>
          <w:rFonts w:hint="eastAsia" w:ascii="Times New Roman" w:hAnsi="Times New Roman" w:eastAsia="方正小标宋_GBK" w:cs="Times New Roman"/>
          <w:b/>
          <w:bCs/>
          <w:color w:val="auto"/>
          <w:sz w:val="44"/>
          <w:szCs w:val="44"/>
          <w:lang w:val="en-US" w:eastAsia="zh-CN"/>
        </w:rPr>
      </w:pPr>
      <w:r>
        <w:rPr>
          <w:rFonts w:hint="eastAsia" w:ascii="方正小标宋_GBK" w:hAnsi="方正小标宋_GBK" w:eastAsia="方正小标宋_GBK" w:cs="方正小标宋_GBK"/>
          <w:b/>
          <w:bCs/>
          <w:color w:val="auto"/>
          <w:sz w:val="32"/>
          <w:szCs w:val="32"/>
          <w:lang w:val="en-US" w:eastAsia="zh-CN"/>
        </w:rPr>
        <w:t xml:space="preserve"> </w:t>
      </w:r>
      <w:r>
        <w:rPr>
          <w:rFonts w:hint="eastAsia" w:ascii="Times New Roman" w:hAnsi="Times New Roman" w:eastAsia="方正小标宋_GBK" w:cs="Times New Roman"/>
          <w:b/>
          <w:bCs/>
          <w:color w:val="auto"/>
          <w:sz w:val="44"/>
          <w:szCs w:val="44"/>
          <w:lang w:val="en-US" w:eastAsia="zh-CN"/>
        </w:rPr>
        <w:t>玉溪市中医医院安检设备采购项目</w:t>
      </w:r>
    </w:p>
    <w:p w14:paraId="758E9235">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596" w:leftChars="284" w:right="0" w:rightChars="0" w:firstLine="0" w:firstLineChars="0"/>
        <w:jc w:val="center"/>
        <w:textAlignment w:val="auto"/>
        <w:outlineLvl w:val="9"/>
        <w:rPr>
          <w:rFonts w:hint="default" w:ascii="Times New Roman" w:hAnsi="Times New Roman" w:eastAsia="方正仿宋_GBK" w:cs="Times New Roman"/>
          <w:color w:val="auto"/>
          <w:kern w:val="0"/>
          <w:sz w:val="32"/>
          <w:szCs w:val="32"/>
          <w:lang w:val="en-US" w:eastAsia="zh-CN"/>
        </w:rPr>
      </w:pPr>
      <w:r>
        <w:rPr>
          <w:rFonts w:hint="eastAsia" w:ascii="Times New Roman" w:hAnsi="Times New Roman" w:eastAsia="方正仿宋_GBK" w:cs="Times New Roman"/>
          <w:color w:val="auto"/>
          <w:kern w:val="0"/>
          <w:sz w:val="32"/>
          <w:szCs w:val="32"/>
        </w:rPr>
        <w:t>项目编号：</w:t>
      </w:r>
      <w:r>
        <w:rPr>
          <w:rFonts w:hint="default" w:ascii="Times New Roman" w:hAnsi="Times New Roman" w:eastAsia="方正仿宋_GBK" w:cs="Times New Roman"/>
          <w:color w:val="auto"/>
          <w:kern w:val="0"/>
          <w:sz w:val="32"/>
          <w:szCs w:val="32"/>
        </w:rPr>
        <w:t>玉中医采AJSB202</w:t>
      </w:r>
      <w:r>
        <w:rPr>
          <w:rFonts w:hint="eastAsia" w:ascii="Times New Roman" w:hAnsi="Times New Roman" w:eastAsia="方正仿宋_GBK" w:cs="Times New Roman"/>
          <w:color w:val="auto"/>
          <w:kern w:val="0"/>
          <w:sz w:val="32"/>
          <w:szCs w:val="32"/>
          <w:lang w:val="en-US" w:eastAsia="zh-CN"/>
        </w:rPr>
        <w:t>0513</w:t>
      </w:r>
      <w:r>
        <w:rPr>
          <w:rFonts w:hint="default" w:ascii="Times New Roman" w:hAnsi="Times New Roman" w:eastAsia="方正仿宋_GBK" w:cs="Times New Roman"/>
          <w:color w:val="auto"/>
          <w:kern w:val="0"/>
          <w:sz w:val="32"/>
          <w:szCs w:val="32"/>
        </w:rPr>
        <w:t>-012</w:t>
      </w:r>
    </w:p>
    <w:p w14:paraId="7B6A0011">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596" w:leftChars="284" w:right="0" w:rightChars="0" w:firstLine="0" w:firstLineChars="0"/>
        <w:textAlignment w:val="auto"/>
        <w:outlineLvl w:val="9"/>
        <w:rPr>
          <w:rFonts w:hint="eastAsia" w:ascii="Times New Roman" w:hAnsi="Times New Roman" w:eastAsia="方正仿宋_GBK" w:cs="Times New Roman"/>
          <w:color w:val="auto"/>
          <w:kern w:val="0"/>
          <w:sz w:val="32"/>
          <w:szCs w:val="32"/>
          <w:lang w:val="en-US" w:eastAsia="zh-CN"/>
        </w:rPr>
      </w:pPr>
    </w:p>
    <w:p w14:paraId="318701C9">
      <w:pPr>
        <w:rPr>
          <w:rFonts w:ascii="方正仿宋简体" w:hAnsi="宋体" w:eastAsia="方正仿宋简体"/>
          <w:b/>
          <w:bCs/>
          <w:color w:val="auto"/>
          <w:sz w:val="44"/>
          <w:szCs w:val="44"/>
        </w:rPr>
      </w:pPr>
    </w:p>
    <w:p w14:paraId="1028FEF5">
      <w:pPr>
        <w:rPr>
          <w:rFonts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p>
    <w:p w14:paraId="0C34B4CE">
      <w:pPr>
        <w:jc w:val="center"/>
        <w:rPr>
          <w:rFonts w:ascii="方正仿宋简体" w:hAnsi="宋体" w:eastAsia="方正仿宋简体"/>
          <w:b/>
          <w:bCs/>
          <w:color w:val="auto"/>
          <w:sz w:val="52"/>
          <w:szCs w:val="52"/>
        </w:rPr>
      </w:pPr>
      <w:r>
        <w:rPr>
          <w:rFonts w:hint="eastAsia" w:ascii="方正仿宋简体" w:hAnsi="宋体" w:eastAsia="方正仿宋简体"/>
          <w:b/>
          <w:bCs/>
          <w:color w:val="auto"/>
          <w:sz w:val="52"/>
          <w:szCs w:val="52"/>
        </w:rPr>
        <w:t>响 应 文 件</w:t>
      </w:r>
    </w:p>
    <w:p w14:paraId="6C2C3083">
      <w:pPr>
        <w:pStyle w:val="6"/>
        <w:rPr>
          <w:rFonts w:ascii="方正仿宋简体" w:eastAsia="方正仿宋简体"/>
          <w:color w:val="auto"/>
        </w:rPr>
      </w:pPr>
    </w:p>
    <w:p w14:paraId="44CD3EDA">
      <w:pPr>
        <w:rPr>
          <w:rFonts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p>
    <w:p w14:paraId="24788973">
      <w:pPr>
        <w:rPr>
          <w:rFonts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p>
    <w:p w14:paraId="01A22580">
      <w:pPr>
        <w:rPr>
          <w:rFonts w:hint="eastAsia" w:ascii="方正仿宋简体" w:hAnsi="宋体" w:eastAsia="方正仿宋简体"/>
          <w:b/>
          <w:bCs/>
          <w:color w:val="auto"/>
          <w:sz w:val="44"/>
          <w:szCs w:val="44"/>
        </w:rPr>
      </w:pPr>
    </w:p>
    <w:p w14:paraId="7C21C50D">
      <w:pPr>
        <w:rPr>
          <w:rFonts w:hint="eastAsia" w:ascii="方正仿宋简体" w:hAnsi="宋体" w:eastAsia="方正仿宋简体"/>
          <w:b/>
          <w:bCs/>
          <w:color w:val="auto"/>
          <w:sz w:val="44"/>
          <w:szCs w:val="44"/>
        </w:rPr>
      </w:pPr>
    </w:p>
    <w:p w14:paraId="00B39AA4">
      <w:pPr>
        <w:rPr>
          <w:rFonts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p>
    <w:p w14:paraId="2B7A18F6">
      <w:pPr>
        <w:spacing w:line="360" w:lineRule="auto"/>
        <w:rPr>
          <w:rFonts w:ascii="方正仿宋简体" w:hAnsi="宋体" w:eastAsia="方正仿宋简体"/>
          <w:b/>
          <w:color w:val="auto"/>
          <w:sz w:val="28"/>
          <w:szCs w:val="28"/>
        </w:rPr>
      </w:pPr>
      <w:bookmarkStart w:id="0" w:name="_Toc24434"/>
      <w:bookmarkEnd w:id="0"/>
      <w:r>
        <w:rPr>
          <w:rFonts w:hint="eastAsia" w:ascii="方正仿宋简体" w:hAnsi="宋体" w:eastAsia="方正仿宋简体"/>
          <w:b/>
          <w:color w:val="auto"/>
          <w:sz w:val="28"/>
          <w:szCs w:val="28"/>
          <w:lang w:val="en-US" w:eastAsia="zh-CN"/>
        </w:rPr>
        <w:t>供应商</w:t>
      </w:r>
      <w:r>
        <w:rPr>
          <w:rFonts w:hint="eastAsia" w:ascii="方正仿宋简体" w:hAnsi="宋体" w:eastAsia="方正仿宋简体"/>
          <w:b/>
          <w:color w:val="auto"/>
          <w:sz w:val="28"/>
          <w:szCs w:val="28"/>
        </w:rPr>
        <w:t>单位名称：</w:t>
      </w:r>
      <w:r>
        <w:rPr>
          <w:rFonts w:hint="eastAsia" w:ascii="方正仿宋简体" w:hAnsi="宋体" w:eastAsia="方正仿宋简体"/>
          <w:b/>
          <w:color w:val="auto"/>
          <w:sz w:val="28"/>
          <w:szCs w:val="28"/>
          <w:u w:val="single"/>
        </w:rPr>
        <w:tab/>
      </w:r>
      <w:r>
        <w:rPr>
          <w:rFonts w:hint="eastAsia" w:ascii="方正仿宋简体" w:hAnsi="宋体" w:eastAsia="方正仿宋简体"/>
          <w:b/>
          <w:color w:val="auto"/>
          <w:sz w:val="28"/>
          <w:szCs w:val="28"/>
          <w:u w:val="single"/>
        </w:rPr>
        <w:t xml:space="preserve">           </w:t>
      </w:r>
      <w:r>
        <w:rPr>
          <w:rFonts w:hint="eastAsia" w:ascii="方正仿宋简体" w:hAnsi="宋体" w:eastAsia="方正仿宋简体"/>
          <w:b/>
          <w:color w:val="auto"/>
          <w:sz w:val="28"/>
          <w:szCs w:val="28"/>
        </w:rPr>
        <w:t>(填写并盖公章)</w:t>
      </w:r>
    </w:p>
    <w:p w14:paraId="02FC23A4">
      <w:pPr>
        <w:spacing w:line="360" w:lineRule="auto"/>
        <w:rPr>
          <w:rFonts w:ascii="方正仿宋简体" w:eastAsia="方正仿宋简体"/>
          <w:b/>
          <w:color w:val="auto"/>
          <w:sz w:val="28"/>
          <w:szCs w:val="28"/>
        </w:rPr>
      </w:pPr>
      <w:r>
        <w:rPr>
          <w:rFonts w:hint="eastAsia" w:ascii="方正仿宋简体" w:hAnsi="宋体" w:eastAsia="方正仿宋简体"/>
          <w:b/>
          <w:color w:val="auto"/>
          <w:sz w:val="28"/>
          <w:szCs w:val="28"/>
        </w:rPr>
        <w:t>法定代表人(单位负责人)或其委托代理人：</w:t>
      </w:r>
      <w:r>
        <w:rPr>
          <w:rFonts w:hint="eastAsia" w:ascii="方正仿宋简体" w:hAnsi="宋体" w:eastAsia="方正仿宋简体"/>
          <w:b/>
          <w:color w:val="auto"/>
          <w:sz w:val="28"/>
          <w:szCs w:val="28"/>
          <w:u w:val="single"/>
        </w:rPr>
        <w:tab/>
      </w:r>
      <w:r>
        <w:rPr>
          <w:rFonts w:hint="eastAsia" w:ascii="方正仿宋简体" w:hAnsi="宋体" w:eastAsia="方正仿宋简体"/>
          <w:b/>
          <w:color w:val="auto"/>
          <w:sz w:val="28"/>
          <w:szCs w:val="28"/>
          <w:u w:val="single"/>
        </w:rPr>
        <w:t xml:space="preserve">     </w:t>
      </w:r>
      <w:r>
        <w:rPr>
          <w:rFonts w:hint="eastAsia" w:ascii="方正仿宋简体" w:hAnsi="宋体" w:eastAsia="方正仿宋简体"/>
          <w:b/>
          <w:color w:val="auto"/>
          <w:sz w:val="28"/>
          <w:szCs w:val="28"/>
        </w:rPr>
        <w:t>(签字或盖章)</w:t>
      </w:r>
    </w:p>
    <w:p w14:paraId="01A64646">
      <w:pPr>
        <w:spacing w:line="360" w:lineRule="auto"/>
        <w:rPr>
          <w:rFonts w:ascii="方正仿宋简体" w:eastAsia="方正仿宋简体"/>
          <w:b/>
          <w:color w:val="auto"/>
          <w:sz w:val="28"/>
          <w:szCs w:val="28"/>
        </w:rPr>
      </w:pPr>
      <w:r>
        <w:rPr>
          <w:rFonts w:hint="eastAsia" w:ascii="方正仿宋简体" w:eastAsia="方正仿宋简体"/>
          <w:b/>
          <w:color w:val="auto"/>
          <w:sz w:val="28"/>
          <w:szCs w:val="28"/>
        </w:rPr>
        <w:t>日期：</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年</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月</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日</w:t>
      </w:r>
    </w:p>
    <w:p w14:paraId="21D2B61C">
      <w:pPr>
        <w:pStyle w:val="6"/>
        <w:rPr>
          <w:rFonts w:ascii="方正仿宋简体" w:eastAsia="方正仿宋简体"/>
          <w:b/>
          <w:color w:val="auto"/>
          <w:sz w:val="28"/>
          <w:szCs w:val="28"/>
        </w:rPr>
      </w:pPr>
      <w:r>
        <w:rPr>
          <w:rFonts w:hint="eastAsia" w:ascii="方正仿宋简体" w:eastAsia="方正仿宋简体"/>
          <w:b/>
          <w:color w:val="auto"/>
          <w:sz w:val="28"/>
          <w:szCs w:val="28"/>
        </w:rPr>
        <w:t xml:space="preserve">联系人： </w:t>
      </w:r>
      <w:r>
        <w:rPr>
          <w:rFonts w:ascii="方正仿宋简体" w:eastAsia="方正仿宋简体"/>
          <w:b/>
          <w:color w:val="auto"/>
          <w:sz w:val="28"/>
          <w:szCs w:val="28"/>
        </w:rPr>
        <w:t xml:space="preserve">            </w:t>
      </w:r>
      <w:r>
        <w:rPr>
          <w:rFonts w:hint="eastAsia" w:ascii="方正仿宋简体" w:eastAsia="方正仿宋简体"/>
          <w:b/>
          <w:color w:val="auto"/>
          <w:sz w:val="28"/>
          <w:szCs w:val="28"/>
        </w:rPr>
        <w:t xml:space="preserve">联系电话 ： </w:t>
      </w:r>
      <w:r>
        <w:rPr>
          <w:rFonts w:ascii="方正仿宋简体" w:eastAsia="方正仿宋简体"/>
          <w:b/>
          <w:color w:val="auto"/>
          <w:sz w:val="28"/>
          <w:szCs w:val="28"/>
        </w:rPr>
        <w:t xml:space="preserve">             </w:t>
      </w:r>
      <w:r>
        <w:rPr>
          <w:rFonts w:hint="eastAsia" w:ascii="方正仿宋简体" w:eastAsia="方正仿宋简体"/>
          <w:b/>
          <w:color w:val="auto"/>
          <w:sz w:val="28"/>
          <w:szCs w:val="28"/>
        </w:rPr>
        <w:t>邮箱：</w:t>
      </w:r>
    </w:p>
    <w:p w14:paraId="59AD9AB7">
      <w:pPr>
        <w:pStyle w:val="3"/>
        <w:spacing w:before="0" w:after="0" w:line="720" w:lineRule="auto"/>
        <w:rPr>
          <w:rFonts w:ascii="黑体" w:hAnsi="黑体" w:eastAsia="黑体"/>
          <w:bCs w:val="0"/>
          <w:color w:val="auto"/>
        </w:rPr>
        <w:sectPr>
          <w:footerReference r:id="rId3" w:type="default"/>
          <w:pgSz w:w="11906" w:h="16838"/>
          <w:pgMar w:top="1191" w:right="1191" w:bottom="1191" w:left="1304" w:header="720" w:footer="720" w:gutter="0"/>
          <w:pgNumType w:fmt="numberInDash"/>
          <w:cols w:space="720" w:num="1"/>
          <w:docGrid w:type="lines" w:linePitch="317" w:charSpace="0"/>
        </w:sectPr>
      </w:pPr>
    </w:p>
    <w:p w14:paraId="4E7DB3D4">
      <w:pPr>
        <w:pStyle w:val="3"/>
        <w:spacing w:before="0" w:after="0" w:line="720" w:lineRule="auto"/>
        <w:rPr>
          <w:rFonts w:ascii="黑体" w:hAnsi="黑体" w:eastAsia="黑体"/>
          <w:bCs w:val="0"/>
          <w:color w:val="auto"/>
        </w:rPr>
      </w:pPr>
      <w:r>
        <w:rPr>
          <w:rFonts w:hint="eastAsia" w:ascii="黑体" w:hAnsi="黑体" w:eastAsia="黑体"/>
          <w:bCs w:val="0"/>
          <w:color w:val="auto"/>
        </w:rPr>
        <w:t>目录</w:t>
      </w:r>
    </w:p>
    <w:p w14:paraId="424E1B4C">
      <w:pPr>
        <w:jc w:val="distribute"/>
        <w:rPr>
          <w:rFonts w:ascii="方正仿宋简体" w:hAnsi="宋体" w:eastAsia="方正仿宋简体" w:cs="宋体"/>
          <w:color w:val="auto"/>
          <w:sz w:val="28"/>
          <w:szCs w:val="28"/>
        </w:rPr>
      </w:pPr>
      <w:r>
        <w:rPr>
          <w:rFonts w:hint="eastAsia" w:ascii="方正仿宋简体" w:hAnsi="宋体" w:eastAsia="方正仿宋简体" w:cs="宋体"/>
          <w:color w:val="auto"/>
          <w:sz w:val="28"/>
          <w:szCs w:val="28"/>
        </w:rPr>
        <w:t>序号...................</w:t>
      </w:r>
      <w:r>
        <w:rPr>
          <w:color w:val="auto"/>
        </w:rPr>
        <w:t xml:space="preserve"> </w:t>
      </w:r>
      <w:r>
        <w:rPr>
          <w:rFonts w:ascii="方正仿宋简体" w:hAnsi="宋体" w:eastAsia="方正仿宋简体" w:cs="宋体"/>
          <w:color w:val="auto"/>
          <w:sz w:val="28"/>
          <w:szCs w:val="28"/>
        </w:rPr>
        <w:t>...........................</w:t>
      </w:r>
      <w:r>
        <w:rPr>
          <w:rFonts w:hint="eastAsia" w:ascii="方正仿宋简体" w:hAnsi="宋体" w:eastAsia="方正仿宋简体" w:cs="宋体"/>
          <w:color w:val="auto"/>
          <w:sz w:val="28"/>
          <w:szCs w:val="28"/>
        </w:rPr>
        <w:t>.............页码</w:t>
      </w:r>
    </w:p>
    <w:p w14:paraId="5CAA21FF">
      <w:pPr>
        <w:jc w:val="distribute"/>
        <w:rPr>
          <w:rFonts w:ascii="方正仿宋简体" w:eastAsia="方正仿宋简体"/>
          <w:color w:val="auto"/>
          <w:sz w:val="28"/>
          <w:szCs w:val="28"/>
        </w:rPr>
      </w:pPr>
      <w:r>
        <w:rPr>
          <w:rFonts w:hint="eastAsia" w:ascii="方正仿宋简体" w:hAnsi="宋体" w:eastAsia="方正仿宋简体" w:cs="宋体"/>
          <w:color w:val="auto"/>
          <w:sz w:val="28"/>
          <w:szCs w:val="28"/>
        </w:rPr>
        <w:t>序号...........................................................页码</w:t>
      </w:r>
    </w:p>
    <w:p w14:paraId="2C942635">
      <w:pPr>
        <w:jc w:val="distribute"/>
        <w:sectPr>
          <w:pgSz w:w="11906" w:h="16838"/>
          <w:pgMar w:top="1191" w:right="1191" w:bottom="1191" w:left="1304" w:header="720" w:footer="720" w:gutter="0"/>
          <w:pgNumType w:fmt="numberInDash"/>
          <w:cols w:space="720" w:num="1"/>
          <w:docGrid w:type="lines" w:linePitch="317" w:charSpace="0"/>
        </w:sectPr>
      </w:pPr>
      <w:r>
        <w:rPr>
          <w:rFonts w:hint="eastAsia" w:ascii="方正仿宋简体" w:hAnsi="宋体" w:eastAsia="方正仿宋简体" w:cs="宋体"/>
          <w:color w:val="auto"/>
          <w:sz w:val="28"/>
          <w:szCs w:val="28"/>
        </w:rPr>
        <w:t>序号...........................................................页码</w:t>
      </w:r>
    </w:p>
    <w:p w14:paraId="6B80190D">
      <w:pPr>
        <w:pStyle w:val="2"/>
        <w:numPr>
          <w:ilvl w:val="0"/>
          <w:numId w:val="1"/>
        </w:numPr>
        <w:ind w:left="0" w:leftChars="0" w:firstLine="0" w:firstLineChars="0"/>
        <w:jc w:val="both"/>
        <w:rPr>
          <w:rFonts w:hint="eastAsia" w:ascii="黑体" w:hAnsi="黑体" w:eastAsia="黑体" w:cstheme="minorBidi"/>
          <w:b/>
          <w:bCs w:val="0"/>
          <w:color w:val="auto"/>
          <w:kern w:val="2"/>
          <w:sz w:val="32"/>
          <w:szCs w:val="32"/>
          <w:lang w:val="en-US" w:eastAsia="zh-CN" w:bidi="ar-SA"/>
        </w:rPr>
      </w:pPr>
      <w:r>
        <w:rPr>
          <w:rFonts w:hint="eastAsia" w:ascii="黑体" w:hAnsi="黑体" w:eastAsia="黑体" w:cstheme="minorBidi"/>
          <w:b/>
          <w:bCs w:val="0"/>
          <w:color w:val="auto"/>
          <w:kern w:val="2"/>
          <w:sz w:val="32"/>
          <w:szCs w:val="32"/>
          <w:lang w:val="en-US" w:eastAsia="zh-CN" w:bidi="ar-SA"/>
        </w:rPr>
        <w:t>报价明细表（附件3）</w:t>
      </w:r>
    </w:p>
    <w:p w14:paraId="4D032C8B">
      <w:pPr>
        <w:pStyle w:val="2"/>
        <w:widowControl w:val="0"/>
        <w:numPr>
          <w:ilvl w:val="0"/>
          <w:numId w:val="0"/>
        </w:numPr>
        <w:adjustRightInd w:val="0"/>
        <w:snapToGrid w:val="0"/>
        <w:jc w:val="both"/>
        <w:rPr>
          <w:rFonts w:hint="default" w:ascii="黑体" w:hAnsi="黑体" w:eastAsia="黑体" w:cstheme="minorBidi"/>
          <w:b/>
          <w:bCs w:val="0"/>
          <w:color w:val="auto"/>
          <w:kern w:val="2"/>
          <w:sz w:val="32"/>
          <w:szCs w:val="32"/>
          <w:lang w:val="en-US" w:eastAsia="zh-CN" w:bidi="ar-SA"/>
        </w:rPr>
      </w:pPr>
    </w:p>
    <w:p w14:paraId="1108C5C0">
      <w:pPr>
        <w:rPr>
          <w:rFonts w:hint="eastAsia" w:ascii="黑体" w:hAnsi="黑体" w:eastAsia="黑体" w:cstheme="minorBidi"/>
          <w:b/>
          <w:bCs w:val="0"/>
          <w:color w:val="auto"/>
          <w:kern w:val="2"/>
          <w:sz w:val="32"/>
          <w:szCs w:val="32"/>
          <w:lang w:val="en-US" w:eastAsia="zh-CN" w:bidi="ar-SA"/>
        </w:rPr>
      </w:pPr>
      <w:r>
        <w:rPr>
          <w:rFonts w:hint="eastAsia" w:ascii="黑体" w:hAnsi="黑体" w:eastAsia="黑体" w:cstheme="minorBidi"/>
          <w:b/>
          <w:bCs w:val="0"/>
          <w:color w:val="auto"/>
          <w:kern w:val="2"/>
          <w:sz w:val="32"/>
          <w:szCs w:val="32"/>
          <w:lang w:val="en-US" w:eastAsia="zh-CN" w:bidi="ar-SA"/>
        </w:rPr>
        <w:br w:type="page"/>
      </w:r>
    </w:p>
    <w:p w14:paraId="1925E423">
      <w:pPr>
        <w:pStyle w:val="2"/>
        <w:numPr>
          <w:ilvl w:val="0"/>
          <w:numId w:val="1"/>
        </w:numPr>
        <w:ind w:left="0" w:leftChars="0" w:firstLine="0" w:firstLineChars="0"/>
        <w:jc w:val="both"/>
        <w:rPr>
          <w:rFonts w:hint="default" w:ascii="黑体" w:hAnsi="黑体" w:eastAsia="黑体" w:cstheme="minorBidi"/>
          <w:b/>
          <w:bCs w:val="0"/>
          <w:color w:val="auto"/>
          <w:kern w:val="2"/>
          <w:sz w:val="32"/>
          <w:szCs w:val="32"/>
          <w:lang w:val="en-US" w:eastAsia="zh-CN" w:bidi="ar-SA"/>
        </w:rPr>
      </w:pPr>
      <w:r>
        <w:rPr>
          <w:rFonts w:hint="eastAsia" w:ascii="黑体" w:hAnsi="黑体" w:eastAsia="黑体" w:cstheme="minorBidi"/>
          <w:b/>
          <w:bCs w:val="0"/>
          <w:color w:val="auto"/>
          <w:kern w:val="2"/>
          <w:sz w:val="32"/>
          <w:szCs w:val="32"/>
          <w:lang w:val="en-US" w:eastAsia="zh-CN" w:bidi="ar-SA"/>
        </w:rPr>
        <w:t>供应商信息表</w:t>
      </w:r>
    </w:p>
    <w:p w14:paraId="41B42909">
      <w:pPr>
        <w:pStyle w:val="6"/>
        <w:jc w:val="center"/>
        <w:rPr>
          <w:color w:val="auto"/>
        </w:rPr>
      </w:pPr>
      <w:r>
        <w:rPr>
          <w:rFonts w:hint="eastAsia"/>
          <w:color w:val="auto"/>
        </w:rPr>
        <w:t>（请</w:t>
      </w:r>
      <w:r>
        <w:rPr>
          <w:rFonts w:hint="eastAsia"/>
          <w:color w:val="auto"/>
          <w:lang w:val="en-US" w:eastAsia="zh-CN"/>
        </w:rPr>
        <w:t>供应商</w:t>
      </w:r>
      <w:r>
        <w:rPr>
          <w:rFonts w:hint="eastAsia"/>
          <w:color w:val="auto"/>
        </w:rPr>
        <w:t>如实填写本表信息）</w:t>
      </w:r>
    </w:p>
    <w:tbl>
      <w:tblPr>
        <w:tblStyle w:val="9"/>
        <w:tblW w:w="96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305"/>
        <w:gridCol w:w="2407"/>
        <w:gridCol w:w="1203"/>
        <w:gridCol w:w="1204"/>
        <w:gridCol w:w="2407"/>
      </w:tblGrid>
      <w:tr w14:paraId="48610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2406" w:type="dxa"/>
            <w:gridSpan w:val="2"/>
            <w:vAlign w:val="center"/>
          </w:tcPr>
          <w:p w14:paraId="301B604B">
            <w:pPr>
              <w:rPr>
                <w:rFonts w:ascii="黑体" w:hAnsi="黑体" w:eastAsia="黑体"/>
                <w:b/>
                <w:bCs/>
                <w:color w:val="auto"/>
                <w:sz w:val="28"/>
                <w:szCs w:val="28"/>
              </w:rPr>
            </w:pPr>
            <w:r>
              <w:rPr>
                <w:rFonts w:hint="eastAsia"/>
                <w:b/>
                <w:bCs/>
                <w:color w:val="auto"/>
                <w:szCs w:val="24"/>
              </w:rPr>
              <w:t>公司名称（必填）</w:t>
            </w:r>
          </w:p>
        </w:tc>
        <w:tc>
          <w:tcPr>
            <w:tcW w:w="7221" w:type="dxa"/>
            <w:gridSpan w:val="4"/>
          </w:tcPr>
          <w:p w14:paraId="03095A63">
            <w:pPr>
              <w:rPr>
                <w:rFonts w:ascii="黑体" w:hAnsi="黑体" w:eastAsia="黑体"/>
                <w:b/>
                <w:color w:val="auto"/>
                <w:sz w:val="28"/>
                <w:szCs w:val="28"/>
              </w:rPr>
            </w:pPr>
          </w:p>
        </w:tc>
      </w:tr>
      <w:tr w14:paraId="6FE59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14:paraId="374DEF2B">
            <w:pPr>
              <w:rPr>
                <w:b/>
                <w:bCs/>
                <w:color w:val="auto"/>
                <w:szCs w:val="24"/>
              </w:rPr>
            </w:pPr>
            <w:r>
              <w:rPr>
                <w:rFonts w:hint="eastAsia"/>
                <w:b/>
                <w:bCs/>
                <w:color w:val="auto"/>
                <w:szCs w:val="24"/>
              </w:rPr>
              <w:t>公司地址（必填）</w:t>
            </w:r>
          </w:p>
        </w:tc>
        <w:tc>
          <w:tcPr>
            <w:tcW w:w="7221" w:type="dxa"/>
            <w:gridSpan w:val="4"/>
          </w:tcPr>
          <w:p w14:paraId="024C2EB8">
            <w:pPr>
              <w:rPr>
                <w:rFonts w:ascii="黑体" w:hAnsi="黑体" w:eastAsia="黑体"/>
                <w:b/>
                <w:color w:val="auto"/>
                <w:sz w:val="28"/>
                <w:szCs w:val="28"/>
              </w:rPr>
            </w:pPr>
          </w:p>
        </w:tc>
      </w:tr>
      <w:tr w14:paraId="0DF00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14:paraId="6D48C035">
            <w:pPr>
              <w:rPr>
                <w:color w:val="auto"/>
                <w:szCs w:val="24"/>
              </w:rPr>
            </w:pPr>
            <w:r>
              <w:rPr>
                <w:rFonts w:hint="eastAsia"/>
                <w:b/>
                <w:bCs/>
                <w:color w:val="auto"/>
                <w:szCs w:val="24"/>
              </w:rPr>
              <w:t>法定代表人（必填）</w:t>
            </w:r>
          </w:p>
        </w:tc>
        <w:tc>
          <w:tcPr>
            <w:tcW w:w="7221" w:type="dxa"/>
            <w:gridSpan w:val="4"/>
          </w:tcPr>
          <w:p w14:paraId="67CE8835">
            <w:pPr>
              <w:rPr>
                <w:rFonts w:ascii="黑体" w:hAnsi="黑体" w:eastAsia="黑体"/>
                <w:b/>
                <w:color w:val="auto"/>
                <w:sz w:val="28"/>
                <w:szCs w:val="28"/>
              </w:rPr>
            </w:pPr>
          </w:p>
        </w:tc>
      </w:tr>
      <w:tr w14:paraId="4D2B9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14:paraId="7FAB630C">
            <w:pPr>
              <w:rPr>
                <w:b/>
                <w:bCs/>
                <w:color w:val="auto"/>
                <w:szCs w:val="24"/>
              </w:rPr>
            </w:pPr>
            <w:r>
              <w:rPr>
                <w:rFonts w:hint="eastAsia"/>
                <w:b/>
                <w:bCs/>
                <w:color w:val="auto"/>
                <w:szCs w:val="24"/>
              </w:rPr>
              <w:t>开户银行（必填）</w:t>
            </w:r>
          </w:p>
        </w:tc>
        <w:tc>
          <w:tcPr>
            <w:tcW w:w="7221" w:type="dxa"/>
            <w:gridSpan w:val="4"/>
          </w:tcPr>
          <w:p w14:paraId="5EEE631D">
            <w:pPr>
              <w:rPr>
                <w:rFonts w:ascii="黑体" w:hAnsi="黑体" w:eastAsia="黑体"/>
                <w:b/>
                <w:color w:val="auto"/>
                <w:sz w:val="28"/>
                <w:szCs w:val="28"/>
              </w:rPr>
            </w:pPr>
          </w:p>
        </w:tc>
      </w:tr>
      <w:tr w14:paraId="2C8F8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14:paraId="1121C8A1">
            <w:pPr>
              <w:rPr>
                <w:b/>
                <w:bCs/>
                <w:color w:val="auto"/>
                <w:szCs w:val="24"/>
              </w:rPr>
            </w:pPr>
            <w:r>
              <w:rPr>
                <w:rFonts w:hint="eastAsia"/>
                <w:b/>
                <w:bCs/>
                <w:color w:val="auto"/>
                <w:szCs w:val="24"/>
              </w:rPr>
              <w:t>开户基本账号（必填）</w:t>
            </w:r>
          </w:p>
        </w:tc>
        <w:tc>
          <w:tcPr>
            <w:tcW w:w="7221" w:type="dxa"/>
            <w:gridSpan w:val="4"/>
          </w:tcPr>
          <w:p w14:paraId="4874C755">
            <w:pPr>
              <w:rPr>
                <w:rFonts w:ascii="黑体" w:hAnsi="黑体" w:eastAsia="黑体"/>
                <w:b/>
                <w:color w:val="auto"/>
                <w:sz w:val="28"/>
                <w:szCs w:val="28"/>
              </w:rPr>
            </w:pPr>
          </w:p>
        </w:tc>
      </w:tr>
      <w:tr w14:paraId="70391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14:paraId="6807FA31">
            <w:pPr>
              <w:rPr>
                <w:b/>
                <w:bCs/>
                <w:color w:val="auto"/>
                <w:szCs w:val="24"/>
              </w:rPr>
            </w:pPr>
            <w:r>
              <w:rPr>
                <w:rFonts w:hint="eastAsia"/>
                <w:b/>
                <w:bCs/>
                <w:color w:val="auto"/>
                <w:szCs w:val="24"/>
              </w:rPr>
              <w:t>企业类型（必填）</w:t>
            </w:r>
          </w:p>
        </w:tc>
        <w:tc>
          <w:tcPr>
            <w:tcW w:w="7221" w:type="dxa"/>
            <w:gridSpan w:val="4"/>
          </w:tcPr>
          <w:p w14:paraId="6386433F">
            <w:pPr>
              <w:rPr>
                <w:rFonts w:ascii="黑体" w:hAnsi="黑体" w:eastAsia="黑体"/>
                <w:b/>
                <w:color w:val="auto"/>
                <w:sz w:val="28"/>
                <w:szCs w:val="28"/>
              </w:rPr>
            </w:pPr>
            <w:r>
              <w:rPr>
                <w:rFonts w:hint="eastAsia" w:ascii="黑体" w:hAnsi="黑体" w:eastAsia="黑体"/>
                <w:bCs/>
                <w:color w:val="auto"/>
                <w:sz w:val="24"/>
                <w:szCs w:val="24"/>
              </w:rPr>
              <w:sym w:font="Wingdings" w:char="F0A8"/>
            </w:r>
            <w:r>
              <w:rPr>
                <w:rFonts w:hint="eastAsia" w:ascii="黑体" w:hAnsi="黑体" w:eastAsia="黑体"/>
                <w:bCs/>
                <w:color w:val="auto"/>
                <w:sz w:val="24"/>
                <w:szCs w:val="24"/>
              </w:rPr>
              <w:t xml:space="preserve">大型 </w:t>
            </w:r>
            <w:r>
              <w:rPr>
                <w:rFonts w:ascii="黑体" w:hAnsi="黑体" w:eastAsia="黑体"/>
                <w:bCs/>
                <w:color w:val="auto"/>
                <w:sz w:val="24"/>
                <w:szCs w:val="24"/>
              </w:rPr>
              <w:t xml:space="preserve">      </w:t>
            </w:r>
            <w:r>
              <w:rPr>
                <w:rFonts w:ascii="黑体" w:hAnsi="黑体" w:eastAsia="黑体"/>
                <w:bCs/>
                <w:color w:val="auto"/>
                <w:sz w:val="24"/>
                <w:szCs w:val="24"/>
              </w:rPr>
              <w:sym w:font="Wingdings" w:char="F0A8"/>
            </w:r>
            <w:r>
              <w:rPr>
                <w:rFonts w:hint="eastAsia" w:ascii="黑体" w:hAnsi="黑体" w:eastAsia="黑体"/>
                <w:bCs/>
                <w:color w:val="auto"/>
                <w:sz w:val="24"/>
                <w:szCs w:val="24"/>
              </w:rPr>
              <w:t xml:space="preserve">中型 </w:t>
            </w:r>
            <w:r>
              <w:rPr>
                <w:rFonts w:ascii="黑体" w:hAnsi="黑体" w:eastAsia="黑体"/>
                <w:bCs/>
                <w:color w:val="auto"/>
                <w:sz w:val="24"/>
                <w:szCs w:val="24"/>
              </w:rPr>
              <w:t xml:space="preserve">       </w:t>
            </w:r>
            <w:r>
              <w:rPr>
                <w:rFonts w:ascii="黑体" w:hAnsi="黑体" w:eastAsia="黑体"/>
                <w:bCs/>
                <w:color w:val="auto"/>
                <w:sz w:val="24"/>
                <w:szCs w:val="24"/>
              </w:rPr>
              <w:sym w:font="Wingdings" w:char="F0A8"/>
            </w:r>
            <w:r>
              <w:rPr>
                <w:rFonts w:hint="eastAsia" w:ascii="黑体" w:hAnsi="黑体" w:eastAsia="黑体"/>
                <w:bCs/>
                <w:color w:val="auto"/>
                <w:sz w:val="24"/>
                <w:szCs w:val="24"/>
              </w:rPr>
              <w:t xml:space="preserve">小型、微型 </w:t>
            </w:r>
            <w:r>
              <w:rPr>
                <w:rFonts w:ascii="黑体" w:hAnsi="黑体" w:eastAsia="黑体"/>
                <w:bCs/>
                <w:color w:val="auto"/>
                <w:sz w:val="24"/>
                <w:szCs w:val="24"/>
              </w:rPr>
              <w:t xml:space="preserve">  </w:t>
            </w:r>
            <w:r>
              <w:rPr>
                <w:rFonts w:hint="eastAsia" w:ascii="黑体" w:hAnsi="黑体" w:eastAsia="黑体"/>
                <w:bCs/>
                <w:color w:val="auto"/>
                <w:sz w:val="24"/>
                <w:szCs w:val="24"/>
              </w:rPr>
              <w:t>（请在相应框内打√）</w:t>
            </w:r>
          </w:p>
        </w:tc>
      </w:tr>
      <w:tr w14:paraId="27F9D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2406" w:type="dxa"/>
            <w:gridSpan w:val="2"/>
            <w:vMerge w:val="restart"/>
            <w:vAlign w:val="center"/>
          </w:tcPr>
          <w:p w14:paraId="219AF88C">
            <w:pPr>
              <w:rPr>
                <w:b/>
                <w:bCs/>
                <w:color w:val="auto"/>
                <w:szCs w:val="24"/>
              </w:rPr>
            </w:pPr>
            <w:r>
              <w:rPr>
                <w:rFonts w:hint="eastAsia"/>
                <w:b/>
                <w:bCs/>
                <w:color w:val="auto"/>
                <w:szCs w:val="24"/>
              </w:rPr>
              <w:t>联系人（必填）</w:t>
            </w:r>
          </w:p>
        </w:tc>
        <w:tc>
          <w:tcPr>
            <w:tcW w:w="2407" w:type="dxa"/>
            <w:vMerge w:val="restart"/>
          </w:tcPr>
          <w:p w14:paraId="07E4AEBC">
            <w:pPr>
              <w:rPr>
                <w:color w:val="auto"/>
                <w:szCs w:val="24"/>
              </w:rPr>
            </w:pPr>
          </w:p>
        </w:tc>
        <w:tc>
          <w:tcPr>
            <w:tcW w:w="1203" w:type="dxa"/>
            <w:vMerge w:val="restart"/>
            <w:vAlign w:val="center"/>
          </w:tcPr>
          <w:p w14:paraId="1E387BC4">
            <w:pPr>
              <w:jc w:val="center"/>
              <w:rPr>
                <w:b/>
                <w:bCs/>
                <w:color w:val="auto"/>
                <w:szCs w:val="24"/>
              </w:rPr>
            </w:pPr>
            <w:r>
              <w:rPr>
                <w:rFonts w:hint="eastAsia"/>
                <w:b/>
                <w:bCs/>
                <w:color w:val="auto"/>
                <w:szCs w:val="24"/>
              </w:rPr>
              <w:t>联系电话</w:t>
            </w:r>
          </w:p>
          <w:p w14:paraId="19FFA8B7">
            <w:pPr>
              <w:pStyle w:val="6"/>
              <w:rPr>
                <w:color w:val="auto"/>
              </w:rPr>
            </w:pPr>
            <w:r>
              <w:rPr>
                <w:rFonts w:hint="eastAsia"/>
                <w:b/>
                <w:bCs/>
                <w:color w:val="auto"/>
              </w:rPr>
              <w:t>（必填）</w:t>
            </w:r>
          </w:p>
        </w:tc>
        <w:tc>
          <w:tcPr>
            <w:tcW w:w="1204" w:type="dxa"/>
            <w:vAlign w:val="center"/>
          </w:tcPr>
          <w:p w14:paraId="43232BBB">
            <w:pPr>
              <w:jc w:val="center"/>
              <w:rPr>
                <w:b/>
                <w:bCs/>
                <w:color w:val="auto"/>
                <w:szCs w:val="24"/>
              </w:rPr>
            </w:pPr>
            <w:r>
              <w:rPr>
                <w:rFonts w:hint="eastAsia"/>
                <w:b/>
                <w:bCs/>
                <w:color w:val="auto"/>
                <w:szCs w:val="24"/>
              </w:rPr>
              <w:t>手机</w:t>
            </w:r>
          </w:p>
        </w:tc>
        <w:tc>
          <w:tcPr>
            <w:tcW w:w="2407" w:type="dxa"/>
          </w:tcPr>
          <w:p w14:paraId="02F48EDF">
            <w:pPr>
              <w:rPr>
                <w:rFonts w:ascii="黑体" w:hAnsi="黑体" w:eastAsia="黑体"/>
                <w:b/>
                <w:color w:val="auto"/>
                <w:sz w:val="28"/>
                <w:szCs w:val="28"/>
              </w:rPr>
            </w:pPr>
          </w:p>
        </w:tc>
      </w:tr>
      <w:tr w14:paraId="5367C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trPr>
        <w:tc>
          <w:tcPr>
            <w:tcW w:w="2406" w:type="dxa"/>
            <w:gridSpan w:val="2"/>
            <w:vMerge w:val="continue"/>
          </w:tcPr>
          <w:p w14:paraId="754B9970">
            <w:pPr>
              <w:rPr>
                <w:color w:val="auto"/>
                <w:szCs w:val="24"/>
              </w:rPr>
            </w:pPr>
          </w:p>
        </w:tc>
        <w:tc>
          <w:tcPr>
            <w:tcW w:w="2407" w:type="dxa"/>
            <w:vMerge w:val="continue"/>
          </w:tcPr>
          <w:p w14:paraId="71B05FD7">
            <w:pPr>
              <w:rPr>
                <w:color w:val="auto"/>
                <w:szCs w:val="24"/>
              </w:rPr>
            </w:pPr>
          </w:p>
        </w:tc>
        <w:tc>
          <w:tcPr>
            <w:tcW w:w="1203" w:type="dxa"/>
            <w:vMerge w:val="continue"/>
          </w:tcPr>
          <w:p w14:paraId="19AE1C92">
            <w:pPr>
              <w:rPr>
                <w:b/>
                <w:bCs/>
                <w:color w:val="auto"/>
                <w:szCs w:val="24"/>
              </w:rPr>
            </w:pPr>
          </w:p>
        </w:tc>
        <w:tc>
          <w:tcPr>
            <w:tcW w:w="1204" w:type="dxa"/>
            <w:vAlign w:val="center"/>
          </w:tcPr>
          <w:p w14:paraId="38F07313">
            <w:pPr>
              <w:jc w:val="center"/>
              <w:rPr>
                <w:b/>
                <w:bCs/>
                <w:color w:val="auto"/>
                <w:szCs w:val="24"/>
              </w:rPr>
            </w:pPr>
            <w:r>
              <w:rPr>
                <w:rFonts w:hint="eastAsia"/>
                <w:b/>
                <w:bCs/>
                <w:color w:val="auto"/>
                <w:szCs w:val="24"/>
              </w:rPr>
              <w:t>固定电话</w:t>
            </w:r>
          </w:p>
        </w:tc>
        <w:tc>
          <w:tcPr>
            <w:tcW w:w="2407" w:type="dxa"/>
          </w:tcPr>
          <w:p w14:paraId="1094F06D">
            <w:pPr>
              <w:rPr>
                <w:rFonts w:ascii="黑体" w:hAnsi="黑体" w:eastAsia="黑体"/>
                <w:b/>
                <w:color w:val="auto"/>
                <w:sz w:val="28"/>
                <w:szCs w:val="28"/>
              </w:rPr>
            </w:pPr>
          </w:p>
        </w:tc>
      </w:tr>
      <w:tr w14:paraId="7A1F0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14:paraId="7047F364">
            <w:pPr>
              <w:rPr>
                <w:color w:val="auto"/>
                <w:szCs w:val="24"/>
              </w:rPr>
            </w:pPr>
            <w:r>
              <w:rPr>
                <w:rFonts w:hint="eastAsia"/>
                <w:color w:val="auto"/>
                <w:szCs w:val="24"/>
              </w:rPr>
              <w:t>联系传真</w:t>
            </w:r>
          </w:p>
        </w:tc>
        <w:tc>
          <w:tcPr>
            <w:tcW w:w="2407" w:type="dxa"/>
            <w:vAlign w:val="center"/>
          </w:tcPr>
          <w:p w14:paraId="3E762904">
            <w:pPr>
              <w:jc w:val="center"/>
              <w:rPr>
                <w:color w:val="auto"/>
                <w:szCs w:val="24"/>
              </w:rPr>
            </w:pPr>
          </w:p>
        </w:tc>
        <w:tc>
          <w:tcPr>
            <w:tcW w:w="2407" w:type="dxa"/>
            <w:gridSpan w:val="2"/>
            <w:vAlign w:val="center"/>
          </w:tcPr>
          <w:p w14:paraId="621C481D">
            <w:pPr>
              <w:jc w:val="center"/>
              <w:rPr>
                <w:b/>
                <w:bCs/>
                <w:color w:val="auto"/>
                <w:szCs w:val="24"/>
              </w:rPr>
            </w:pPr>
            <w:r>
              <w:rPr>
                <w:rFonts w:hint="eastAsia"/>
                <w:b/>
                <w:bCs/>
                <w:color w:val="auto"/>
                <w:szCs w:val="24"/>
              </w:rPr>
              <w:t>联系邮箱（必填）</w:t>
            </w:r>
          </w:p>
          <w:p w14:paraId="040412A0">
            <w:pPr>
              <w:jc w:val="center"/>
              <w:rPr>
                <w:b/>
                <w:bCs/>
                <w:color w:val="auto"/>
                <w:szCs w:val="24"/>
              </w:rPr>
            </w:pPr>
            <w:r>
              <w:rPr>
                <w:rFonts w:hint="eastAsia"/>
                <w:b/>
                <w:bCs/>
                <w:color w:val="auto"/>
                <w:sz w:val="18"/>
              </w:rPr>
              <w:t>（合同往来、订单发送等）</w:t>
            </w:r>
          </w:p>
        </w:tc>
        <w:tc>
          <w:tcPr>
            <w:tcW w:w="2407" w:type="dxa"/>
            <w:vAlign w:val="center"/>
          </w:tcPr>
          <w:p w14:paraId="4119A81C">
            <w:pPr>
              <w:jc w:val="center"/>
              <w:rPr>
                <w:rFonts w:ascii="黑体" w:hAnsi="黑体" w:eastAsia="黑体"/>
                <w:b/>
                <w:color w:val="auto"/>
                <w:sz w:val="28"/>
                <w:szCs w:val="28"/>
              </w:rPr>
            </w:pPr>
          </w:p>
        </w:tc>
      </w:tr>
      <w:tr w14:paraId="20946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14:paraId="0F13A097">
            <w:pPr>
              <w:rPr>
                <w:color w:val="auto"/>
                <w:szCs w:val="24"/>
              </w:rPr>
            </w:pPr>
            <w:r>
              <w:rPr>
                <w:rFonts w:hint="eastAsia"/>
                <w:color w:val="auto"/>
                <w:szCs w:val="24"/>
              </w:rPr>
              <w:t>经营范围</w:t>
            </w:r>
          </w:p>
        </w:tc>
        <w:tc>
          <w:tcPr>
            <w:tcW w:w="7221" w:type="dxa"/>
            <w:gridSpan w:val="4"/>
          </w:tcPr>
          <w:p w14:paraId="70AD2328">
            <w:pPr>
              <w:rPr>
                <w:rFonts w:ascii="黑体" w:hAnsi="黑体" w:eastAsia="黑体"/>
                <w:b/>
                <w:color w:val="auto"/>
                <w:sz w:val="28"/>
                <w:szCs w:val="28"/>
              </w:rPr>
            </w:pPr>
          </w:p>
        </w:tc>
      </w:tr>
      <w:tr w14:paraId="7F6DA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7" w:type="dxa"/>
            <w:gridSpan w:val="6"/>
          </w:tcPr>
          <w:p w14:paraId="57F2B65E">
            <w:pPr>
              <w:rPr>
                <w:color w:val="auto"/>
                <w:szCs w:val="24"/>
              </w:rPr>
            </w:pPr>
            <w:r>
              <w:rPr>
                <w:rFonts w:hint="eastAsia"/>
                <w:color w:val="auto"/>
                <w:szCs w:val="24"/>
              </w:rPr>
              <w:t>公司资质及各类生产、经营许可</w:t>
            </w:r>
          </w:p>
        </w:tc>
      </w:tr>
      <w:tr w14:paraId="5EAD4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trPr>
        <w:tc>
          <w:tcPr>
            <w:tcW w:w="9627" w:type="dxa"/>
            <w:gridSpan w:val="6"/>
          </w:tcPr>
          <w:p w14:paraId="03ECA7EA">
            <w:pPr>
              <w:rPr>
                <w:color w:val="auto"/>
                <w:szCs w:val="24"/>
              </w:rPr>
            </w:pPr>
            <w:r>
              <w:rPr>
                <w:rFonts w:hint="eastAsia"/>
                <w:color w:val="auto"/>
                <w:szCs w:val="24"/>
              </w:rPr>
              <w:t>如：设备、经销商（生产、经营许可许可证、产品认证）、其他资质</w:t>
            </w:r>
          </w:p>
        </w:tc>
      </w:tr>
      <w:tr w14:paraId="79774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14:paraId="39A6A014">
            <w:pPr>
              <w:rPr>
                <w:rFonts w:ascii="黑体" w:hAnsi="黑体" w:eastAsia="黑体"/>
                <w:b/>
                <w:color w:val="auto"/>
                <w:sz w:val="28"/>
                <w:szCs w:val="28"/>
              </w:rPr>
            </w:pPr>
            <w:r>
              <w:rPr>
                <w:rFonts w:hint="eastAsia"/>
                <w:color w:val="auto"/>
                <w:szCs w:val="24"/>
              </w:rPr>
              <w:t>备注：</w:t>
            </w:r>
          </w:p>
        </w:tc>
        <w:tc>
          <w:tcPr>
            <w:tcW w:w="8526" w:type="dxa"/>
            <w:gridSpan w:val="5"/>
          </w:tcPr>
          <w:p w14:paraId="7ABBCBF0">
            <w:pPr>
              <w:rPr>
                <w:rFonts w:ascii="黑体" w:hAnsi="黑体" w:eastAsia="黑体"/>
                <w:b/>
                <w:color w:val="auto"/>
                <w:sz w:val="28"/>
                <w:szCs w:val="28"/>
              </w:rPr>
            </w:pPr>
          </w:p>
        </w:tc>
      </w:tr>
    </w:tbl>
    <w:p w14:paraId="3BD9559F">
      <w:pPr>
        <w:adjustRightInd w:val="0"/>
        <w:spacing w:line="400" w:lineRule="exact"/>
        <w:ind w:firstLine="5622" w:firstLineChars="2000"/>
        <w:rPr>
          <w:rFonts w:ascii="黑体" w:hAnsi="黑体" w:eastAsia="黑体"/>
          <w:b/>
          <w:color w:val="auto"/>
          <w:sz w:val="28"/>
          <w:szCs w:val="28"/>
        </w:rPr>
      </w:pPr>
      <w:r>
        <w:rPr>
          <w:rFonts w:hint="eastAsia" w:ascii="黑体" w:hAnsi="黑体" w:eastAsia="黑体"/>
          <w:b/>
          <w:color w:val="auto"/>
          <w:sz w:val="28"/>
          <w:szCs w:val="28"/>
        </w:rPr>
        <w:t xml:space="preserve"> </w:t>
      </w:r>
    </w:p>
    <w:p w14:paraId="58B50230">
      <w:pPr>
        <w:adjustRightInd w:val="0"/>
        <w:spacing w:line="400" w:lineRule="exact"/>
        <w:ind w:firstLine="5622" w:firstLineChars="2000"/>
        <w:rPr>
          <w:rFonts w:ascii="黑体" w:hAnsi="黑体" w:eastAsia="黑体"/>
          <w:b/>
          <w:color w:val="auto"/>
          <w:sz w:val="28"/>
          <w:szCs w:val="28"/>
        </w:rPr>
      </w:pPr>
    </w:p>
    <w:p w14:paraId="7D79EA3C">
      <w:pPr>
        <w:adjustRightInd w:val="0"/>
        <w:spacing w:line="400" w:lineRule="exact"/>
        <w:ind w:firstLine="5622" w:firstLineChars="2000"/>
        <w:rPr>
          <w:rFonts w:ascii="黑体" w:hAnsi="黑体" w:eastAsia="黑体"/>
          <w:b/>
          <w:color w:val="auto"/>
          <w:sz w:val="28"/>
          <w:szCs w:val="28"/>
        </w:rPr>
      </w:pPr>
    </w:p>
    <w:p w14:paraId="14E5B53D">
      <w:pPr>
        <w:adjustRightInd w:val="0"/>
        <w:spacing w:line="400" w:lineRule="exact"/>
        <w:rPr>
          <w:rFonts w:ascii="黑体" w:hAnsi="黑体" w:eastAsia="黑体"/>
          <w:b/>
          <w:color w:val="auto"/>
          <w:sz w:val="28"/>
          <w:szCs w:val="28"/>
        </w:rPr>
      </w:pPr>
    </w:p>
    <w:p w14:paraId="6E836CBE">
      <w:pPr>
        <w:adjustRightInd w:val="0"/>
        <w:spacing w:line="400" w:lineRule="exact"/>
        <w:ind w:firstLine="4800" w:firstLineChars="2000"/>
        <w:rPr>
          <w:rFonts w:ascii="仿宋_GB2312" w:hAnsi="宋体" w:eastAsia="仿宋_GB2312"/>
          <w:color w:val="auto"/>
          <w:sz w:val="24"/>
        </w:rPr>
      </w:pPr>
      <w:r>
        <w:rPr>
          <w:rFonts w:hint="eastAsia" w:ascii="仿宋_GB2312" w:hAnsi="宋体" w:eastAsia="仿宋_GB2312"/>
          <w:color w:val="auto"/>
          <w:sz w:val="24"/>
          <w:lang w:val="en-US" w:eastAsia="zh-CN"/>
        </w:rPr>
        <w:t>供应商</w:t>
      </w:r>
      <w:r>
        <w:rPr>
          <w:rFonts w:hint="eastAsia" w:ascii="仿宋_GB2312" w:hAnsi="宋体" w:eastAsia="仿宋_GB2312"/>
          <w:color w:val="auto"/>
          <w:sz w:val="24"/>
        </w:rPr>
        <w:t>单位名称：</w:t>
      </w:r>
      <w:r>
        <w:rPr>
          <w:rFonts w:hint="eastAsia" w:ascii="仿宋_GB2312" w:hAnsi="宋体" w:eastAsia="仿宋_GB2312"/>
          <w:color w:val="auto"/>
          <w:sz w:val="24"/>
          <w:u w:val="single"/>
        </w:rPr>
        <w:t xml:space="preserve">     </w:t>
      </w:r>
      <w:r>
        <w:rPr>
          <w:rFonts w:hint="eastAsia" w:ascii="仿宋_GB2312" w:hAnsi="宋体" w:eastAsia="仿宋_GB2312"/>
          <w:color w:val="auto"/>
          <w:sz w:val="24"/>
          <w:u w:val="single"/>
          <w:lang w:val="en-US" w:eastAsia="zh-CN"/>
        </w:rPr>
        <w:t xml:space="preserve">  </w:t>
      </w:r>
      <w:r>
        <w:rPr>
          <w:rFonts w:hint="eastAsia" w:ascii="仿宋_GB2312" w:hAnsi="宋体" w:eastAsia="仿宋_GB2312"/>
          <w:color w:val="auto"/>
          <w:sz w:val="24"/>
          <w:u w:val="single"/>
        </w:rPr>
        <w:t xml:space="preserve">   （</w:t>
      </w:r>
      <w:r>
        <w:rPr>
          <w:rFonts w:hint="eastAsia" w:ascii="仿宋_GB2312" w:hAnsi="宋体" w:eastAsia="仿宋_GB2312"/>
          <w:color w:val="auto"/>
          <w:sz w:val="24"/>
        </w:rPr>
        <w:t>填写并盖章）</w:t>
      </w:r>
    </w:p>
    <w:p w14:paraId="2E4CC2FC">
      <w:pPr>
        <w:adjustRightInd w:val="0"/>
        <w:spacing w:line="400" w:lineRule="exact"/>
        <w:ind w:left="4410" w:leftChars="2100"/>
        <w:rPr>
          <w:rFonts w:ascii="仿宋_GB2312" w:hAnsi="宋体" w:eastAsia="仿宋_GB2312"/>
          <w:color w:val="auto"/>
          <w:sz w:val="24"/>
        </w:rPr>
      </w:pPr>
    </w:p>
    <w:p w14:paraId="7C8E2A89">
      <w:pPr>
        <w:adjustRightInd w:val="0"/>
        <w:spacing w:line="400" w:lineRule="exact"/>
        <w:ind w:left="5031" w:leftChars="1710" w:hanging="1440" w:hangingChars="600"/>
        <w:rPr>
          <w:rFonts w:hint="eastAsia" w:ascii="仿宋_GB2312" w:hAnsi="宋体" w:eastAsia="仿宋_GB2312"/>
          <w:color w:val="auto"/>
          <w:sz w:val="24"/>
        </w:rPr>
      </w:pPr>
      <w:r>
        <w:rPr>
          <w:rFonts w:hint="eastAsia" w:ascii="仿宋_GB2312" w:hAnsi="宋体" w:eastAsia="仿宋_GB2312"/>
          <w:color w:val="auto"/>
          <w:sz w:val="24"/>
        </w:rPr>
        <w:t>法定代表人或授权代表（签字或盖章）：</w:t>
      </w:r>
    </w:p>
    <w:p w14:paraId="320E4BDC">
      <w:pPr>
        <w:pStyle w:val="6"/>
        <w:rPr>
          <w:rFonts w:hint="eastAsia"/>
        </w:rPr>
      </w:pPr>
    </w:p>
    <w:p w14:paraId="2EAB74FF">
      <w:pPr>
        <w:adjustRightInd w:val="0"/>
        <w:spacing w:line="400" w:lineRule="exact"/>
        <w:ind w:left="5027" w:leftChars="2394" w:firstLine="1200" w:firstLineChars="500"/>
        <w:rPr>
          <w:rFonts w:ascii="黑体" w:hAnsi="黑体" w:eastAsia="黑体"/>
          <w:b/>
          <w:color w:val="auto"/>
          <w:sz w:val="28"/>
          <w:szCs w:val="28"/>
        </w:rPr>
        <w:sectPr>
          <w:pgSz w:w="11906" w:h="16838"/>
          <w:pgMar w:top="1191" w:right="1191" w:bottom="1191" w:left="1304" w:header="720" w:footer="720" w:gutter="0"/>
          <w:pgNumType w:fmt="numberInDash"/>
          <w:cols w:space="720" w:num="1"/>
          <w:docGrid w:type="lines" w:linePitch="317" w:charSpace="0"/>
        </w:sectPr>
      </w:pPr>
      <w:r>
        <w:rPr>
          <w:rFonts w:hint="eastAsia" w:ascii="仿宋_GB2312" w:hAnsi="宋体" w:eastAsia="仿宋_GB2312"/>
          <w:color w:val="auto"/>
          <w:sz w:val="24"/>
        </w:rPr>
        <w:t>日期</w:t>
      </w:r>
      <w:r>
        <w:rPr>
          <w:rFonts w:hint="eastAsia" w:ascii="仿宋_GB2312" w:hAnsi="宋体" w:eastAsia="仿宋_GB2312"/>
          <w:color w:val="auto"/>
          <w:sz w:val="24"/>
          <w:lang w:eastAsia="zh-CN"/>
        </w:rPr>
        <w:t>：</w:t>
      </w:r>
    </w:p>
    <w:p w14:paraId="21E6FCAE">
      <w:pPr>
        <w:rPr>
          <w:rFonts w:hint="default" w:ascii="黑体" w:hAnsi="黑体" w:eastAsia="黑体" w:cstheme="minorBidi"/>
          <w:b/>
          <w:bCs w:val="0"/>
          <w:color w:val="auto"/>
          <w:kern w:val="2"/>
          <w:sz w:val="32"/>
          <w:szCs w:val="32"/>
          <w:lang w:val="en-US" w:eastAsia="zh-CN" w:bidi="ar-SA"/>
        </w:rPr>
      </w:pPr>
      <w:bookmarkStart w:id="1" w:name="_Toc88328822"/>
      <w:r>
        <w:rPr>
          <w:rFonts w:hint="eastAsia" w:ascii="黑体" w:hAnsi="黑体" w:eastAsia="黑体" w:cstheme="minorBidi"/>
          <w:b/>
          <w:bCs w:val="0"/>
          <w:color w:val="auto"/>
          <w:kern w:val="2"/>
          <w:sz w:val="32"/>
          <w:szCs w:val="32"/>
          <w:lang w:val="en-US" w:eastAsia="zh-CN" w:bidi="ar-SA"/>
        </w:rPr>
        <w:t>三、资格审查部分</w:t>
      </w:r>
    </w:p>
    <w:p w14:paraId="4C8B576A">
      <w:pPr>
        <w:pStyle w:val="3"/>
        <w:rPr>
          <w:rFonts w:ascii="黑体" w:hAnsi="黑体" w:eastAsia="黑体"/>
          <w:bCs w:val="0"/>
          <w:color w:val="auto"/>
        </w:rPr>
      </w:pPr>
      <w:r>
        <w:rPr>
          <w:rFonts w:hint="eastAsia" w:ascii="黑体" w:hAnsi="黑体" w:eastAsia="黑体"/>
          <w:bCs w:val="0"/>
          <w:color w:val="auto"/>
          <w:lang w:eastAsia="zh-CN"/>
        </w:rPr>
        <w:t>（</w:t>
      </w:r>
      <w:r>
        <w:rPr>
          <w:rFonts w:hint="eastAsia" w:ascii="黑体" w:hAnsi="黑体" w:eastAsia="黑体"/>
          <w:bCs w:val="0"/>
          <w:color w:val="auto"/>
          <w:lang w:val="en-US" w:eastAsia="zh-CN"/>
        </w:rPr>
        <w:t>一</w:t>
      </w:r>
      <w:r>
        <w:rPr>
          <w:rFonts w:hint="eastAsia" w:ascii="黑体" w:hAnsi="黑体" w:eastAsia="黑体"/>
          <w:bCs w:val="0"/>
          <w:color w:val="auto"/>
          <w:lang w:eastAsia="zh-CN"/>
        </w:rPr>
        <w:t>）</w:t>
      </w:r>
      <w:r>
        <w:rPr>
          <w:rFonts w:hint="eastAsia" w:ascii="黑体" w:hAnsi="黑体" w:eastAsia="黑体"/>
          <w:bCs w:val="0"/>
          <w:color w:val="auto"/>
        </w:rPr>
        <w:t>资格审查部分（特定资格要求）</w:t>
      </w:r>
    </w:p>
    <w:p w14:paraId="5892BBCA">
      <w:pPr>
        <w:pStyle w:val="11"/>
        <w:numPr>
          <w:ilvl w:val="0"/>
          <w:numId w:val="2"/>
        </w:numPr>
        <w:ind w:firstLine="480" w:firstLineChars="200"/>
        <w:rPr>
          <w:rFonts w:hint="default" w:ascii="Times New Roman" w:hAnsi="Times New Roman" w:eastAsia="方正仿宋_GBK" w:cs="Times New Roman"/>
          <w:color w:val="000000" w:themeColor="text1"/>
          <w:sz w:val="30"/>
          <w:szCs w:val="30"/>
          <w:lang w:val="en-US" w:eastAsia="zh-CN"/>
          <w14:textFill>
            <w14:solidFill>
              <w14:schemeClr w14:val="tx1"/>
            </w14:solidFill>
          </w14:textFill>
        </w:rPr>
      </w:pPr>
      <w:r>
        <w:rPr>
          <w:rFonts w:hint="eastAsia" w:ascii="方正仿宋简体" w:hAnsi="宋体" w:eastAsia="方正仿宋简体" w:cs="宋体"/>
          <w:color w:val="auto"/>
          <w:kern w:val="2"/>
          <w:sz w:val="24"/>
          <w:szCs w:val="24"/>
          <w:lang w:val="en-US" w:eastAsia="zh-CN" w:bidi="ar-SA"/>
        </w:rPr>
        <w:t>供应商所投产品必需符合国家标准，并提供生产企业有效的《生产许可证》和《产品合格证》如ISO认证、CE认证等。</w:t>
      </w:r>
    </w:p>
    <w:p w14:paraId="0DCD34F0">
      <w:pPr>
        <w:rPr>
          <w:rFonts w:hint="eastAsia" w:ascii="方正仿宋简体" w:hAnsi="宋体" w:eastAsia="方正仿宋简体" w:cs="宋体"/>
          <w:color w:val="auto"/>
          <w:kern w:val="2"/>
          <w:sz w:val="24"/>
          <w:szCs w:val="24"/>
          <w:lang w:val="en-US" w:eastAsia="zh-CN" w:bidi="ar-SA"/>
        </w:rPr>
      </w:pPr>
      <w:r>
        <w:rPr>
          <w:rFonts w:hint="eastAsia" w:ascii="方正仿宋简体" w:hAnsi="宋体" w:eastAsia="方正仿宋简体" w:cs="宋体"/>
          <w:color w:val="auto"/>
          <w:kern w:val="2"/>
          <w:sz w:val="24"/>
          <w:szCs w:val="24"/>
          <w:lang w:val="en-US" w:eastAsia="zh-CN" w:bidi="ar-SA"/>
        </w:rPr>
        <w:br w:type="page"/>
      </w:r>
    </w:p>
    <w:p w14:paraId="3A60379F">
      <w:pPr>
        <w:pStyle w:val="11"/>
        <w:numPr>
          <w:ilvl w:val="0"/>
          <w:numId w:val="2"/>
        </w:numPr>
        <w:ind w:firstLine="480" w:firstLineChars="200"/>
        <w:rPr>
          <w:rFonts w:hint="eastAsia" w:ascii="方正仿宋简体" w:hAnsi="宋体" w:eastAsia="方正仿宋简体" w:cs="宋体"/>
          <w:color w:val="auto"/>
          <w:kern w:val="2"/>
          <w:sz w:val="24"/>
          <w:szCs w:val="24"/>
          <w:lang w:val="en-US" w:eastAsia="zh-CN" w:bidi="ar-SA"/>
        </w:rPr>
      </w:pPr>
      <w:r>
        <w:rPr>
          <w:rFonts w:hint="eastAsia" w:ascii="方正仿宋简体" w:hAnsi="宋体" w:eastAsia="方正仿宋简体" w:cs="宋体"/>
          <w:color w:val="auto"/>
          <w:kern w:val="2"/>
          <w:sz w:val="24"/>
          <w:szCs w:val="24"/>
          <w:lang w:val="en-US" w:eastAsia="zh-CN" w:bidi="ar-SA"/>
        </w:rPr>
        <w:t>供应商所投</w:t>
      </w:r>
      <w:r>
        <w:rPr>
          <w:rFonts w:hint="default" w:ascii="方正仿宋简体" w:hAnsi="宋体" w:eastAsia="方正仿宋简体" w:cs="宋体"/>
          <w:color w:val="auto"/>
          <w:kern w:val="2"/>
          <w:sz w:val="24"/>
          <w:szCs w:val="24"/>
          <w:lang w:val="en-US" w:eastAsia="zh-CN" w:bidi="ar-SA"/>
        </w:rPr>
        <w:t>安检机的X射线辐射剂量必须控制在国家安全标准范围内，依据《X射线行李包检查系统卫生防护标准》（GBZ127-2002），单次检查的辐射剂量不应超过5微戈瑞（µGy），以确保不会对操作人员和公众造成辐射伤害，提供取得有效的国家检测机构相关证明资料和产品使用说明书</w:t>
      </w:r>
      <w:r>
        <w:rPr>
          <w:rFonts w:hint="eastAsia" w:ascii="方正仿宋简体" w:hAnsi="宋体" w:eastAsia="方正仿宋简体" w:cs="宋体"/>
          <w:color w:val="auto"/>
          <w:kern w:val="2"/>
          <w:sz w:val="24"/>
          <w:szCs w:val="24"/>
          <w:lang w:val="en-US" w:eastAsia="zh-CN" w:bidi="ar-SA"/>
        </w:rPr>
        <w:t>。</w:t>
      </w:r>
    </w:p>
    <w:p w14:paraId="5FBEEE4A">
      <w:pPr>
        <w:pStyle w:val="11"/>
        <w:ind w:firstLine="480" w:firstLineChars="200"/>
        <w:rPr>
          <w:rFonts w:ascii="方正仿宋简体" w:hAnsi="宋体" w:eastAsia="方正仿宋简体"/>
          <w:color w:val="auto"/>
          <w:sz w:val="24"/>
          <w:szCs w:val="24"/>
        </w:rPr>
      </w:pPr>
    </w:p>
    <w:p w14:paraId="3B86010E">
      <w:pPr>
        <w:pStyle w:val="11"/>
        <w:ind w:firstLine="480" w:firstLineChars="200"/>
        <w:rPr>
          <w:rFonts w:ascii="方正仿宋简体" w:hAnsi="宋体" w:eastAsia="方正仿宋简体"/>
          <w:color w:val="auto"/>
          <w:sz w:val="24"/>
          <w:szCs w:val="24"/>
        </w:rPr>
      </w:pPr>
    </w:p>
    <w:p w14:paraId="7F5044B4">
      <w:pPr>
        <w:pStyle w:val="11"/>
        <w:ind w:firstLine="480" w:firstLineChars="200"/>
        <w:rPr>
          <w:rFonts w:ascii="方正仿宋简体" w:hAnsi="宋体" w:eastAsia="方正仿宋简体"/>
          <w:color w:val="auto"/>
          <w:sz w:val="24"/>
          <w:szCs w:val="24"/>
        </w:rPr>
      </w:pPr>
    </w:p>
    <w:p w14:paraId="119D56D5">
      <w:pPr>
        <w:pStyle w:val="3"/>
        <w:rPr>
          <w:rFonts w:ascii="黑体" w:hAnsi="黑体" w:eastAsia="黑体"/>
          <w:bCs w:val="0"/>
          <w:color w:val="auto"/>
        </w:rPr>
        <w:sectPr>
          <w:pgSz w:w="11906" w:h="16838"/>
          <w:pgMar w:top="1191" w:right="1191" w:bottom="1191" w:left="1304" w:header="720" w:footer="720" w:gutter="0"/>
          <w:pgNumType w:fmt="numberInDash"/>
          <w:cols w:space="720" w:num="1"/>
          <w:docGrid w:type="lines" w:linePitch="317" w:charSpace="0"/>
        </w:sectPr>
      </w:pPr>
    </w:p>
    <w:p w14:paraId="27C9690A">
      <w:pPr>
        <w:pStyle w:val="3"/>
        <w:rPr>
          <w:rFonts w:ascii="黑体" w:hAnsi="黑体" w:eastAsia="黑体"/>
          <w:bCs w:val="0"/>
          <w:color w:val="auto"/>
        </w:rPr>
      </w:pPr>
      <w:r>
        <w:rPr>
          <w:rFonts w:hint="eastAsia" w:ascii="黑体" w:hAnsi="黑体" w:eastAsia="黑体"/>
          <w:bCs w:val="0"/>
          <w:color w:val="auto"/>
          <w:lang w:eastAsia="zh-CN"/>
        </w:rPr>
        <w:t>（</w:t>
      </w:r>
      <w:r>
        <w:rPr>
          <w:rFonts w:hint="eastAsia" w:ascii="黑体" w:hAnsi="黑体" w:eastAsia="黑体"/>
          <w:bCs w:val="0"/>
          <w:color w:val="auto"/>
          <w:lang w:val="en-US" w:eastAsia="zh-CN"/>
        </w:rPr>
        <w:t>二</w:t>
      </w:r>
      <w:r>
        <w:rPr>
          <w:rFonts w:hint="eastAsia" w:ascii="黑体" w:hAnsi="黑体" w:eastAsia="黑体"/>
          <w:bCs w:val="0"/>
          <w:color w:val="auto"/>
          <w:lang w:eastAsia="zh-CN"/>
        </w:rPr>
        <w:t>）</w:t>
      </w:r>
      <w:r>
        <w:rPr>
          <w:rFonts w:hint="eastAsia" w:ascii="黑体" w:hAnsi="黑体" w:eastAsia="黑体"/>
          <w:bCs w:val="0"/>
          <w:color w:val="auto"/>
        </w:rPr>
        <w:t>资格审查部分（一般资格要求）</w:t>
      </w:r>
    </w:p>
    <w:p w14:paraId="40ECA01F">
      <w:pPr>
        <w:pStyle w:val="3"/>
        <w:widowControl/>
        <w:autoSpaceDE w:val="0"/>
        <w:spacing w:before="0" w:after="0" w:line="360" w:lineRule="auto"/>
        <w:ind w:firstLine="482" w:firstLineChars="200"/>
        <w:jc w:val="left"/>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lang w:val="en-US" w:eastAsia="zh-CN"/>
        </w:rPr>
        <w:t>1</w:t>
      </w:r>
      <w:r>
        <w:rPr>
          <w:rFonts w:hint="eastAsia" w:ascii="方正仿宋简体" w:hAnsi="宋体" w:eastAsia="方正仿宋简体" w:cs="宋体"/>
          <w:color w:val="auto"/>
          <w:sz w:val="24"/>
          <w:szCs w:val="24"/>
        </w:rPr>
        <w:t>、具有独立承担民事责任的能力</w:t>
      </w:r>
      <w:bookmarkEnd w:id="1"/>
    </w:p>
    <w:p w14:paraId="7541086C">
      <w:pPr>
        <w:pStyle w:val="3"/>
        <w:widowControl/>
        <w:autoSpaceDE w:val="0"/>
        <w:spacing w:before="0" w:after="0" w:line="360" w:lineRule="auto"/>
        <w:ind w:firstLine="482" w:firstLineChars="200"/>
        <w:rPr>
          <w:rFonts w:hint="eastAsia" w:ascii="方正仿宋简体" w:hAnsi="宋体" w:eastAsia="方正仿宋简体" w:cs="宋体"/>
          <w:color w:val="auto"/>
          <w:sz w:val="24"/>
          <w:szCs w:val="24"/>
          <w:lang w:val="en-US" w:eastAsia="zh-CN"/>
        </w:rPr>
      </w:pPr>
      <w:bookmarkStart w:id="2" w:name="_Toc24593"/>
      <w:bookmarkEnd w:id="2"/>
      <w:bookmarkStart w:id="3" w:name="_Toc88328832"/>
      <w:bookmarkStart w:id="4" w:name="_Toc10328"/>
      <w:r>
        <w:rPr>
          <w:rFonts w:hint="eastAsia" w:ascii="方正仿宋简体" w:hAnsi="宋体" w:eastAsia="方正仿宋简体" w:cs="宋体"/>
          <w:color w:val="auto"/>
          <w:sz w:val="24"/>
          <w:szCs w:val="24"/>
          <w:lang w:val="en-US" w:eastAsia="zh-CN"/>
        </w:rPr>
        <w:t>供应商在中国境内注册，能在国内合法提供采购要求及其相应的服务能力的合法企业或其他组织，具有有效的三证合一的营业执照或其他主体资格证明材料。</w:t>
      </w:r>
    </w:p>
    <w:p w14:paraId="165F3D48">
      <w:pPr>
        <w:rPr>
          <w:rFonts w:hint="eastAsia" w:ascii="方正仿宋简体" w:hAnsi="宋体" w:eastAsia="方正仿宋简体" w:cs="宋体"/>
          <w:color w:val="auto"/>
          <w:sz w:val="24"/>
          <w:szCs w:val="24"/>
        </w:rPr>
      </w:pPr>
      <w:r>
        <w:rPr>
          <w:rFonts w:hint="eastAsia" w:ascii="方正仿宋简体" w:hAnsi="宋体" w:eastAsia="方正仿宋简体" w:cs="宋体"/>
          <w:color w:val="auto"/>
          <w:sz w:val="24"/>
          <w:szCs w:val="24"/>
        </w:rPr>
        <w:br w:type="page"/>
      </w:r>
    </w:p>
    <w:p w14:paraId="3350661C">
      <w:pPr>
        <w:pStyle w:val="3"/>
        <w:widowControl/>
        <w:autoSpaceDE w:val="0"/>
        <w:spacing w:before="0" w:after="0" w:line="360" w:lineRule="auto"/>
        <w:ind w:firstLine="482" w:firstLineChars="200"/>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lang w:val="en-US" w:eastAsia="zh-CN"/>
        </w:rPr>
        <w:t>2</w:t>
      </w:r>
      <w:r>
        <w:rPr>
          <w:rFonts w:hint="eastAsia" w:ascii="方正仿宋简体" w:hAnsi="宋体" w:eastAsia="方正仿宋简体" w:cs="宋体"/>
          <w:color w:val="auto"/>
          <w:sz w:val="24"/>
          <w:szCs w:val="24"/>
        </w:rPr>
        <w:t>、法定代表人(单位负责人)身份证明书</w:t>
      </w:r>
      <w:bookmarkEnd w:id="3"/>
    </w:p>
    <w:p w14:paraId="5C78E8FF">
      <w:pPr>
        <w:spacing w:line="200" w:lineRule="exact"/>
        <w:rPr>
          <w:rFonts w:ascii="方正仿宋简体" w:hAnsi="宋体" w:eastAsia="方正仿宋简体"/>
          <w:color w:val="auto"/>
        </w:rPr>
      </w:pPr>
      <w:r>
        <w:rPr>
          <w:rFonts w:hint="eastAsia" w:ascii="方正仿宋简体" w:hAnsi="宋体" w:eastAsia="方正仿宋简体"/>
          <w:color w:val="auto"/>
        </w:rPr>
        <w:t xml:space="preserve"> </w:t>
      </w:r>
    </w:p>
    <w:p w14:paraId="7F16DEE4">
      <w:pPr>
        <w:spacing w:line="200" w:lineRule="exact"/>
        <w:rPr>
          <w:rFonts w:ascii="方正仿宋简体" w:hAnsi="宋体" w:eastAsia="方正仿宋简体"/>
          <w:color w:val="auto"/>
        </w:rPr>
      </w:pPr>
      <w:r>
        <w:rPr>
          <w:rFonts w:hint="eastAsia" w:ascii="方正仿宋简体" w:hAnsi="宋体" w:eastAsia="方正仿宋简体"/>
          <w:color w:val="auto"/>
        </w:rPr>
        <w:t xml:space="preserve"> </w:t>
      </w:r>
    </w:p>
    <w:p w14:paraId="3B940F80">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响应人名称：</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 xml:space="preserve"> </w:t>
      </w:r>
    </w:p>
    <w:p w14:paraId="6331A8C2">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单位性质：</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 xml:space="preserve"> </w:t>
      </w:r>
    </w:p>
    <w:p w14:paraId="0AD6C217">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地    址：</w:t>
      </w:r>
      <w:r>
        <w:rPr>
          <w:rFonts w:hint="eastAsia" w:ascii="方正仿宋简体" w:hAnsi="宋体" w:eastAsia="方正仿宋简体" w:cs="仿宋_GB2312"/>
          <w:color w:val="auto"/>
          <w:sz w:val="24"/>
          <w:u w:val="single"/>
        </w:rPr>
        <w:t xml:space="preserve">                        </w:t>
      </w:r>
    </w:p>
    <w:p w14:paraId="484FED57">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成立时间：</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年</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月</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日</w:t>
      </w:r>
    </w:p>
    <w:p w14:paraId="34D4C883">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经营期限：</w:t>
      </w:r>
      <w:r>
        <w:rPr>
          <w:rFonts w:hint="eastAsia" w:ascii="方正仿宋简体" w:hAnsi="宋体" w:eastAsia="方正仿宋简体" w:cs="仿宋_GB2312"/>
          <w:color w:val="auto"/>
          <w:sz w:val="24"/>
          <w:u w:val="single"/>
        </w:rPr>
        <w:t xml:space="preserve">                         </w:t>
      </w:r>
    </w:p>
    <w:p w14:paraId="7B647965">
      <w:pPr>
        <w:spacing w:line="360" w:lineRule="auto"/>
        <w:ind w:firstLine="480" w:firstLineChars="200"/>
        <w:rPr>
          <w:rFonts w:ascii="方正仿宋简体" w:hAnsi="宋体" w:eastAsia="方正仿宋简体"/>
          <w:color w:val="auto"/>
          <w:sz w:val="24"/>
          <w:szCs w:val="24"/>
        </w:rPr>
      </w:pPr>
    </w:p>
    <w:p w14:paraId="17066200">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姓名：</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性别：</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年龄：</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职务：</w:t>
      </w:r>
      <w:r>
        <w:rPr>
          <w:rFonts w:hint="eastAsia" w:ascii="方正仿宋简体" w:hAnsi="宋体" w:eastAsia="方正仿宋简体"/>
          <w:color w:val="auto"/>
          <w:sz w:val="24"/>
          <w:szCs w:val="24"/>
          <w:u w:val="single"/>
        </w:rPr>
        <w:t xml:space="preserve">          </w:t>
      </w:r>
    </w:p>
    <w:p w14:paraId="1C3BC25F">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系</w:t>
      </w:r>
      <w:r>
        <w:rPr>
          <w:rFonts w:hint="eastAsia" w:ascii="方正仿宋简体" w:hAnsi="宋体" w:eastAsia="方正仿宋简体"/>
          <w:color w:val="auto"/>
          <w:sz w:val="24"/>
          <w:szCs w:val="24"/>
          <w:u w:val="single"/>
        </w:rPr>
        <w:tab/>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(响应人名称)的法定代表人(单位负责人)。</w:t>
      </w:r>
    </w:p>
    <w:p w14:paraId="3F693A2E">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特此证明。</w:t>
      </w:r>
    </w:p>
    <w:p w14:paraId="41448CC6">
      <w:pPr>
        <w:spacing w:line="480" w:lineRule="auto"/>
        <w:rPr>
          <w:rFonts w:ascii="方正仿宋简体" w:hAnsi="宋体" w:eastAsia="方正仿宋简体"/>
          <w:color w:val="auto"/>
          <w:sz w:val="24"/>
          <w:szCs w:val="24"/>
        </w:rPr>
      </w:pPr>
      <w:r>
        <w:rPr>
          <w:rFonts w:hint="eastAsia" w:ascii="方正仿宋简体" w:hAnsi="宋体" w:eastAsia="方正仿宋简体"/>
          <w:color w:val="auto"/>
          <w:sz w:val="24"/>
          <w:szCs w:val="24"/>
        </w:rPr>
        <w:t xml:space="preserve"> 附：法定代表人(单位负责人)身份证扫描件。</w:t>
      </w:r>
    </w:p>
    <w:p w14:paraId="6E5A83D5">
      <w:pPr>
        <w:spacing w:line="360" w:lineRule="auto"/>
        <w:ind w:left="448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 xml:space="preserve">  </w:t>
      </w:r>
    </w:p>
    <w:p w14:paraId="38E9982D">
      <w:pPr>
        <w:spacing w:line="360" w:lineRule="auto"/>
        <w:ind w:left="448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响应人：</w:t>
      </w:r>
      <w:r>
        <w:rPr>
          <w:rFonts w:hint="eastAsia" w:ascii="方正仿宋简体" w:hAnsi="宋体" w:eastAsia="方正仿宋简体"/>
          <w:b/>
          <w:color w:val="auto"/>
          <w:sz w:val="24"/>
          <w:szCs w:val="24"/>
          <w:u w:val="single"/>
        </w:rPr>
        <w:tab/>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(填写并盖章)</w:t>
      </w:r>
    </w:p>
    <w:p w14:paraId="2E0E21EF">
      <w:pPr>
        <w:spacing w:line="20" w:lineRule="exact"/>
        <w:rPr>
          <w:rFonts w:ascii="方正仿宋简体" w:hAnsi="宋体" w:eastAsia="方正仿宋简体"/>
          <w:b/>
          <w:color w:val="auto"/>
          <w:sz w:val="24"/>
          <w:szCs w:val="24"/>
        </w:rPr>
      </w:pPr>
      <w:r>
        <w:rPr>
          <w:rFonts w:hint="eastAsia" w:ascii="方正仿宋简体" w:hAnsi="宋体" w:eastAsia="方正仿宋简体"/>
          <w:b/>
          <w:color w:val="auto"/>
          <w:sz w:val="24"/>
          <w:szCs w:val="24"/>
        </w:rPr>
        <w:t xml:space="preserve"> </w:t>
      </w:r>
    </w:p>
    <w:p w14:paraId="7541893C">
      <w:pPr>
        <w:spacing w:line="200" w:lineRule="exact"/>
        <w:rPr>
          <w:rFonts w:ascii="方正仿宋简体" w:hAnsi="宋体" w:eastAsia="方正仿宋简体"/>
          <w:b/>
          <w:color w:val="auto"/>
          <w:sz w:val="24"/>
          <w:szCs w:val="24"/>
        </w:rPr>
      </w:pPr>
      <w:r>
        <w:rPr>
          <w:rFonts w:hint="eastAsia" w:ascii="方正仿宋简体" w:hAnsi="宋体" w:eastAsia="方正仿宋简体"/>
          <w:b/>
          <w:color w:val="auto"/>
          <w:sz w:val="24"/>
          <w:szCs w:val="24"/>
        </w:rPr>
        <w:t xml:space="preserve">                          </w:t>
      </w:r>
    </w:p>
    <w:p w14:paraId="5EE31427">
      <w:pPr>
        <w:wordWrap w:val="0"/>
        <w:ind w:right="480"/>
        <w:jc w:val="center"/>
        <w:rPr>
          <w:rFonts w:ascii="方正仿宋简体" w:hAnsi="宋体" w:eastAsia="方正仿宋简体"/>
          <w:b/>
          <w:color w:val="auto"/>
          <w:sz w:val="24"/>
          <w:szCs w:val="24"/>
        </w:rPr>
      </w:pPr>
      <w:r>
        <w:rPr>
          <w:rFonts w:hint="eastAsia" w:ascii="方正仿宋简体" w:hAnsi="宋体" w:eastAsia="方正仿宋简体"/>
          <w:b/>
          <w:color w:val="auto"/>
          <w:sz w:val="24"/>
          <w:szCs w:val="24"/>
        </w:rPr>
        <w:t xml:space="preserve">                      </w:t>
      </w:r>
      <w:r>
        <w:rPr>
          <w:rFonts w:ascii="方正仿宋简体" w:hAnsi="宋体" w:eastAsia="方正仿宋简体"/>
          <w:b/>
          <w:color w:val="auto"/>
          <w:sz w:val="24"/>
          <w:szCs w:val="24"/>
        </w:rPr>
        <w:t xml:space="preserve"> </w:t>
      </w:r>
      <w:r>
        <w:rPr>
          <w:rFonts w:hint="eastAsia" w:ascii="方正仿宋简体" w:hAnsi="宋体" w:eastAsia="方正仿宋简体"/>
          <w:b/>
          <w:color w:val="auto"/>
          <w:sz w:val="24"/>
          <w:szCs w:val="24"/>
        </w:rPr>
        <w:t xml:space="preserve"> 日  期：</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年</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月</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日</w:t>
      </w:r>
    </w:p>
    <w:p w14:paraId="650BAAAA">
      <w:pPr>
        <w:spacing w:line="360" w:lineRule="auto"/>
        <w:ind w:firstLine="5760" w:firstLineChars="2400"/>
        <w:rPr>
          <w:rFonts w:ascii="方正仿宋简体" w:hAnsi="宋体" w:eastAsia="方正仿宋简体"/>
          <w:color w:val="auto"/>
          <w:sz w:val="24"/>
          <w:szCs w:val="24"/>
        </w:rPr>
      </w:pPr>
      <w:r>
        <w:rPr>
          <w:rFonts w:hint="eastAsia" w:ascii="方正仿宋简体" w:hAnsi="宋体" w:eastAsia="方正仿宋简体"/>
          <w:color w:val="auto"/>
          <w:sz w:val="24"/>
          <w:szCs w:val="24"/>
        </w:rPr>
        <w:t xml:space="preserve"> </w:t>
      </w:r>
    </w:p>
    <w:p w14:paraId="0AE458F3">
      <w:pPr>
        <w:spacing w:line="20" w:lineRule="exact"/>
        <w:rPr>
          <w:rFonts w:ascii="方正仿宋简体" w:hAnsi="宋体" w:eastAsia="方正仿宋简体"/>
          <w:b/>
          <w:bCs/>
          <w:color w:val="auto"/>
          <w:sz w:val="44"/>
          <w:szCs w:val="44"/>
        </w:rPr>
      </w:pPr>
      <w:r>
        <w:rPr>
          <w:rFonts w:hint="eastAsia" w:ascii="方正仿宋简体" w:hAnsi="宋体" w:eastAsia="方正仿宋简体"/>
          <w:color w:val="auto"/>
        </w:rPr>
        <w:t xml:space="preserve"> </w:t>
      </w:r>
    </w:p>
    <w:tbl>
      <w:tblPr>
        <w:tblStyle w:val="9"/>
        <w:tblW w:w="95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50"/>
      </w:tblGrid>
      <w:tr w14:paraId="1DFAC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7" w:hRule="atLeast"/>
        </w:trPr>
        <w:tc>
          <w:tcPr>
            <w:tcW w:w="9550" w:type="dxa"/>
            <w:vAlign w:val="center"/>
          </w:tcPr>
          <w:p w14:paraId="5FAFE70B">
            <w:pPr>
              <w:spacing w:before="317" w:beforeLines="100" w:after="317" w:afterLines="100" w:line="600" w:lineRule="exact"/>
              <w:jc w:val="center"/>
              <w:rPr>
                <w:rFonts w:ascii="方正仿宋简体" w:hAnsi="宋体" w:eastAsia="方正仿宋简体"/>
                <w:color w:val="auto"/>
              </w:rPr>
            </w:pPr>
            <w:bookmarkStart w:id="5" w:name="_Toc15398"/>
            <w:bookmarkEnd w:id="5"/>
            <w:bookmarkStart w:id="6" w:name="_Toc31847"/>
            <w:bookmarkEnd w:id="6"/>
            <w:bookmarkStart w:id="7" w:name="_Toc23744"/>
            <w:r>
              <w:rPr>
                <w:rFonts w:hint="eastAsia" w:ascii="方正仿宋简体" w:hAnsi="宋体" w:eastAsia="方正仿宋简体"/>
                <w:color w:val="auto"/>
                <w:sz w:val="24"/>
                <w:szCs w:val="24"/>
              </w:rPr>
              <w:t>法定代表人(单位负责人)身份证正反面</w:t>
            </w:r>
          </w:p>
        </w:tc>
      </w:tr>
    </w:tbl>
    <w:p w14:paraId="43B35140">
      <w:pPr>
        <w:spacing w:line="360" w:lineRule="auto"/>
        <w:rPr>
          <w:rFonts w:ascii="方正仿宋简体" w:eastAsia="方正仿宋简体"/>
          <w:color w:val="auto"/>
        </w:rPr>
      </w:pPr>
      <w:r>
        <w:rPr>
          <w:rFonts w:hint="eastAsia" w:ascii="方正仿宋简体" w:hAnsi="宋体" w:eastAsia="方正仿宋简体"/>
          <w:color w:val="auto"/>
          <w:sz w:val="24"/>
          <w:szCs w:val="24"/>
        </w:rPr>
        <w:t xml:space="preserve"> </w:t>
      </w:r>
    </w:p>
    <w:p w14:paraId="64C93046">
      <w:pPr>
        <w:pStyle w:val="3"/>
        <w:widowControl/>
        <w:autoSpaceDE w:val="0"/>
        <w:spacing w:before="0" w:after="0" w:line="360" w:lineRule="auto"/>
        <w:ind w:firstLine="482" w:firstLineChars="200"/>
        <w:rPr>
          <w:rFonts w:ascii="方正仿宋简体" w:hAnsi="宋体" w:eastAsia="方正仿宋简体" w:cs="宋体"/>
          <w:color w:val="auto"/>
          <w:sz w:val="24"/>
          <w:szCs w:val="24"/>
        </w:rPr>
      </w:pPr>
      <w:bookmarkStart w:id="8" w:name="_Toc88328833"/>
      <w:r>
        <w:rPr>
          <w:rFonts w:hint="eastAsia" w:ascii="方正仿宋简体" w:hAnsi="宋体" w:eastAsia="方正仿宋简体" w:cs="宋体"/>
          <w:color w:val="auto"/>
          <w:sz w:val="24"/>
          <w:szCs w:val="24"/>
          <w:lang w:val="en-US" w:eastAsia="zh-CN"/>
        </w:rPr>
        <w:t>3</w:t>
      </w:r>
      <w:r>
        <w:rPr>
          <w:rFonts w:hint="eastAsia" w:ascii="方正仿宋简体" w:hAnsi="宋体" w:eastAsia="方正仿宋简体" w:cs="宋体"/>
          <w:color w:val="auto"/>
          <w:sz w:val="24"/>
          <w:szCs w:val="24"/>
        </w:rPr>
        <w:t>、授权委托书</w:t>
      </w:r>
      <w:bookmarkEnd w:id="7"/>
      <w:bookmarkEnd w:id="8"/>
    </w:p>
    <w:p w14:paraId="1702F697">
      <w:pPr>
        <w:spacing w:line="200" w:lineRule="exact"/>
        <w:rPr>
          <w:rFonts w:ascii="方正仿宋简体" w:hAnsi="宋体" w:eastAsia="方正仿宋简体"/>
          <w:color w:val="auto"/>
        </w:rPr>
      </w:pPr>
      <w:r>
        <w:rPr>
          <w:rFonts w:hint="eastAsia" w:ascii="方正仿宋简体" w:hAnsi="宋体" w:eastAsia="方正仿宋简体"/>
          <w:color w:val="auto"/>
        </w:rPr>
        <w:t xml:space="preserve"> </w:t>
      </w:r>
    </w:p>
    <w:p w14:paraId="66C65A4C">
      <w:pPr>
        <w:spacing w:line="200" w:lineRule="exact"/>
        <w:rPr>
          <w:rFonts w:ascii="方正仿宋简体" w:hAnsi="宋体" w:eastAsia="方正仿宋简体"/>
          <w:color w:val="auto"/>
        </w:rPr>
      </w:pPr>
      <w:r>
        <w:rPr>
          <w:rFonts w:hint="eastAsia" w:ascii="方正仿宋简体" w:hAnsi="宋体" w:eastAsia="方正仿宋简体"/>
          <w:color w:val="auto"/>
        </w:rPr>
        <w:t xml:space="preserve"> </w:t>
      </w:r>
    </w:p>
    <w:p w14:paraId="6E655AEB">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本人</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(姓名)系</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(响应人名称)的法定代表人(单位负责人)，现委托</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(姓名)为我方代理人。代理人根据授权，以我方名义签署、澄清、说明、补正、递交、撤回、修改</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（项目名称）响应文件、签订合同和处理有关事宜，其法律后果由我方承担。</w:t>
      </w:r>
    </w:p>
    <w:p w14:paraId="58E55EB6">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代理人无转委托权。</w:t>
      </w:r>
    </w:p>
    <w:p w14:paraId="3B1BADCA">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附：委托代理人身份证扫描件</w:t>
      </w:r>
    </w:p>
    <w:p w14:paraId="3C66082D">
      <w:pPr>
        <w:spacing w:before="468" w:line="320" w:lineRule="exact"/>
        <w:ind w:firstLine="3373" w:firstLineChars="140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投 标 人：</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(填写并盖章)</w:t>
      </w:r>
    </w:p>
    <w:p w14:paraId="1DC54747">
      <w:pPr>
        <w:spacing w:before="468" w:line="320" w:lineRule="exact"/>
        <w:ind w:firstLine="3373" w:firstLineChars="140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法定代表人(单位负责人)：</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(签字或盖章)</w:t>
      </w:r>
    </w:p>
    <w:p w14:paraId="164C7C6D">
      <w:pPr>
        <w:autoSpaceDE w:val="0"/>
        <w:autoSpaceDN w:val="0"/>
        <w:adjustRightInd w:val="0"/>
        <w:spacing w:line="320" w:lineRule="exact"/>
        <w:ind w:firstLine="3373" w:firstLineChars="1400"/>
        <w:rPr>
          <w:rFonts w:ascii="方正仿宋简体" w:eastAsia="方正仿宋简体"/>
          <w:b/>
          <w:bCs/>
          <w:color w:val="auto"/>
          <w:sz w:val="24"/>
          <w:szCs w:val="24"/>
          <w:u w:val="single"/>
        </w:rPr>
      </w:pPr>
      <w:r>
        <w:rPr>
          <w:rFonts w:hint="eastAsia" w:ascii="方正仿宋简体" w:hAnsi="宋体" w:eastAsia="方正仿宋简体" w:cs="仿宋_GB2312"/>
          <w:b/>
          <w:bCs/>
          <w:color w:val="auto"/>
          <w:sz w:val="24"/>
          <w:szCs w:val="24"/>
        </w:rPr>
        <w:t>身份证号码：</w:t>
      </w:r>
      <w:r>
        <w:rPr>
          <w:rFonts w:hint="eastAsia" w:ascii="方正仿宋简体" w:hAnsi="宋体" w:eastAsia="方正仿宋简体" w:cs="仿宋_GB2312"/>
          <w:b/>
          <w:bCs/>
          <w:color w:val="auto"/>
          <w:sz w:val="24"/>
          <w:szCs w:val="24"/>
          <w:u w:val="single"/>
        </w:rPr>
        <w:t xml:space="preserve">                            </w:t>
      </w:r>
    </w:p>
    <w:p w14:paraId="0DA8AD69">
      <w:pPr>
        <w:spacing w:before="468" w:line="320" w:lineRule="exact"/>
        <w:ind w:firstLine="3373" w:firstLineChars="140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委托代理人：</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(签字或盖章)</w:t>
      </w:r>
      <w:r>
        <w:rPr>
          <w:rFonts w:ascii="方正仿宋简体" w:hAnsi="宋体" w:eastAsia="方正仿宋简体"/>
          <w:b/>
          <w:color w:val="auto"/>
          <w:sz w:val="24"/>
          <w:szCs w:val="24"/>
        </w:rPr>
        <w:t>s</w:t>
      </w:r>
    </w:p>
    <w:p w14:paraId="13684116">
      <w:pPr>
        <w:autoSpaceDE w:val="0"/>
        <w:autoSpaceDN w:val="0"/>
        <w:adjustRightInd w:val="0"/>
        <w:spacing w:line="320" w:lineRule="exact"/>
        <w:ind w:firstLine="3373" w:firstLineChars="1400"/>
        <w:rPr>
          <w:rFonts w:ascii="方正仿宋简体" w:eastAsia="方正仿宋简体"/>
          <w:color w:val="auto"/>
        </w:rPr>
      </w:pPr>
      <w:r>
        <w:rPr>
          <w:rFonts w:hint="eastAsia" w:ascii="方正仿宋简体" w:hAnsi="宋体" w:eastAsia="方正仿宋简体" w:cs="仿宋_GB2312"/>
          <w:b/>
          <w:bCs/>
          <w:color w:val="auto"/>
          <w:sz w:val="24"/>
        </w:rPr>
        <w:t>身份证号码：</w:t>
      </w:r>
      <w:r>
        <w:rPr>
          <w:rFonts w:hint="eastAsia" w:ascii="方正仿宋简体" w:hAnsi="宋体" w:eastAsia="方正仿宋简体" w:cs="仿宋_GB2312"/>
          <w:b/>
          <w:bCs/>
          <w:color w:val="auto"/>
          <w:sz w:val="24"/>
          <w:u w:val="single"/>
        </w:rPr>
        <w:t xml:space="preserve">                            </w:t>
      </w:r>
    </w:p>
    <w:p w14:paraId="48BE3368">
      <w:pPr>
        <w:spacing w:before="468" w:line="320" w:lineRule="exact"/>
        <w:ind w:firstLine="3373" w:firstLineChars="140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日期：</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年</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月</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日</w:t>
      </w:r>
    </w:p>
    <w:p w14:paraId="12B431C4">
      <w:pPr>
        <w:pStyle w:val="6"/>
        <w:rPr>
          <w:color w:val="auto"/>
        </w:rPr>
      </w:pPr>
    </w:p>
    <w:tbl>
      <w:tblPr>
        <w:tblStyle w:val="9"/>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5"/>
      </w:tblGrid>
      <w:tr w14:paraId="5F9F8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9" w:hRule="atLeast"/>
        </w:trPr>
        <w:tc>
          <w:tcPr>
            <w:tcW w:w="9595" w:type="dxa"/>
            <w:vAlign w:val="center"/>
          </w:tcPr>
          <w:p w14:paraId="21F5F4EE">
            <w:pPr>
              <w:spacing w:before="317" w:beforeLines="100" w:after="317" w:afterLines="100" w:line="600" w:lineRule="exact"/>
              <w:jc w:val="center"/>
              <w:rPr>
                <w:rFonts w:ascii="方正仿宋简体" w:hAnsi="宋体" w:eastAsia="方正仿宋简体"/>
                <w:color w:val="auto"/>
              </w:rPr>
            </w:pPr>
            <w:r>
              <w:rPr>
                <w:rFonts w:hint="eastAsia" w:ascii="方正仿宋简体" w:hAnsi="宋体" w:eastAsia="方正仿宋简体"/>
                <w:color w:val="auto"/>
                <w:sz w:val="24"/>
                <w:szCs w:val="24"/>
              </w:rPr>
              <w:t>代理人身份证正反面</w:t>
            </w:r>
          </w:p>
        </w:tc>
      </w:tr>
    </w:tbl>
    <w:p w14:paraId="7E1B7C33">
      <w:pPr>
        <w:spacing w:line="360" w:lineRule="auto"/>
        <w:rPr>
          <w:rFonts w:ascii="方正仿宋简体" w:hAnsi="宋体" w:eastAsia="方正仿宋简体"/>
          <w:color w:val="auto"/>
          <w:sz w:val="24"/>
          <w:szCs w:val="24"/>
        </w:rPr>
      </w:pPr>
      <w:r>
        <w:rPr>
          <w:rFonts w:hint="eastAsia" w:ascii="方正仿宋简体" w:hAnsi="宋体" w:eastAsia="方正仿宋简体"/>
          <w:color w:val="auto"/>
          <w:sz w:val="24"/>
          <w:szCs w:val="24"/>
        </w:rPr>
        <w:t xml:space="preserve"> </w:t>
      </w:r>
    </w:p>
    <w:p w14:paraId="1F509D13">
      <w:pPr>
        <w:pStyle w:val="3"/>
        <w:numPr>
          <w:ilvl w:val="0"/>
          <w:numId w:val="0"/>
        </w:numPr>
        <w:spacing w:before="0" w:after="0" w:line="720" w:lineRule="auto"/>
        <w:jc w:val="left"/>
        <w:rPr>
          <w:rFonts w:ascii="方正仿宋简体" w:hAnsi="宋体" w:eastAsia="方正仿宋简体" w:cs="宋体"/>
          <w:b w:val="0"/>
          <w:bCs w:val="0"/>
          <w:color w:val="auto"/>
          <w:sz w:val="24"/>
          <w:szCs w:val="24"/>
        </w:rPr>
      </w:pPr>
      <w:bookmarkStart w:id="9" w:name="_Toc88328823"/>
      <w:bookmarkStart w:id="10" w:name="_Toc24801"/>
      <w:bookmarkStart w:id="11" w:name="_Toc11747"/>
      <w:r>
        <w:rPr>
          <w:rFonts w:hint="eastAsia" w:ascii="方正仿宋简体" w:hAnsi="宋体" w:eastAsia="方正仿宋简体" w:cs="宋体"/>
          <w:color w:val="auto"/>
          <w:sz w:val="24"/>
          <w:szCs w:val="24"/>
          <w:lang w:val="en-US" w:eastAsia="zh-CN"/>
        </w:rPr>
        <w:t>4、</w:t>
      </w:r>
      <w:r>
        <w:rPr>
          <w:rFonts w:hint="eastAsia" w:ascii="方正仿宋简体" w:hAnsi="宋体" w:eastAsia="方正仿宋简体" w:cs="宋体"/>
          <w:color w:val="auto"/>
          <w:sz w:val="24"/>
          <w:szCs w:val="24"/>
        </w:rPr>
        <w:t>具有良好的商业信誉和健全的财务会计制度</w:t>
      </w:r>
      <w:bookmarkEnd w:id="9"/>
      <w:bookmarkEnd w:id="10"/>
      <w:bookmarkEnd w:id="11"/>
      <w:bookmarkStart w:id="12" w:name="_Toc25770"/>
      <w:bookmarkStart w:id="13" w:name="_Toc27285"/>
      <w:bookmarkStart w:id="14" w:name="_Toc88328824"/>
    </w:p>
    <w:p w14:paraId="022E9842">
      <w:pPr>
        <w:pStyle w:val="3"/>
        <w:spacing w:before="0" w:after="0" w:line="720" w:lineRule="auto"/>
        <w:ind w:firstLine="480" w:firstLineChars="200"/>
        <w:jc w:val="left"/>
        <w:rPr>
          <w:rFonts w:hint="default" w:ascii="方正仿宋简体" w:hAnsi="宋体" w:eastAsia="方正仿宋简体" w:cs="宋体"/>
          <w:b w:val="0"/>
          <w:bCs w:val="0"/>
          <w:color w:val="auto"/>
          <w:sz w:val="24"/>
          <w:szCs w:val="24"/>
          <w:lang w:val="en-US" w:eastAsia="zh-CN"/>
        </w:rPr>
      </w:pPr>
      <w:r>
        <w:rPr>
          <w:rFonts w:hint="default" w:ascii="方正仿宋简体" w:hAnsi="宋体" w:eastAsia="方正仿宋简体" w:cs="宋体"/>
          <w:b w:val="0"/>
          <w:bCs w:val="0"/>
          <w:color w:val="auto"/>
          <w:sz w:val="24"/>
          <w:szCs w:val="24"/>
          <w:lang w:val="en-US" w:eastAsia="zh-CN"/>
        </w:rPr>
        <w:t>供</w:t>
      </w:r>
      <w:bookmarkEnd w:id="12"/>
      <w:bookmarkEnd w:id="13"/>
      <w:bookmarkEnd w:id="14"/>
      <w:bookmarkStart w:id="15" w:name="_Toc23521"/>
      <w:bookmarkStart w:id="16" w:name="_Toc1209"/>
      <w:bookmarkStart w:id="17" w:name="_Toc88328825"/>
      <w:r>
        <w:rPr>
          <w:rFonts w:hint="default" w:ascii="方正仿宋简体" w:hAnsi="宋体" w:eastAsia="方正仿宋简体" w:cs="宋体"/>
          <w:b w:val="0"/>
          <w:bCs w:val="0"/>
          <w:color w:val="auto"/>
          <w:sz w:val="24"/>
          <w:szCs w:val="24"/>
          <w:lang w:val="en-US" w:eastAsia="zh-CN"/>
        </w:rPr>
        <w:t>供应商未处于财产被接管、冻结和破产状态，须提供2022年至今任意一年财务报表{财务报表包括但不限于资产负债表、损益表（利润或利润分配表）和现金流量表}或经第三方机构审计的年度审计报告，（经营不足一年的，从成立之日至今提供任意一个月财务报表；成立不足一个月的，无需提供财务报表）</w:t>
      </w:r>
      <w:r>
        <w:rPr>
          <w:rFonts w:hint="eastAsia" w:ascii="方正仿宋简体" w:hAnsi="宋体" w:eastAsia="方正仿宋简体" w:cs="宋体"/>
          <w:b w:val="0"/>
          <w:bCs w:val="0"/>
          <w:color w:val="auto"/>
          <w:sz w:val="24"/>
          <w:szCs w:val="24"/>
          <w:lang w:val="en-US" w:eastAsia="zh-CN"/>
        </w:rPr>
        <w:t>。</w:t>
      </w:r>
    </w:p>
    <w:p w14:paraId="674D5AF3">
      <w:pPr>
        <w:rPr>
          <w:rFonts w:hint="default" w:ascii="方正仿宋简体" w:hAnsi="宋体" w:eastAsia="方正仿宋简体" w:cs="宋体"/>
          <w:b w:val="0"/>
          <w:bCs w:val="0"/>
          <w:color w:val="auto"/>
          <w:sz w:val="24"/>
          <w:szCs w:val="24"/>
          <w:lang w:val="en-US" w:eastAsia="zh-CN"/>
        </w:rPr>
      </w:pPr>
      <w:r>
        <w:rPr>
          <w:rFonts w:hint="default" w:ascii="方正仿宋简体" w:hAnsi="宋体" w:eastAsia="方正仿宋简体" w:cs="宋体"/>
          <w:b w:val="0"/>
          <w:bCs w:val="0"/>
          <w:color w:val="auto"/>
          <w:sz w:val="24"/>
          <w:szCs w:val="24"/>
          <w:lang w:val="en-US" w:eastAsia="zh-CN"/>
        </w:rPr>
        <w:br w:type="page"/>
      </w:r>
    </w:p>
    <w:bookmarkEnd w:id="15"/>
    <w:bookmarkEnd w:id="16"/>
    <w:p w14:paraId="7E0812E0">
      <w:pPr>
        <w:pStyle w:val="3"/>
        <w:spacing w:before="0" w:after="0" w:line="720" w:lineRule="auto"/>
        <w:jc w:val="left"/>
        <w:rPr>
          <w:rFonts w:ascii="方正仿宋简体" w:hAnsi="宋体" w:eastAsia="方正仿宋简体" w:cs="宋体"/>
          <w:color w:val="auto"/>
          <w:sz w:val="24"/>
          <w:szCs w:val="28"/>
        </w:rPr>
      </w:pPr>
      <w:r>
        <w:rPr>
          <w:rFonts w:hint="eastAsia" w:ascii="方正仿宋简体" w:hAnsi="宋体" w:eastAsia="方正仿宋简体" w:cs="宋体"/>
          <w:color w:val="auto"/>
          <w:sz w:val="24"/>
          <w:szCs w:val="24"/>
          <w:lang w:val="en-US" w:eastAsia="zh-CN"/>
        </w:rPr>
        <w:t>5、</w:t>
      </w:r>
      <w:r>
        <w:rPr>
          <w:rFonts w:hint="eastAsia" w:ascii="方正仿宋简体" w:hAnsi="宋体" w:eastAsia="方正仿宋简体" w:cs="宋体"/>
          <w:color w:val="auto"/>
          <w:sz w:val="24"/>
          <w:szCs w:val="24"/>
        </w:rPr>
        <w:t>有依法缴纳税收和社会保障资金的良好记录</w:t>
      </w:r>
      <w:bookmarkEnd w:id="17"/>
    </w:p>
    <w:p w14:paraId="3ED058C4">
      <w:pPr>
        <w:pStyle w:val="3"/>
        <w:keepNext/>
        <w:keepLines/>
        <w:pageBreakBefore w:val="0"/>
        <w:widowControl w:val="0"/>
        <w:kinsoku/>
        <w:wordWrap/>
        <w:overflowPunct/>
        <w:topLinePunct w:val="0"/>
        <w:autoSpaceDE/>
        <w:autoSpaceDN/>
        <w:bidi w:val="0"/>
        <w:adjustRightInd/>
        <w:snapToGrid/>
        <w:spacing w:before="0" w:after="0" w:line="720" w:lineRule="auto"/>
        <w:ind w:firstLine="480" w:firstLineChars="200"/>
        <w:jc w:val="left"/>
        <w:textAlignment w:val="auto"/>
        <w:rPr>
          <w:rFonts w:hint="eastAsia" w:ascii="方正仿宋简体" w:hAnsi="宋体" w:eastAsia="方正仿宋简体" w:cs="宋体"/>
          <w:b w:val="0"/>
          <w:bCs w:val="0"/>
          <w:color w:val="auto"/>
          <w:sz w:val="24"/>
          <w:szCs w:val="24"/>
          <w:lang w:val="en-US" w:eastAsia="zh-CN"/>
        </w:rPr>
      </w:pPr>
      <w:r>
        <w:rPr>
          <w:rFonts w:hint="eastAsia" w:ascii="方正仿宋简体" w:hAnsi="宋体" w:eastAsia="方正仿宋简体" w:cs="宋体"/>
          <w:b w:val="0"/>
          <w:bCs w:val="0"/>
          <w:color w:val="auto"/>
          <w:sz w:val="24"/>
          <w:szCs w:val="24"/>
          <w:lang w:val="en-US" w:eastAsia="zh-CN"/>
        </w:rPr>
        <w:t>供应商有依法缴纳税收和社会保障资金的良好记录，提供2024年1月至今任意1个月依法缴纳税收和社会保障资金的有效相关证明材料；成立时间不足二个月的投标人须提供成立以来依法缴纳税收和社会保障资金的有效相关证明材料或相关情况说明；依法免税或不需要缴纳社会保障资金的，提供相应文件证明其依法免税或不需要缴纳社会保障资金。</w:t>
      </w:r>
    </w:p>
    <w:p w14:paraId="21B66A5A">
      <w:pPr>
        <w:rPr>
          <w:rFonts w:hint="eastAsia" w:ascii="方正仿宋简体" w:hAnsi="宋体" w:eastAsia="方正仿宋简体" w:cs="宋体"/>
          <w:color w:val="auto"/>
          <w:sz w:val="24"/>
          <w:szCs w:val="24"/>
          <w:lang w:eastAsia="zh-CN"/>
        </w:rPr>
      </w:pPr>
      <w:r>
        <w:rPr>
          <w:rFonts w:hint="eastAsia" w:ascii="方正仿宋简体" w:hAnsi="宋体" w:eastAsia="方正仿宋简体" w:cs="宋体"/>
          <w:color w:val="auto"/>
          <w:sz w:val="24"/>
          <w:szCs w:val="24"/>
          <w:lang w:eastAsia="zh-CN"/>
        </w:rPr>
        <w:br w:type="page"/>
      </w:r>
    </w:p>
    <w:p w14:paraId="4600C117">
      <w:pPr>
        <w:pStyle w:val="3"/>
        <w:spacing w:before="0" w:after="0" w:line="720" w:lineRule="auto"/>
        <w:jc w:val="left"/>
        <w:rPr>
          <w:rFonts w:ascii="方正仿宋简体" w:hAnsi="宋体" w:eastAsia="方正仿宋简体" w:cs="宋体"/>
          <w:color w:val="auto"/>
          <w:sz w:val="24"/>
          <w:szCs w:val="28"/>
        </w:rPr>
      </w:pPr>
      <w:r>
        <w:rPr>
          <w:rFonts w:hint="eastAsia" w:ascii="方正仿宋简体" w:hAnsi="宋体" w:eastAsia="方正仿宋简体" w:cs="宋体"/>
          <w:color w:val="auto"/>
          <w:sz w:val="24"/>
          <w:szCs w:val="24"/>
          <w:lang w:val="en-US" w:eastAsia="zh-CN"/>
        </w:rPr>
        <w:t>6、</w:t>
      </w:r>
      <w:r>
        <w:rPr>
          <w:rFonts w:hint="eastAsia" w:ascii="方正仿宋简体" w:hAnsi="宋体" w:eastAsia="方正仿宋简体" w:cs="宋体"/>
          <w:color w:val="auto"/>
          <w:sz w:val="24"/>
          <w:szCs w:val="24"/>
        </w:rPr>
        <w:t>信用查询</w:t>
      </w:r>
    </w:p>
    <w:p w14:paraId="1253551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方正仿宋简体" w:hAnsi="宋体" w:eastAsia="方正仿宋简体"/>
          <w:color w:val="auto"/>
          <w:sz w:val="24"/>
          <w:szCs w:val="24"/>
          <w:lang w:val="en-US" w:eastAsia="zh-CN"/>
        </w:rPr>
      </w:pPr>
      <w:r>
        <w:rPr>
          <w:rFonts w:hint="eastAsia" w:ascii="方正仿宋简体" w:hAnsi="宋体" w:eastAsia="方正仿宋简体"/>
          <w:color w:val="auto"/>
          <w:sz w:val="24"/>
          <w:szCs w:val="24"/>
          <w:lang w:val="en-US" w:eastAsia="zh-CN"/>
        </w:rPr>
        <w:t>供应商自行声明在“信用中国”网站(www.creditchina.gov.cn) 中未被列入失信被执行人、重大税收违法失信主体、政府采购严重违法失信行为记录名单；在“中国政府采购网”(www.ccgp.gov.cn) 中未被列入政府采购严重违法失信行为记录名单</w:t>
      </w:r>
      <w:r>
        <w:rPr>
          <w:rFonts w:hint="eastAsia" w:ascii="方正仿宋简体" w:hAnsi="宋体" w:eastAsia="方正仿宋简体"/>
          <w:b/>
          <w:bCs/>
          <w:color w:val="auto"/>
          <w:sz w:val="24"/>
          <w:szCs w:val="24"/>
          <w:lang w:val="en-US" w:eastAsia="zh-CN"/>
        </w:rPr>
        <w:t>（供应商自拟格式承诺以上内容，加盖供应商公章在投标文件中提供）。</w:t>
      </w:r>
      <w:r>
        <w:rPr>
          <w:rFonts w:hint="eastAsia" w:ascii="方正仿宋简体" w:hAnsi="宋体" w:eastAsia="方正仿宋简体"/>
          <w:color w:val="auto"/>
          <w:sz w:val="24"/>
          <w:szCs w:val="24"/>
          <w:lang w:val="en-US" w:eastAsia="zh-CN"/>
        </w:rPr>
        <w:t>以上信用信息由采购人在开标后查询，查询记录为上述网站查询结果的网页截图或网页打印稿，若供应商存在查证的以上相关记录，采购人有权取消其投标（成交）资格。</w:t>
      </w:r>
    </w:p>
    <w:p w14:paraId="4B26EC6B">
      <w:pPr>
        <w:autoSpaceDE w:val="0"/>
        <w:spacing w:line="480" w:lineRule="auto"/>
        <w:rPr>
          <w:rFonts w:ascii="方正仿宋简体" w:hAnsi="宋体" w:eastAsia="方正仿宋简体"/>
          <w:color w:val="auto"/>
          <w:sz w:val="24"/>
          <w:szCs w:val="24"/>
        </w:rPr>
      </w:pPr>
      <w:r>
        <w:rPr>
          <w:rFonts w:hint="eastAsia" w:ascii="方正仿宋简体" w:hAnsi="宋体" w:eastAsia="方正仿宋简体"/>
          <w:color w:val="auto"/>
          <w:sz w:val="24"/>
          <w:szCs w:val="24"/>
        </w:rPr>
        <w:t xml:space="preserve"> </w:t>
      </w:r>
    </w:p>
    <w:p w14:paraId="21566F89">
      <w:pPr>
        <w:pStyle w:val="4"/>
        <w:adjustRightInd w:val="0"/>
        <w:snapToGrid w:val="0"/>
        <w:spacing w:before="120" w:beforeLines="50" w:after="0" w:line="360" w:lineRule="auto"/>
        <w:jc w:val="both"/>
        <w:rPr>
          <w:rFonts w:hint="eastAsia" w:ascii="宋体" w:hAnsi="宋体" w:eastAsia="宋体" w:cs="宋体"/>
          <w:color w:val="auto"/>
        </w:rPr>
      </w:pPr>
      <w:bookmarkStart w:id="18" w:name="_Toc8069"/>
      <w:bookmarkEnd w:id="18"/>
      <w:r>
        <w:rPr>
          <w:rFonts w:hint="eastAsia" w:ascii="方正仿宋简体" w:hAnsi="宋体" w:eastAsia="方正仿宋简体" w:cs="宋体"/>
          <w:color w:val="auto"/>
        </w:rPr>
        <w:br w:type="page"/>
      </w:r>
      <w:bookmarkStart w:id="19" w:name="_Toc30512"/>
      <w:r>
        <w:rPr>
          <w:rFonts w:hint="eastAsia" w:ascii="黑体" w:hAnsi="黑体" w:eastAsia="黑体" w:cstheme="minorBidi"/>
          <w:b/>
          <w:bCs w:val="0"/>
          <w:color w:val="auto"/>
          <w:kern w:val="2"/>
          <w:sz w:val="32"/>
          <w:szCs w:val="32"/>
          <w:lang w:val="en-US" w:eastAsia="zh-CN" w:bidi="ar-SA"/>
        </w:rPr>
        <w:t>四、响应文件技术部分</w:t>
      </w:r>
      <w:bookmarkStart w:id="20" w:name="_Toc350930014"/>
      <w:bookmarkStart w:id="21" w:name="_Toc351117898"/>
      <w:bookmarkStart w:id="22" w:name="_Toc350330514"/>
      <w:bookmarkStart w:id="23" w:name="_Toc350930229"/>
    </w:p>
    <w:bookmarkEnd w:id="20"/>
    <w:bookmarkEnd w:id="21"/>
    <w:bookmarkEnd w:id="22"/>
    <w:bookmarkEnd w:id="23"/>
    <w:p w14:paraId="3F37E393">
      <w:pPr>
        <w:pStyle w:val="3"/>
        <w:jc w:val="center"/>
        <w:rPr>
          <w:rFonts w:ascii="宋体" w:hAnsi="宋体"/>
          <w:color w:val="auto"/>
          <w:highlight w:val="none"/>
        </w:rPr>
      </w:pPr>
      <w:bookmarkStart w:id="24" w:name="_Toc507412343"/>
      <w:bookmarkStart w:id="25" w:name="_Toc502175768"/>
      <w:bookmarkStart w:id="26" w:name="_Toc497322844"/>
      <w:bookmarkStart w:id="27" w:name="_Toc213141099"/>
      <w:bookmarkStart w:id="28" w:name="_Toc493600041"/>
      <w:r>
        <w:rPr>
          <w:rFonts w:hint="eastAsia" w:ascii="宋体" w:hAnsi="宋体" w:eastAsia="宋体" w:cs="宋体"/>
          <w:color w:val="auto"/>
          <w:sz w:val="28"/>
          <w:szCs w:val="28"/>
          <w:highlight w:val="none"/>
          <w:lang w:val="en-US" w:eastAsia="zh-CN"/>
        </w:rPr>
        <w:t>（一）</w:t>
      </w:r>
      <w:r>
        <w:rPr>
          <w:rFonts w:hint="eastAsia"/>
          <w:color w:val="auto"/>
          <w:sz w:val="28"/>
          <w:szCs w:val="28"/>
          <w:highlight w:val="none"/>
        </w:rPr>
        <w:t xml:space="preserve"> 技术规格偏离表</w:t>
      </w:r>
      <w:bookmarkEnd w:id="24"/>
      <w:bookmarkEnd w:id="25"/>
      <w:bookmarkEnd w:id="26"/>
      <w:bookmarkEnd w:id="27"/>
      <w:bookmarkEnd w:id="28"/>
    </w:p>
    <w:p w14:paraId="6358C026">
      <w:pPr>
        <w:pStyle w:val="7"/>
        <w:spacing w:line="360" w:lineRule="auto"/>
        <w:ind w:firstLine="210" w:firstLineChars="100"/>
        <w:rPr>
          <w:rFonts w:hAnsi="宋体"/>
          <w:color w:val="auto"/>
          <w:sz w:val="21"/>
          <w:szCs w:val="21"/>
          <w:highlight w:val="none"/>
        </w:rPr>
      </w:pPr>
      <w:r>
        <w:rPr>
          <w:rFonts w:hint="eastAsia" w:hAnsi="宋体"/>
          <w:color w:val="auto"/>
          <w:sz w:val="21"/>
          <w:szCs w:val="21"/>
          <w:highlight w:val="none"/>
        </w:rPr>
        <w:t xml:space="preserve">  请按</w:t>
      </w:r>
      <w:r>
        <w:rPr>
          <w:rFonts w:hint="eastAsia" w:hAnsi="宋体"/>
          <w:color w:val="auto"/>
          <w:sz w:val="21"/>
          <w:szCs w:val="21"/>
          <w:highlight w:val="none"/>
          <w:lang w:val="en-US" w:eastAsia="zh-CN"/>
        </w:rPr>
        <w:t>投</w:t>
      </w:r>
      <w:r>
        <w:rPr>
          <w:rFonts w:hint="eastAsia" w:hAnsi="宋体"/>
          <w:color w:val="auto"/>
          <w:sz w:val="21"/>
          <w:szCs w:val="21"/>
          <w:highlight w:val="none"/>
        </w:rPr>
        <w:t>标产品的实际技术参数，逐条对应</w:t>
      </w:r>
      <w:r>
        <w:rPr>
          <w:rFonts w:hint="eastAsia" w:hAnsi="宋体"/>
          <w:color w:val="auto"/>
          <w:sz w:val="21"/>
          <w:szCs w:val="21"/>
          <w:highlight w:val="none"/>
          <w:lang w:eastAsia="zh-CN"/>
        </w:rPr>
        <w:t>询价公告</w:t>
      </w:r>
      <w:r>
        <w:rPr>
          <w:rFonts w:hint="eastAsia" w:hAnsi="宋体"/>
          <w:color w:val="auto"/>
          <w:sz w:val="21"/>
          <w:szCs w:val="21"/>
          <w:highlight w:val="none"/>
        </w:rPr>
        <w:t>“</w:t>
      </w:r>
      <w:r>
        <w:rPr>
          <w:rFonts w:hint="eastAsia" w:hAnsi="宋体"/>
          <w:color w:val="auto"/>
          <w:sz w:val="21"/>
          <w:szCs w:val="21"/>
          <w:highlight w:val="none"/>
          <w:lang w:val="en-US" w:eastAsia="zh-CN"/>
        </w:rPr>
        <w:t>采购技术参数及采购清单</w:t>
      </w:r>
      <w:r>
        <w:rPr>
          <w:rFonts w:hint="eastAsia" w:hAnsi="宋体"/>
          <w:color w:val="auto"/>
          <w:sz w:val="21"/>
          <w:szCs w:val="21"/>
          <w:highlight w:val="none"/>
        </w:rPr>
        <w:t>”中要求的技术参数</w:t>
      </w:r>
      <w:r>
        <w:rPr>
          <w:rFonts w:hint="eastAsia" w:hAnsi="宋体"/>
          <w:color w:val="auto"/>
          <w:sz w:val="21"/>
          <w:szCs w:val="21"/>
          <w:highlight w:val="none"/>
          <w:lang w:val="en-US" w:eastAsia="zh-CN"/>
        </w:rPr>
        <w:t>和</w:t>
      </w:r>
      <w:r>
        <w:rPr>
          <w:rFonts w:hint="eastAsia" w:ascii="宋体" w:hAnsi="宋体"/>
          <w:color w:val="auto"/>
          <w:sz w:val="21"/>
          <w:szCs w:val="21"/>
          <w:highlight w:val="none"/>
          <w:lang w:val="en-US" w:eastAsia="zh-CN"/>
        </w:rPr>
        <w:t>详细性能要求</w:t>
      </w:r>
      <w:r>
        <w:rPr>
          <w:rFonts w:hint="eastAsia" w:hAnsi="宋体"/>
          <w:color w:val="auto"/>
          <w:sz w:val="21"/>
          <w:szCs w:val="21"/>
          <w:highlight w:val="none"/>
        </w:rPr>
        <w:t>认真填写该表，该表不能作为</w:t>
      </w:r>
      <w:r>
        <w:rPr>
          <w:rFonts w:hint="eastAsia" w:hAnsi="宋体"/>
          <w:color w:val="auto"/>
          <w:sz w:val="21"/>
          <w:szCs w:val="21"/>
          <w:highlight w:val="none"/>
          <w:lang w:val="en-US" w:eastAsia="zh-CN"/>
        </w:rPr>
        <w:t>投标</w:t>
      </w:r>
      <w:r>
        <w:rPr>
          <w:rFonts w:hint="eastAsia" w:hAnsi="宋体"/>
          <w:color w:val="auto"/>
          <w:sz w:val="21"/>
          <w:szCs w:val="21"/>
          <w:highlight w:val="none"/>
        </w:rPr>
        <w:t>产品的技术文件。</w:t>
      </w:r>
    </w:p>
    <w:tbl>
      <w:tblPr>
        <w:tblStyle w:val="9"/>
        <w:tblW w:w="96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824"/>
        <w:gridCol w:w="2236"/>
        <w:gridCol w:w="2204"/>
        <w:gridCol w:w="1388"/>
        <w:gridCol w:w="1279"/>
      </w:tblGrid>
      <w:tr w14:paraId="5C179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3" w:hRule="atLeast"/>
          <w:jc w:val="center"/>
        </w:trPr>
        <w:tc>
          <w:tcPr>
            <w:tcW w:w="675" w:type="dxa"/>
            <w:noWrap w:val="0"/>
            <w:vAlign w:val="center"/>
          </w:tcPr>
          <w:p w14:paraId="7225B1B1">
            <w:pPr>
              <w:spacing w:line="360" w:lineRule="auto"/>
              <w:jc w:val="center"/>
              <w:rPr>
                <w:rFonts w:ascii="宋体" w:hAnsi="宋体"/>
                <w:b/>
                <w:color w:val="auto"/>
                <w:szCs w:val="21"/>
                <w:highlight w:val="none"/>
              </w:rPr>
            </w:pPr>
            <w:r>
              <w:rPr>
                <w:rFonts w:hint="eastAsia" w:ascii="宋体" w:hAnsi="宋体"/>
                <w:b/>
                <w:color w:val="auto"/>
                <w:szCs w:val="21"/>
                <w:highlight w:val="none"/>
              </w:rPr>
              <w:t>序号</w:t>
            </w:r>
          </w:p>
        </w:tc>
        <w:tc>
          <w:tcPr>
            <w:tcW w:w="1824" w:type="dxa"/>
            <w:noWrap w:val="0"/>
            <w:vAlign w:val="center"/>
          </w:tcPr>
          <w:p w14:paraId="405548BC">
            <w:pPr>
              <w:spacing w:line="360" w:lineRule="auto"/>
              <w:jc w:val="center"/>
              <w:rPr>
                <w:rFonts w:hint="default" w:ascii="宋体" w:hAnsi="宋体" w:eastAsiaTheme="minorEastAsia"/>
                <w:b/>
                <w:color w:val="auto"/>
                <w:szCs w:val="21"/>
                <w:highlight w:val="none"/>
                <w:lang w:val="en-US" w:eastAsia="zh-CN"/>
              </w:rPr>
            </w:pPr>
            <w:r>
              <w:rPr>
                <w:rFonts w:hint="eastAsia" w:ascii="宋体" w:hAnsi="宋体"/>
                <w:b/>
                <w:color w:val="auto"/>
                <w:szCs w:val="21"/>
                <w:highlight w:val="none"/>
                <w:lang w:val="en-US" w:eastAsia="zh-CN"/>
              </w:rPr>
              <w:t>设备名称</w:t>
            </w:r>
          </w:p>
        </w:tc>
        <w:tc>
          <w:tcPr>
            <w:tcW w:w="2236" w:type="dxa"/>
            <w:noWrap w:val="0"/>
            <w:vAlign w:val="center"/>
          </w:tcPr>
          <w:p w14:paraId="07EDCC80">
            <w:pPr>
              <w:spacing w:line="360" w:lineRule="auto"/>
              <w:jc w:val="center"/>
              <w:rPr>
                <w:rFonts w:hint="default" w:ascii="宋体" w:hAnsi="宋体" w:eastAsiaTheme="minorEastAsia"/>
                <w:b/>
                <w:color w:val="auto"/>
                <w:szCs w:val="21"/>
                <w:highlight w:val="none"/>
                <w:lang w:val="en-US" w:eastAsia="zh-CN"/>
              </w:rPr>
            </w:pPr>
            <w:r>
              <w:rPr>
                <w:rFonts w:hint="eastAsia" w:ascii="宋体" w:hAnsi="宋体"/>
                <w:b/>
                <w:color w:val="auto"/>
                <w:szCs w:val="21"/>
                <w:highlight w:val="none"/>
                <w:lang w:val="en-US" w:eastAsia="zh-CN"/>
              </w:rPr>
              <w:t>采购清单中</w:t>
            </w:r>
            <w:r>
              <w:rPr>
                <w:rFonts w:hint="eastAsia" w:ascii="宋体" w:hAnsi="宋体"/>
                <w:b/>
                <w:color w:val="auto"/>
                <w:szCs w:val="21"/>
                <w:highlight w:val="none"/>
                <w:lang w:eastAsia="zh-CN"/>
              </w:rPr>
              <w:t>的</w:t>
            </w:r>
            <w:r>
              <w:rPr>
                <w:rFonts w:hint="eastAsia" w:ascii="宋体" w:hAnsi="宋体"/>
                <w:b/>
                <w:color w:val="auto"/>
                <w:szCs w:val="21"/>
                <w:highlight w:val="none"/>
                <w:lang w:val="en-US" w:eastAsia="zh-CN"/>
              </w:rPr>
              <w:t>详细性能要求</w:t>
            </w:r>
          </w:p>
        </w:tc>
        <w:tc>
          <w:tcPr>
            <w:tcW w:w="2204" w:type="dxa"/>
            <w:noWrap w:val="0"/>
            <w:vAlign w:val="center"/>
          </w:tcPr>
          <w:p w14:paraId="06E58247">
            <w:pPr>
              <w:spacing w:line="360" w:lineRule="auto"/>
              <w:jc w:val="both"/>
              <w:rPr>
                <w:rFonts w:hint="default" w:ascii="宋体" w:hAnsi="宋体" w:eastAsiaTheme="minorEastAsia"/>
                <w:b/>
                <w:color w:val="auto"/>
                <w:szCs w:val="21"/>
                <w:highlight w:val="none"/>
                <w:lang w:val="en-US" w:eastAsia="zh-CN"/>
              </w:rPr>
            </w:pPr>
            <w:r>
              <w:rPr>
                <w:rFonts w:hint="eastAsia" w:ascii="宋体" w:hAnsi="宋体"/>
                <w:b/>
                <w:color w:val="auto"/>
                <w:szCs w:val="21"/>
                <w:highlight w:val="none"/>
                <w:lang w:val="en-US" w:eastAsia="zh-CN"/>
              </w:rPr>
              <w:t>投标产品详细性能</w:t>
            </w:r>
          </w:p>
        </w:tc>
        <w:tc>
          <w:tcPr>
            <w:tcW w:w="1388" w:type="dxa"/>
            <w:noWrap w:val="0"/>
            <w:vAlign w:val="center"/>
          </w:tcPr>
          <w:p w14:paraId="0871F680">
            <w:pPr>
              <w:spacing w:line="360" w:lineRule="auto"/>
              <w:jc w:val="center"/>
              <w:rPr>
                <w:rFonts w:hint="eastAsia" w:ascii="宋体" w:hAnsi="宋体"/>
                <w:b/>
                <w:color w:val="auto"/>
                <w:szCs w:val="21"/>
                <w:highlight w:val="none"/>
              </w:rPr>
            </w:pPr>
            <w:r>
              <w:rPr>
                <w:rFonts w:hint="eastAsia" w:ascii="宋体" w:hAnsi="宋体"/>
                <w:b/>
                <w:color w:val="auto"/>
                <w:szCs w:val="21"/>
                <w:highlight w:val="none"/>
              </w:rPr>
              <w:t>偏离情况</w:t>
            </w:r>
          </w:p>
        </w:tc>
        <w:tc>
          <w:tcPr>
            <w:tcW w:w="1279" w:type="dxa"/>
            <w:noWrap w:val="0"/>
            <w:vAlign w:val="center"/>
          </w:tcPr>
          <w:p w14:paraId="2B4A69CD">
            <w:pPr>
              <w:spacing w:line="360" w:lineRule="auto"/>
              <w:ind w:right="71" w:rightChars="34"/>
              <w:jc w:val="center"/>
              <w:rPr>
                <w:rFonts w:ascii="宋体" w:hAnsi="宋体"/>
                <w:b/>
                <w:color w:val="auto"/>
                <w:szCs w:val="21"/>
                <w:highlight w:val="none"/>
              </w:rPr>
            </w:pPr>
            <w:r>
              <w:rPr>
                <w:rFonts w:hint="eastAsia" w:ascii="宋体" w:hAnsi="宋体"/>
                <w:b/>
                <w:bCs/>
                <w:color w:val="auto"/>
                <w:szCs w:val="21"/>
                <w:highlight w:val="none"/>
              </w:rPr>
              <w:t>备注</w:t>
            </w:r>
          </w:p>
        </w:tc>
      </w:tr>
      <w:tr w14:paraId="73057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675" w:type="dxa"/>
            <w:noWrap w:val="0"/>
            <w:vAlign w:val="center"/>
          </w:tcPr>
          <w:p w14:paraId="10DB20EA">
            <w:pPr>
              <w:spacing w:line="360" w:lineRule="auto"/>
              <w:jc w:val="center"/>
              <w:rPr>
                <w:rFonts w:ascii="宋体" w:hAnsi="宋体"/>
                <w:color w:val="auto"/>
                <w:szCs w:val="21"/>
                <w:highlight w:val="none"/>
              </w:rPr>
            </w:pPr>
          </w:p>
        </w:tc>
        <w:tc>
          <w:tcPr>
            <w:tcW w:w="1824" w:type="dxa"/>
            <w:noWrap w:val="0"/>
            <w:vAlign w:val="center"/>
          </w:tcPr>
          <w:p w14:paraId="55DE7326">
            <w:pPr>
              <w:spacing w:line="360" w:lineRule="auto"/>
              <w:jc w:val="center"/>
              <w:rPr>
                <w:rFonts w:ascii="宋体" w:hAnsi="宋体"/>
                <w:color w:val="auto"/>
                <w:szCs w:val="21"/>
                <w:highlight w:val="none"/>
              </w:rPr>
            </w:pPr>
          </w:p>
        </w:tc>
        <w:tc>
          <w:tcPr>
            <w:tcW w:w="2236" w:type="dxa"/>
            <w:noWrap w:val="0"/>
            <w:vAlign w:val="center"/>
          </w:tcPr>
          <w:p w14:paraId="1DA19B0A">
            <w:pPr>
              <w:spacing w:line="360" w:lineRule="auto"/>
              <w:jc w:val="center"/>
              <w:rPr>
                <w:rFonts w:ascii="宋体" w:hAnsi="宋体"/>
                <w:color w:val="auto"/>
                <w:szCs w:val="21"/>
                <w:highlight w:val="none"/>
              </w:rPr>
            </w:pPr>
          </w:p>
        </w:tc>
        <w:tc>
          <w:tcPr>
            <w:tcW w:w="2204" w:type="dxa"/>
            <w:noWrap w:val="0"/>
            <w:vAlign w:val="center"/>
          </w:tcPr>
          <w:p w14:paraId="120F3334">
            <w:pPr>
              <w:spacing w:line="360" w:lineRule="auto"/>
              <w:jc w:val="center"/>
              <w:rPr>
                <w:rFonts w:ascii="宋体" w:hAnsi="宋体"/>
                <w:color w:val="auto"/>
                <w:szCs w:val="21"/>
                <w:highlight w:val="none"/>
              </w:rPr>
            </w:pPr>
          </w:p>
        </w:tc>
        <w:tc>
          <w:tcPr>
            <w:tcW w:w="1388" w:type="dxa"/>
            <w:noWrap w:val="0"/>
            <w:vAlign w:val="top"/>
          </w:tcPr>
          <w:p w14:paraId="04872D64">
            <w:pPr>
              <w:spacing w:line="360" w:lineRule="auto"/>
              <w:jc w:val="center"/>
              <w:rPr>
                <w:rFonts w:ascii="宋体" w:hAnsi="宋体"/>
                <w:color w:val="auto"/>
                <w:szCs w:val="21"/>
                <w:highlight w:val="none"/>
              </w:rPr>
            </w:pPr>
          </w:p>
        </w:tc>
        <w:tc>
          <w:tcPr>
            <w:tcW w:w="1279" w:type="dxa"/>
            <w:noWrap w:val="0"/>
            <w:vAlign w:val="center"/>
          </w:tcPr>
          <w:p w14:paraId="1C53F97E">
            <w:pPr>
              <w:spacing w:line="360" w:lineRule="auto"/>
              <w:jc w:val="center"/>
              <w:rPr>
                <w:rFonts w:ascii="宋体" w:hAnsi="宋体"/>
                <w:color w:val="auto"/>
                <w:szCs w:val="21"/>
                <w:highlight w:val="none"/>
              </w:rPr>
            </w:pPr>
          </w:p>
        </w:tc>
      </w:tr>
      <w:tr w14:paraId="0915C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7" w:hRule="atLeast"/>
          <w:jc w:val="center"/>
        </w:trPr>
        <w:tc>
          <w:tcPr>
            <w:tcW w:w="675" w:type="dxa"/>
            <w:noWrap w:val="0"/>
            <w:vAlign w:val="center"/>
          </w:tcPr>
          <w:p w14:paraId="6A1ADC88">
            <w:pPr>
              <w:spacing w:line="360" w:lineRule="auto"/>
              <w:jc w:val="center"/>
              <w:rPr>
                <w:rFonts w:ascii="宋体" w:hAnsi="宋体"/>
                <w:color w:val="auto"/>
                <w:szCs w:val="21"/>
                <w:highlight w:val="none"/>
              </w:rPr>
            </w:pPr>
          </w:p>
        </w:tc>
        <w:tc>
          <w:tcPr>
            <w:tcW w:w="1824" w:type="dxa"/>
            <w:noWrap w:val="0"/>
            <w:vAlign w:val="center"/>
          </w:tcPr>
          <w:p w14:paraId="4EE03F10">
            <w:pPr>
              <w:spacing w:line="360" w:lineRule="auto"/>
              <w:jc w:val="center"/>
              <w:rPr>
                <w:rFonts w:ascii="宋体" w:hAnsi="宋体"/>
                <w:color w:val="auto"/>
                <w:szCs w:val="21"/>
                <w:highlight w:val="none"/>
              </w:rPr>
            </w:pPr>
          </w:p>
        </w:tc>
        <w:tc>
          <w:tcPr>
            <w:tcW w:w="2236" w:type="dxa"/>
            <w:noWrap w:val="0"/>
            <w:vAlign w:val="center"/>
          </w:tcPr>
          <w:p w14:paraId="3E55744C">
            <w:pPr>
              <w:spacing w:line="360" w:lineRule="auto"/>
              <w:jc w:val="center"/>
              <w:rPr>
                <w:rFonts w:ascii="宋体" w:hAnsi="宋体"/>
                <w:color w:val="auto"/>
                <w:szCs w:val="21"/>
                <w:highlight w:val="none"/>
              </w:rPr>
            </w:pPr>
          </w:p>
        </w:tc>
        <w:tc>
          <w:tcPr>
            <w:tcW w:w="2204" w:type="dxa"/>
            <w:noWrap w:val="0"/>
            <w:vAlign w:val="center"/>
          </w:tcPr>
          <w:p w14:paraId="5299ADBD">
            <w:pPr>
              <w:spacing w:line="360" w:lineRule="auto"/>
              <w:jc w:val="center"/>
              <w:rPr>
                <w:rFonts w:ascii="宋体" w:hAnsi="宋体"/>
                <w:color w:val="auto"/>
                <w:szCs w:val="21"/>
                <w:highlight w:val="none"/>
              </w:rPr>
            </w:pPr>
          </w:p>
        </w:tc>
        <w:tc>
          <w:tcPr>
            <w:tcW w:w="1388" w:type="dxa"/>
            <w:noWrap w:val="0"/>
            <w:vAlign w:val="top"/>
          </w:tcPr>
          <w:p w14:paraId="7227C60C">
            <w:pPr>
              <w:spacing w:line="360" w:lineRule="auto"/>
              <w:jc w:val="center"/>
              <w:rPr>
                <w:rFonts w:ascii="宋体" w:hAnsi="宋体"/>
                <w:color w:val="auto"/>
                <w:szCs w:val="21"/>
                <w:highlight w:val="none"/>
              </w:rPr>
            </w:pPr>
          </w:p>
        </w:tc>
        <w:tc>
          <w:tcPr>
            <w:tcW w:w="1279" w:type="dxa"/>
            <w:noWrap w:val="0"/>
            <w:vAlign w:val="center"/>
          </w:tcPr>
          <w:p w14:paraId="370AC008">
            <w:pPr>
              <w:spacing w:line="360" w:lineRule="auto"/>
              <w:jc w:val="center"/>
              <w:rPr>
                <w:rFonts w:ascii="宋体" w:hAnsi="宋体"/>
                <w:color w:val="auto"/>
                <w:szCs w:val="21"/>
                <w:highlight w:val="none"/>
              </w:rPr>
            </w:pPr>
          </w:p>
        </w:tc>
      </w:tr>
      <w:tr w14:paraId="43614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 w:hRule="atLeast"/>
          <w:jc w:val="center"/>
        </w:trPr>
        <w:tc>
          <w:tcPr>
            <w:tcW w:w="675" w:type="dxa"/>
            <w:noWrap w:val="0"/>
            <w:vAlign w:val="center"/>
          </w:tcPr>
          <w:p w14:paraId="241D39E7">
            <w:pPr>
              <w:spacing w:line="360" w:lineRule="auto"/>
              <w:jc w:val="center"/>
              <w:rPr>
                <w:rFonts w:ascii="宋体" w:hAnsi="宋体"/>
                <w:color w:val="auto"/>
                <w:szCs w:val="21"/>
                <w:highlight w:val="none"/>
              </w:rPr>
            </w:pPr>
          </w:p>
        </w:tc>
        <w:tc>
          <w:tcPr>
            <w:tcW w:w="1824" w:type="dxa"/>
            <w:noWrap w:val="0"/>
            <w:vAlign w:val="center"/>
          </w:tcPr>
          <w:p w14:paraId="3F4D49B0">
            <w:pPr>
              <w:spacing w:line="360" w:lineRule="auto"/>
              <w:jc w:val="center"/>
              <w:rPr>
                <w:rFonts w:ascii="宋体" w:hAnsi="宋体"/>
                <w:color w:val="auto"/>
                <w:szCs w:val="21"/>
                <w:highlight w:val="none"/>
              </w:rPr>
            </w:pPr>
          </w:p>
        </w:tc>
        <w:tc>
          <w:tcPr>
            <w:tcW w:w="2236" w:type="dxa"/>
            <w:noWrap w:val="0"/>
            <w:vAlign w:val="center"/>
          </w:tcPr>
          <w:p w14:paraId="72F4E5F0">
            <w:pPr>
              <w:spacing w:line="360" w:lineRule="auto"/>
              <w:jc w:val="center"/>
              <w:rPr>
                <w:rFonts w:ascii="宋体" w:hAnsi="宋体"/>
                <w:color w:val="auto"/>
                <w:szCs w:val="21"/>
                <w:highlight w:val="none"/>
              </w:rPr>
            </w:pPr>
          </w:p>
        </w:tc>
        <w:tc>
          <w:tcPr>
            <w:tcW w:w="2204" w:type="dxa"/>
            <w:noWrap w:val="0"/>
            <w:vAlign w:val="center"/>
          </w:tcPr>
          <w:p w14:paraId="79ECEB0A">
            <w:pPr>
              <w:spacing w:line="360" w:lineRule="auto"/>
              <w:jc w:val="center"/>
              <w:rPr>
                <w:rFonts w:ascii="宋体" w:hAnsi="宋体"/>
                <w:color w:val="auto"/>
                <w:szCs w:val="21"/>
                <w:highlight w:val="none"/>
              </w:rPr>
            </w:pPr>
          </w:p>
        </w:tc>
        <w:tc>
          <w:tcPr>
            <w:tcW w:w="1388" w:type="dxa"/>
            <w:noWrap w:val="0"/>
            <w:vAlign w:val="top"/>
          </w:tcPr>
          <w:p w14:paraId="6ECA95D9">
            <w:pPr>
              <w:spacing w:line="360" w:lineRule="auto"/>
              <w:jc w:val="center"/>
              <w:rPr>
                <w:rFonts w:ascii="宋体" w:hAnsi="宋体"/>
                <w:color w:val="auto"/>
                <w:szCs w:val="21"/>
                <w:highlight w:val="none"/>
              </w:rPr>
            </w:pPr>
          </w:p>
        </w:tc>
        <w:tc>
          <w:tcPr>
            <w:tcW w:w="1279" w:type="dxa"/>
            <w:noWrap w:val="0"/>
            <w:vAlign w:val="center"/>
          </w:tcPr>
          <w:p w14:paraId="36D21C45">
            <w:pPr>
              <w:spacing w:line="360" w:lineRule="auto"/>
              <w:jc w:val="center"/>
              <w:rPr>
                <w:rFonts w:ascii="宋体" w:hAnsi="宋体"/>
                <w:color w:val="auto"/>
                <w:szCs w:val="21"/>
                <w:highlight w:val="none"/>
              </w:rPr>
            </w:pPr>
          </w:p>
        </w:tc>
      </w:tr>
    </w:tbl>
    <w:p w14:paraId="7EA7D0B1">
      <w:pPr>
        <w:pStyle w:val="7"/>
        <w:spacing w:line="360" w:lineRule="auto"/>
        <w:rPr>
          <w:rFonts w:hAnsi="宋体"/>
          <w:color w:val="auto"/>
          <w:sz w:val="21"/>
          <w:szCs w:val="21"/>
          <w:highlight w:val="none"/>
        </w:rPr>
      </w:pPr>
      <w:r>
        <w:rPr>
          <w:rFonts w:hint="eastAsia" w:hAnsi="宋体"/>
          <w:color w:val="auto"/>
          <w:sz w:val="21"/>
          <w:szCs w:val="21"/>
          <w:highlight w:val="none"/>
        </w:rPr>
        <w:t>注：1、</w:t>
      </w:r>
      <w:r>
        <w:rPr>
          <w:rFonts w:hAnsi="宋体"/>
          <w:color w:val="auto"/>
          <w:sz w:val="21"/>
          <w:szCs w:val="21"/>
          <w:highlight w:val="none"/>
        </w:rPr>
        <w:t>表格中“偏离”</w:t>
      </w:r>
      <w:r>
        <w:rPr>
          <w:rFonts w:hint="eastAsia" w:hAnsi="宋体"/>
          <w:color w:val="auto"/>
          <w:sz w:val="21"/>
          <w:szCs w:val="21"/>
          <w:highlight w:val="none"/>
        </w:rPr>
        <w:t>一列，</w:t>
      </w:r>
      <w:r>
        <w:rPr>
          <w:rFonts w:hint="eastAsia" w:hAnsi="宋体"/>
          <w:color w:val="auto"/>
          <w:sz w:val="21"/>
          <w:szCs w:val="21"/>
          <w:highlight w:val="none"/>
          <w:lang w:eastAsia="zh-CN"/>
        </w:rPr>
        <w:t>供应商</w:t>
      </w:r>
      <w:r>
        <w:rPr>
          <w:rFonts w:hAnsi="宋体"/>
          <w:color w:val="auto"/>
          <w:sz w:val="21"/>
          <w:szCs w:val="21"/>
          <w:highlight w:val="none"/>
        </w:rPr>
        <w:t>只能如实填写“</w:t>
      </w:r>
      <w:r>
        <w:rPr>
          <w:rFonts w:hint="eastAsia" w:hAnsi="宋体"/>
          <w:color w:val="auto"/>
          <w:sz w:val="21"/>
          <w:szCs w:val="21"/>
          <w:highlight w:val="none"/>
        </w:rPr>
        <w:t>正偏离</w:t>
      </w:r>
      <w:r>
        <w:rPr>
          <w:rFonts w:hAnsi="宋体"/>
          <w:color w:val="auto"/>
          <w:sz w:val="21"/>
          <w:szCs w:val="21"/>
          <w:highlight w:val="none"/>
        </w:rPr>
        <w:t>”</w:t>
      </w:r>
      <w:r>
        <w:rPr>
          <w:rFonts w:hint="eastAsia" w:hAnsi="宋体"/>
          <w:color w:val="auto"/>
          <w:sz w:val="21"/>
          <w:szCs w:val="21"/>
          <w:highlight w:val="none"/>
        </w:rPr>
        <w:t>、“负</w:t>
      </w:r>
      <w:r>
        <w:rPr>
          <w:rFonts w:hAnsi="宋体"/>
          <w:color w:val="auto"/>
          <w:sz w:val="21"/>
          <w:szCs w:val="21"/>
          <w:highlight w:val="none"/>
        </w:rPr>
        <w:t>偏离”或“无偏离”。凡</w:t>
      </w:r>
      <w:r>
        <w:rPr>
          <w:rFonts w:hint="eastAsia" w:hAnsi="宋体"/>
          <w:color w:val="auto"/>
          <w:sz w:val="21"/>
          <w:szCs w:val="21"/>
          <w:highlight w:val="none"/>
          <w:lang w:eastAsia="zh-CN"/>
        </w:rPr>
        <w:t>投标</w:t>
      </w:r>
      <w:r>
        <w:rPr>
          <w:rFonts w:hAnsi="宋体"/>
          <w:color w:val="auto"/>
          <w:sz w:val="21"/>
          <w:szCs w:val="21"/>
          <w:highlight w:val="none"/>
        </w:rPr>
        <w:t>内容</w:t>
      </w:r>
      <w:r>
        <w:rPr>
          <w:rFonts w:hint="eastAsia" w:hAnsi="宋体"/>
          <w:color w:val="auto"/>
          <w:sz w:val="21"/>
          <w:szCs w:val="21"/>
          <w:highlight w:val="none"/>
        </w:rPr>
        <w:t>高于</w:t>
      </w:r>
      <w:r>
        <w:rPr>
          <w:rFonts w:hint="eastAsia" w:hAnsi="宋体"/>
          <w:color w:val="auto"/>
          <w:sz w:val="21"/>
          <w:szCs w:val="21"/>
          <w:highlight w:val="none"/>
          <w:lang w:eastAsia="zh-CN"/>
        </w:rPr>
        <w:t>询价文件</w:t>
      </w:r>
      <w:r>
        <w:rPr>
          <w:rFonts w:hAnsi="宋体"/>
          <w:color w:val="auto"/>
          <w:sz w:val="21"/>
          <w:szCs w:val="21"/>
          <w:highlight w:val="none"/>
        </w:rPr>
        <w:t>要求</w:t>
      </w:r>
      <w:r>
        <w:rPr>
          <w:rFonts w:hint="eastAsia" w:hAnsi="宋体"/>
          <w:color w:val="auto"/>
          <w:sz w:val="21"/>
          <w:szCs w:val="21"/>
          <w:highlight w:val="none"/>
        </w:rPr>
        <w:t>的，按</w:t>
      </w:r>
      <w:r>
        <w:rPr>
          <w:rFonts w:hAnsi="宋体"/>
          <w:color w:val="auto"/>
          <w:sz w:val="21"/>
          <w:szCs w:val="21"/>
          <w:highlight w:val="none"/>
        </w:rPr>
        <w:t>“</w:t>
      </w:r>
      <w:r>
        <w:rPr>
          <w:rFonts w:hint="eastAsia" w:hAnsi="宋体"/>
          <w:color w:val="auto"/>
          <w:sz w:val="21"/>
          <w:szCs w:val="21"/>
          <w:highlight w:val="none"/>
        </w:rPr>
        <w:t>正</w:t>
      </w:r>
      <w:r>
        <w:rPr>
          <w:rFonts w:hAnsi="宋体"/>
          <w:color w:val="auto"/>
          <w:sz w:val="21"/>
          <w:szCs w:val="21"/>
          <w:highlight w:val="none"/>
        </w:rPr>
        <w:t>偏离”填写</w:t>
      </w:r>
      <w:r>
        <w:rPr>
          <w:rFonts w:hint="eastAsia" w:hAnsi="宋体"/>
          <w:color w:val="auto"/>
          <w:sz w:val="21"/>
          <w:szCs w:val="21"/>
          <w:highlight w:val="none"/>
        </w:rPr>
        <w:t>；低于</w:t>
      </w:r>
      <w:r>
        <w:rPr>
          <w:rFonts w:hint="eastAsia" w:hAnsi="宋体"/>
          <w:color w:val="auto"/>
          <w:sz w:val="21"/>
          <w:szCs w:val="21"/>
          <w:highlight w:val="none"/>
          <w:lang w:eastAsia="zh-CN"/>
        </w:rPr>
        <w:t>询价文件</w:t>
      </w:r>
      <w:r>
        <w:rPr>
          <w:rFonts w:hint="eastAsia" w:hAnsi="宋体"/>
          <w:color w:val="auto"/>
          <w:sz w:val="21"/>
          <w:szCs w:val="21"/>
          <w:highlight w:val="none"/>
        </w:rPr>
        <w:t>要求的，按</w:t>
      </w:r>
      <w:r>
        <w:rPr>
          <w:rFonts w:hAnsi="宋体"/>
          <w:color w:val="auto"/>
          <w:sz w:val="21"/>
          <w:szCs w:val="21"/>
          <w:highlight w:val="none"/>
        </w:rPr>
        <w:t>“</w:t>
      </w:r>
      <w:r>
        <w:rPr>
          <w:rFonts w:hint="eastAsia" w:hAnsi="宋体"/>
          <w:color w:val="auto"/>
          <w:sz w:val="21"/>
          <w:szCs w:val="21"/>
          <w:highlight w:val="none"/>
        </w:rPr>
        <w:t>负</w:t>
      </w:r>
      <w:r>
        <w:rPr>
          <w:rFonts w:hAnsi="宋体"/>
          <w:color w:val="auto"/>
          <w:sz w:val="21"/>
          <w:szCs w:val="21"/>
          <w:highlight w:val="none"/>
        </w:rPr>
        <w:t>偏离”填写</w:t>
      </w:r>
      <w:r>
        <w:rPr>
          <w:rFonts w:hint="eastAsia" w:hAnsi="宋体"/>
          <w:color w:val="auto"/>
          <w:sz w:val="21"/>
          <w:szCs w:val="21"/>
          <w:highlight w:val="none"/>
        </w:rPr>
        <w:t>；满足</w:t>
      </w:r>
      <w:r>
        <w:rPr>
          <w:rFonts w:hint="eastAsia" w:hAnsi="宋体"/>
          <w:color w:val="auto"/>
          <w:sz w:val="21"/>
          <w:szCs w:val="21"/>
          <w:highlight w:val="none"/>
          <w:lang w:eastAsia="zh-CN"/>
        </w:rPr>
        <w:t>询价文件</w:t>
      </w:r>
      <w:r>
        <w:rPr>
          <w:rFonts w:hint="eastAsia" w:hAnsi="宋体"/>
          <w:color w:val="auto"/>
          <w:sz w:val="21"/>
          <w:szCs w:val="21"/>
          <w:highlight w:val="none"/>
        </w:rPr>
        <w:t>要求的，按“无偏离”填写。</w:t>
      </w:r>
      <w:r>
        <w:rPr>
          <w:rFonts w:hAnsi="宋体"/>
          <w:color w:val="auto"/>
          <w:sz w:val="21"/>
          <w:szCs w:val="21"/>
          <w:highlight w:val="none"/>
        </w:rPr>
        <w:t>并在</w:t>
      </w:r>
      <w:r>
        <w:rPr>
          <w:rFonts w:hint="eastAsia" w:hAnsi="宋体"/>
          <w:color w:val="auto"/>
          <w:sz w:val="21"/>
          <w:szCs w:val="21"/>
          <w:highlight w:val="none"/>
        </w:rPr>
        <w:t>“</w:t>
      </w:r>
      <w:r>
        <w:rPr>
          <w:rFonts w:hint="eastAsia" w:ascii="宋体" w:hAnsi="宋体"/>
          <w:b/>
          <w:color w:val="auto"/>
          <w:szCs w:val="21"/>
          <w:highlight w:val="none"/>
          <w:lang w:val="en-US" w:eastAsia="zh-CN"/>
        </w:rPr>
        <w:t>投标产品详细性能</w:t>
      </w:r>
      <w:r>
        <w:rPr>
          <w:rFonts w:hint="eastAsia" w:hAnsi="宋体"/>
          <w:b/>
          <w:color w:val="auto"/>
          <w:sz w:val="21"/>
          <w:szCs w:val="21"/>
          <w:highlight w:val="none"/>
        </w:rPr>
        <w:t>”一列中</w:t>
      </w:r>
      <w:r>
        <w:rPr>
          <w:rFonts w:hAnsi="宋体"/>
          <w:color w:val="auto"/>
          <w:sz w:val="21"/>
          <w:szCs w:val="21"/>
          <w:highlight w:val="none"/>
        </w:rPr>
        <w:t>写明技术</w:t>
      </w:r>
      <w:r>
        <w:rPr>
          <w:rFonts w:hint="eastAsia" w:hAnsi="宋体"/>
          <w:color w:val="auto"/>
          <w:sz w:val="21"/>
          <w:szCs w:val="21"/>
          <w:highlight w:val="none"/>
        </w:rPr>
        <w:t>参数</w:t>
      </w:r>
      <w:r>
        <w:rPr>
          <w:rFonts w:hAnsi="宋体"/>
          <w:color w:val="auto"/>
          <w:sz w:val="21"/>
          <w:szCs w:val="21"/>
          <w:highlight w:val="none"/>
        </w:rPr>
        <w:t>。</w:t>
      </w:r>
    </w:p>
    <w:p w14:paraId="0A9C8852">
      <w:pPr>
        <w:pStyle w:val="7"/>
        <w:spacing w:line="360" w:lineRule="auto"/>
        <w:ind w:firstLine="420" w:firstLineChars="200"/>
        <w:rPr>
          <w:rFonts w:hAnsi="宋体"/>
          <w:color w:val="auto"/>
          <w:sz w:val="21"/>
          <w:szCs w:val="21"/>
          <w:highlight w:val="none"/>
        </w:rPr>
      </w:pPr>
      <w:r>
        <w:rPr>
          <w:rFonts w:hint="eastAsia" w:hAnsi="宋体"/>
          <w:color w:val="auto"/>
          <w:sz w:val="21"/>
          <w:szCs w:val="21"/>
          <w:highlight w:val="none"/>
        </w:rPr>
        <w:t>2、序号应对应该产品在</w:t>
      </w:r>
      <w:r>
        <w:rPr>
          <w:rFonts w:hint="eastAsia" w:hAnsi="宋体"/>
          <w:color w:val="auto"/>
          <w:sz w:val="21"/>
          <w:szCs w:val="21"/>
          <w:highlight w:val="none"/>
          <w:lang w:eastAsia="zh-CN"/>
        </w:rPr>
        <w:t>询价公告</w:t>
      </w:r>
      <w:r>
        <w:rPr>
          <w:rFonts w:hint="eastAsia" w:hAnsi="宋体"/>
          <w:bCs/>
          <w:color w:val="auto"/>
          <w:sz w:val="21"/>
          <w:szCs w:val="21"/>
          <w:highlight w:val="none"/>
        </w:rPr>
        <w:t>《</w:t>
      </w:r>
      <w:r>
        <w:rPr>
          <w:rFonts w:hint="eastAsia" w:hAnsi="宋体"/>
          <w:bCs/>
          <w:color w:val="auto"/>
          <w:sz w:val="21"/>
          <w:szCs w:val="21"/>
          <w:highlight w:val="none"/>
          <w:lang w:val="en-US" w:eastAsia="zh-CN"/>
        </w:rPr>
        <w:t>技术参数</w:t>
      </w:r>
      <w:r>
        <w:rPr>
          <w:rFonts w:hint="eastAsia" w:hAnsi="宋体"/>
          <w:bCs/>
          <w:color w:val="auto"/>
          <w:sz w:val="21"/>
          <w:szCs w:val="21"/>
          <w:highlight w:val="none"/>
        </w:rPr>
        <w:t>》</w:t>
      </w:r>
      <w:r>
        <w:rPr>
          <w:rFonts w:hint="eastAsia" w:hAnsi="宋体"/>
          <w:color w:val="auto"/>
          <w:sz w:val="21"/>
          <w:szCs w:val="21"/>
          <w:highlight w:val="none"/>
        </w:rPr>
        <w:t>主要技术参数要求</w:t>
      </w:r>
      <w:r>
        <w:rPr>
          <w:rFonts w:hint="eastAsia" w:hAnsi="宋体"/>
          <w:bCs/>
          <w:color w:val="auto"/>
          <w:sz w:val="21"/>
          <w:szCs w:val="21"/>
          <w:highlight w:val="none"/>
        </w:rPr>
        <w:t>中的序号。</w:t>
      </w:r>
    </w:p>
    <w:p w14:paraId="33555197">
      <w:pPr>
        <w:pStyle w:val="7"/>
        <w:spacing w:line="360" w:lineRule="auto"/>
        <w:ind w:firstLine="420" w:firstLineChars="200"/>
        <w:rPr>
          <w:rFonts w:hAnsi="宋体"/>
          <w:b/>
          <w:bCs/>
          <w:color w:val="auto"/>
          <w:sz w:val="21"/>
          <w:szCs w:val="21"/>
          <w:highlight w:val="none"/>
        </w:rPr>
      </w:pPr>
      <w:r>
        <w:rPr>
          <w:rFonts w:hint="eastAsia" w:hAnsi="宋体"/>
          <w:bCs/>
          <w:color w:val="auto"/>
          <w:sz w:val="21"/>
          <w:szCs w:val="21"/>
          <w:highlight w:val="none"/>
        </w:rPr>
        <w:t>3、各</w:t>
      </w:r>
      <w:r>
        <w:rPr>
          <w:rFonts w:hint="eastAsia" w:hAnsi="宋体"/>
          <w:bCs/>
          <w:color w:val="auto"/>
          <w:sz w:val="21"/>
          <w:szCs w:val="21"/>
          <w:highlight w:val="none"/>
          <w:lang w:eastAsia="zh-CN"/>
        </w:rPr>
        <w:t>供应商</w:t>
      </w:r>
      <w:r>
        <w:rPr>
          <w:rFonts w:hint="eastAsia" w:hAnsi="宋体"/>
          <w:bCs/>
          <w:color w:val="auto"/>
          <w:sz w:val="21"/>
          <w:szCs w:val="21"/>
          <w:highlight w:val="none"/>
        </w:rPr>
        <w:t>必须对</w:t>
      </w:r>
      <w:r>
        <w:rPr>
          <w:rFonts w:hint="eastAsia" w:hAnsi="宋体"/>
          <w:color w:val="auto"/>
          <w:sz w:val="21"/>
          <w:szCs w:val="21"/>
          <w:highlight w:val="none"/>
          <w:lang w:eastAsia="zh-CN"/>
        </w:rPr>
        <w:t>询价公告</w:t>
      </w:r>
      <w:r>
        <w:rPr>
          <w:rFonts w:hint="eastAsia" w:hAnsi="宋体"/>
          <w:bCs/>
          <w:color w:val="auto"/>
          <w:sz w:val="21"/>
          <w:szCs w:val="21"/>
          <w:highlight w:val="none"/>
        </w:rPr>
        <w:t>《</w:t>
      </w:r>
      <w:r>
        <w:rPr>
          <w:rFonts w:hint="eastAsia" w:hAnsi="宋体"/>
          <w:bCs/>
          <w:color w:val="auto"/>
          <w:sz w:val="21"/>
          <w:szCs w:val="21"/>
          <w:highlight w:val="none"/>
          <w:lang w:val="en-US" w:eastAsia="zh-CN"/>
        </w:rPr>
        <w:t>技术参数</w:t>
      </w:r>
      <w:r>
        <w:rPr>
          <w:rFonts w:hint="eastAsia" w:hAnsi="宋体"/>
          <w:bCs/>
          <w:color w:val="auto"/>
          <w:sz w:val="21"/>
          <w:szCs w:val="21"/>
          <w:highlight w:val="none"/>
        </w:rPr>
        <w:t>》中的技术参数要求作出全面、真实的反映，</w:t>
      </w:r>
      <w:r>
        <w:rPr>
          <w:rFonts w:hint="eastAsia" w:hAnsi="宋体"/>
          <w:bCs/>
          <w:color w:val="auto"/>
          <w:sz w:val="21"/>
          <w:szCs w:val="21"/>
          <w:highlight w:val="none"/>
          <w:lang w:eastAsia="zh-CN"/>
        </w:rPr>
        <w:t>供应商</w:t>
      </w:r>
      <w:r>
        <w:rPr>
          <w:rFonts w:hint="eastAsia" w:hAnsi="宋体"/>
          <w:bCs/>
          <w:color w:val="auto"/>
          <w:sz w:val="21"/>
          <w:szCs w:val="21"/>
          <w:highlight w:val="none"/>
        </w:rPr>
        <w:t>除如实填写技术规格偏离表外，</w:t>
      </w:r>
      <w:r>
        <w:rPr>
          <w:rFonts w:hint="eastAsia" w:hAnsi="宋体"/>
          <w:bCs/>
          <w:color w:val="auto"/>
          <w:sz w:val="21"/>
          <w:szCs w:val="21"/>
          <w:highlight w:val="none"/>
          <w:lang w:eastAsia="zh-CN"/>
        </w:rPr>
        <w:t>响应文件</w:t>
      </w:r>
      <w:r>
        <w:rPr>
          <w:rFonts w:hint="eastAsia" w:hAnsi="宋体"/>
          <w:bCs/>
          <w:color w:val="auto"/>
          <w:sz w:val="21"/>
          <w:szCs w:val="21"/>
          <w:highlight w:val="none"/>
        </w:rPr>
        <w:t>中必须提供最新技术支持资料支持参数技术规格偏离表应答（技术支持资料以制造商公开发布的印刷资料或检测机构出具的检测报告为准。若制造商公开发布的印刷资料与检测机构出具的检测报告不一致，以检测机构出具的检测报告为准），</w:t>
      </w:r>
      <w:r>
        <w:rPr>
          <w:rFonts w:hint="eastAsia" w:hAnsi="宋体"/>
          <w:b/>
          <w:bCs/>
          <w:color w:val="auto"/>
          <w:sz w:val="21"/>
          <w:szCs w:val="21"/>
          <w:highlight w:val="none"/>
        </w:rPr>
        <w:t>若</w:t>
      </w:r>
      <w:r>
        <w:rPr>
          <w:rFonts w:hint="eastAsia" w:hAnsi="宋体"/>
          <w:b/>
          <w:bCs/>
          <w:color w:val="auto"/>
          <w:sz w:val="21"/>
          <w:szCs w:val="21"/>
          <w:highlight w:val="none"/>
          <w:lang w:eastAsia="zh-CN"/>
        </w:rPr>
        <w:t>响应文件</w:t>
      </w:r>
      <w:r>
        <w:rPr>
          <w:rFonts w:hint="eastAsia" w:hAnsi="宋体"/>
          <w:b/>
          <w:bCs/>
          <w:color w:val="auto"/>
          <w:sz w:val="21"/>
          <w:szCs w:val="21"/>
          <w:highlight w:val="none"/>
        </w:rPr>
        <w:t>中最新技术支持资料参数与技术规格偏离表应答不符或无技术资料应答，而</w:t>
      </w:r>
      <w:r>
        <w:rPr>
          <w:rFonts w:hint="eastAsia" w:hAnsi="宋体"/>
          <w:b/>
          <w:bCs/>
          <w:color w:val="auto"/>
          <w:sz w:val="21"/>
          <w:szCs w:val="21"/>
          <w:highlight w:val="none"/>
          <w:lang w:eastAsia="zh-CN"/>
        </w:rPr>
        <w:t>供应商</w:t>
      </w:r>
      <w:r>
        <w:rPr>
          <w:rFonts w:hint="eastAsia" w:hAnsi="宋体"/>
          <w:b/>
          <w:bCs/>
          <w:color w:val="auto"/>
          <w:sz w:val="21"/>
          <w:szCs w:val="21"/>
          <w:highlight w:val="none"/>
        </w:rPr>
        <w:t>又未在</w:t>
      </w:r>
      <w:r>
        <w:rPr>
          <w:rFonts w:hint="eastAsia" w:hAnsi="宋体"/>
          <w:b/>
          <w:bCs/>
          <w:color w:val="auto"/>
          <w:sz w:val="21"/>
          <w:szCs w:val="21"/>
          <w:highlight w:val="none"/>
          <w:lang w:eastAsia="zh-CN"/>
        </w:rPr>
        <w:t>响应文件</w:t>
      </w:r>
      <w:r>
        <w:rPr>
          <w:rFonts w:hint="eastAsia" w:hAnsi="宋体"/>
          <w:b/>
          <w:bCs/>
          <w:color w:val="auto"/>
          <w:sz w:val="21"/>
          <w:szCs w:val="21"/>
          <w:highlight w:val="none"/>
        </w:rPr>
        <w:t>中作出说明和解释的，视为</w:t>
      </w:r>
      <w:r>
        <w:rPr>
          <w:rFonts w:hint="eastAsia" w:hAnsi="宋体"/>
          <w:b/>
          <w:bCs/>
          <w:color w:val="auto"/>
          <w:sz w:val="21"/>
          <w:szCs w:val="21"/>
          <w:highlight w:val="none"/>
          <w:u w:val="single"/>
        </w:rPr>
        <w:t>不响应该条技术参数要求</w:t>
      </w:r>
      <w:r>
        <w:rPr>
          <w:rFonts w:hint="eastAsia" w:hAnsi="宋体"/>
          <w:b/>
          <w:bCs/>
          <w:color w:val="auto"/>
          <w:sz w:val="21"/>
          <w:szCs w:val="21"/>
          <w:highlight w:val="none"/>
        </w:rPr>
        <w:t>。</w:t>
      </w:r>
    </w:p>
    <w:p w14:paraId="51830396">
      <w:pPr>
        <w:snapToGrid w:val="0"/>
        <w:spacing w:before="120" w:after="120" w:line="440" w:lineRule="exact"/>
        <w:ind w:firstLine="315" w:firstLineChars="150"/>
        <w:rPr>
          <w:rFonts w:ascii="宋体" w:hAnsi="宋体"/>
          <w:color w:val="auto"/>
          <w:szCs w:val="21"/>
          <w:highlight w:val="none"/>
        </w:rPr>
      </w:pPr>
    </w:p>
    <w:p w14:paraId="3C89F547">
      <w:pPr>
        <w:pStyle w:val="5"/>
        <w:keepNext w:val="0"/>
        <w:keepLines w:val="0"/>
        <w:pageBreakBefore w:val="0"/>
        <w:widowControl w:val="0"/>
        <w:numPr>
          <w:ilvl w:val="0"/>
          <w:numId w:val="0"/>
        </w:numPr>
        <w:kinsoku/>
        <w:wordWrap/>
        <w:overflowPunct/>
        <w:topLinePunct w:val="0"/>
        <w:autoSpaceDE w:val="0"/>
        <w:autoSpaceDN w:val="0"/>
        <w:bidi w:val="0"/>
        <w:adjustRightInd/>
        <w:snapToGrid/>
        <w:spacing w:before="0" w:after="0" w:line="360" w:lineRule="auto"/>
        <w:ind w:right="0" w:rightChars="0" w:firstLine="240" w:firstLineChars="100"/>
        <w:jc w:val="left"/>
        <w:textAlignment w:val="auto"/>
        <w:rPr>
          <w:rFonts w:hint="eastAsia" w:ascii="宋体" w:hAnsi="宋体"/>
          <w:b w:val="0"/>
          <w:bCs/>
          <w:color w:val="auto"/>
          <w:sz w:val="24"/>
          <w:szCs w:val="24"/>
          <w:highlight w:val="none"/>
          <w:u w:val="single"/>
        </w:rPr>
      </w:pPr>
      <w:r>
        <w:rPr>
          <w:rFonts w:hint="eastAsia" w:ascii="宋体" w:hAnsi="宋体"/>
          <w:b w:val="0"/>
          <w:bCs/>
          <w:color w:val="auto"/>
          <w:sz w:val="24"/>
          <w:szCs w:val="24"/>
          <w:highlight w:val="none"/>
        </w:rPr>
        <w:t>供应商：</w:t>
      </w:r>
      <w:r>
        <w:rPr>
          <w:rFonts w:hint="eastAsia" w:ascii="宋体" w:hAnsi="宋体"/>
          <w:b w:val="0"/>
          <w:bCs/>
          <w:color w:val="auto"/>
          <w:sz w:val="24"/>
          <w:szCs w:val="24"/>
          <w:highlight w:val="none"/>
          <w:u w:val="single"/>
        </w:rPr>
        <w:t xml:space="preserve">           </w:t>
      </w:r>
      <w:r>
        <w:rPr>
          <w:rFonts w:hint="eastAsia" w:ascii="宋体" w:hAnsi="宋体"/>
          <w:b w:val="0"/>
          <w:bCs/>
          <w:color w:val="auto"/>
          <w:sz w:val="24"/>
          <w:szCs w:val="24"/>
          <w:highlight w:val="none"/>
          <w:u w:val="single"/>
          <w:lang w:val="en-US" w:eastAsia="zh-CN"/>
        </w:rPr>
        <w:t xml:space="preserve">         </w:t>
      </w:r>
      <w:r>
        <w:rPr>
          <w:rFonts w:hint="eastAsia" w:ascii="宋体" w:hAnsi="宋体"/>
          <w:b w:val="0"/>
          <w:bCs/>
          <w:color w:val="auto"/>
          <w:sz w:val="24"/>
          <w:szCs w:val="24"/>
          <w:highlight w:val="none"/>
          <w:u w:val="single"/>
        </w:rPr>
        <w:t xml:space="preserve">     </w:t>
      </w:r>
      <w:r>
        <w:rPr>
          <w:rFonts w:hint="eastAsia" w:ascii="宋体" w:hAnsi="宋体"/>
          <w:b w:val="0"/>
          <w:bCs/>
          <w:color w:val="auto"/>
          <w:sz w:val="24"/>
          <w:szCs w:val="24"/>
          <w:highlight w:val="none"/>
          <w:u w:val="single"/>
          <w:lang w:val="en-US" w:eastAsia="zh-CN"/>
        </w:rPr>
        <w:t xml:space="preserve">  </w:t>
      </w:r>
      <w:r>
        <w:rPr>
          <w:rFonts w:hint="eastAsia" w:ascii="宋体" w:hAnsi="宋体"/>
          <w:b w:val="0"/>
          <w:bCs/>
          <w:color w:val="auto"/>
          <w:sz w:val="24"/>
          <w:szCs w:val="24"/>
          <w:highlight w:val="none"/>
          <w:u w:val="single"/>
        </w:rPr>
        <w:t xml:space="preserve"> </w:t>
      </w:r>
      <w:r>
        <w:rPr>
          <w:rFonts w:hint="eastAsia" w:ascii="宋体" w:hAnsi="宋体"/>
          <w:b w:val="0"/>
          <w:bCs/>
          <w:color w:val="auto"/>
          <w:sz w:val="24"/>
          <w:szCs w:val="24"/>
          <w:highlight w:val="none"/>
          <w:u w:val="single"/>
          <w:lang w:val="en-US" w:eastAsia="zh-CN"/>
        </w:rPr>
        <w:t xml:space="preserve"> </w:t>
      </w:r>
      <w:r>
        <w:rPr>
          <w:rFonts w:hint="eastAsia" w:ascii="宋体" w:hAnsi="宋体"/>
          <w:b w:val="0"/>
          <w:bCs/>
          <w:color w:val="auto"/>
          <w:sz w:val="24"/>
          <w:szCs w:val="24"/>
          <w:highlight w:val="none"/>
          <w:u w:val="single"/>
        </w:rPr>
        <w:t xml:space="preserve">    (</w:t>
      </w:r>
      <w:r>
        <w:rPr>
          <w:rFonts w:hint="eastAsia" w:ascii="宋体" w:hAnsi="宋体"/>
          <w:b w:val="0"/>
          <w:bCs/>
          <w:color w:val="auto"/>
          <w:sz w:val="24"/>
          <w:szCs w:val="24"/>
          <w:highlight w:val="none"/>
          <w:u w:val="single"/>
          <w:lang w:eastAsia="zh-CN"/>
        </w:rPr>
        <w:t>盖章</w:t>
      </w:r>
      <w:r>
        <w:rPr>
          <w:rFonts w:hint="eastAsia" w:ascii="宋体" w:hAnsi="宋体"/>
          <w:b w:val="0"/>
          <w:bCs/>
          <w:color w:val="auto"/>
          <w:sz w:val="24"/>
          <w:szCs w:val="24"/>
          <w:highlight w:val="none"/>
          <w:u w:val="single"/>
        </w:rPr>
        <w:t xml:space="preserve">) </w:t>
      </w:r>
    </w:p>
    <w:p w14:paraId="0CE63693">
      <w:pPr>
        <w:spacing w:line="480" w:lineRule="auto"/>
        <w:ind w:firstLine="240" w:firstLineChars="100"/>
        <w:jc w:val="both"/>
        <w:rPr>
          <w:rFonts w:ascii="宋体" w:hAnsi="宋体"/>
          <w:b w:val="0"/>
          <w:bCs/>
          <w:color w:val="auto"/>
          <w:sz w:val="24"/>
          <w:szCs w:val="24"/>
          <w:highlight w:val="none"/>
          <w:u w:val="single"/>
        </w:rPr>
      </w:pPr>
      <w:r>
        <w:rPr>
          <w:rFonts w:hint="eastAsia" w:ascii="宋体" w:hAnsi="宋体"/>
          <w:b w:val="0"/>
          <w:bCs/>
          <w:color w:val="auto"/>
          <w:sz w:val="24"/>
          <w:szCs w:val="24"/>
          <w:highlight w:val="none"/>
        </w:rPr>
        <w:t>法定代表人或其委托代理人：</w:t>
      </w:r>
      <w:r>
        <w:rPr>
          <w:rFonts w:hint="eastAsia" w:ascii="宋体" w:hAnsi="宋体"/>
          <w:b w:val="0"/>
          <w:bCs/>
          <w:color w:val="auto"/>
          <w:sz w:val="24"/>
          <w:szCs w:val="24"/>
          <w:highlight w:val="none"/>
          <w:u w:val="single"/>
        </w:rPr>
        <w:t xml:space="preserve">         （</w:t>
      </w:r>
      <w:r>
        <w:rPr>
          <w:rFonts w:hint="eastAsia" w:ascii="宋体" w:hAnsi="宋体"/>
          <w:b w:val="0"/>
          <w:bCs/>
          <w:color w:val="auto"/>
          <w:sz w:val="24"/>
          <w:szCs w:val="24"/>
          <w:highlight w:val="none"/>
          <w:u w:val="single"/>
          <w:lang w:eastAsia="zh-CN"/>
        </w:rPr>
        <w:t>签字或盖章</w:t>
      </w:r>
      <w:r>
        <w:rPr>
          <w:rFonts w:hint="eastAsia" w:ascii="宋体" w:hAnsi="宋体"/>
          <w:b w:val="0"/>
          <w:bCs/>
          <w:color w:val="auto"/>
          <w:sz w:val="24"/>
          <w:szCs w:val="24"/>
          <w:highlight w:val="none"/>
          <w:u w:val="single"/>
        </w:rPr>
        <w:t xml:space="preserve">) </w:t>
      </w:r>
    </w:p>
    <w:p w14:paraId="678DED5A">
      <w:pPr>
        <w:adjustRightInd w:val="0"/>
        <w:snapToGrid w:val="0"/>
        <w:spacing w:line="360" w:lineRule="auto"/>
        <w:ind w:firstLine="240" w:firstLineChars="100"/>
        <w:jc w:val="both"/>
        <w:rPr>
          <w:rFonts w:hAnsi="宋体"/>
          <w:b/>
          <w:color w:val="auto"/>
          <w:sz w:val="21"/>
          <w:szCs w:val="21"/>
          <w:highlight w:val="none"/>
        </w:rPr>
      </w:pPr>
      <w:r>
        <w:rPr>
          <w:rFonts w:hint="eastAsia" w:ascii="宋体" w:hAnsi="宋体"/>
          <w:b w:val="0"/>
          <w:bCs/>
          <w:color w:val="auto"/>
          <w:sz w:val="24"/>
          <w:szCs w:val="24"/>
          <w:highlight w:val="none"/>
        </w:rPr>
        <w:t>日期：</w:t>
      </w:r>
      <w:r>
        <w:rPr>
          <w:rFonts w:hint="eastAsia" w:ascii="宋体" w:hAnsi="宋体"/>
          <w:b w:val="0"/>
          <w:bCs/>
          <w:color w:val="auto"/>
          <w:sz w:val="24"/>
          <w:szCs w:val="24"/>
          <w:highlight w:val="none"/>
          <w:u w:val="single"/>
        </w:rPr>
        <w:t xml:space="preserve">     </w:t>
      </w:r>
      <w:r>
        <w:rPr>
          <w:rFonts w:hint="eastAsia" w:ascii="宋体" w:hAnsi="宋体"/>
          <w:b w:val="0"/>
          <w:bCs/>
          <w:color w:val="auto"/>
          <w:sz w:val="24"/>
          <w:szCs w:val="24"/>
          <w:highlight w:val="none"/>
        </w:rPr>
        <w:t>年</w:t>
      </w:r>
      <w:r>
        <w:rPr>
          <w:rFonts w:hint="eastAsia" w:ascii="宋体" w:hAnsi="宋体"/>
          <w:b w:val="0"/>
          <w:bCs/>
          <w:color w:val="auto"/>
          <w:sz w:val="24"/>
          <w:szCs w:val="24"/>
          <w:highlight w:val="none"/>
          <w:u w:val="single"/>
        </w:rPr>
        <w:t xml:space="preserve">    </w:t>
      </w:r>
      <w:r>
        <w:rPr>
          <w:rFonts w:hint="eastAsia" w:ascii="宋体" w:hAnsi="宋体"/>
          <w:b w:val="0"/>
          <w:bCs/>
          <w:color w:val="auto"/>
          <w:sz w:val="24"/>
          <w:szCs w:val="24"/>
          <w:highlight w:val="none"/>
        </w:rPr>
        <w:t>月</w:t>
      </w:r>
      <w:r>
        <w:rPr>
          <w:rFonts w:hint="eastAsia" w:ascii="宋体" w:hAnsi="宋体"/>
          <w:b w:val="0"/>
          <w:bCs/>
          <w:color w:val="auto"/>
          <w:sz w:val="24"/>
          <w:szCs w:val="24"/>
          <w:highlight w:val="none"/>
          <w:u w:val="single"/>
        </w:rPr>
        <w:t xml:space="preserve">    </w:t>
      </w:r>
      <w:r>
        <w:rPr>
          <w:rFonts w:hint="eastAsia" w:ascii="宋体" w:hAnsi="宋体"/>
          <w:b w:val="0"/>
          <w:bCs/>
          <w:color w:val="auto"/>
          <w:sz w:val="24"/>
          <w:szCs w:val="24"/>
          <w:highlight w:val="none"/>
        </w:rPr>
        <w:t>日</w:t>
      </w:r>
      <w:r>
        <w:rPr>
          <w:rFonts w:hint="eastAsia" w:hAnsi="宋体"/>
          <w:b/>
          <w:color w:val="auto"/>
          <w:sz w:val="21"/>
          <w:szCs w:val="21"/>
          <w:highlight w:val="none"/>
        </w:rPr>
        <w:br w:type="page"/>
      </w:r>
    </w:p>
    <w:p w14:paraId="73CF1638">
      <w:pPr>
        <w:pStyle w:val="3"/>
        <w:jc w:val="center"/>
        <w:rPr>
          <w:rFonts w:hint="eastAsia" w:ascii="宋体" w:hAnsi="宋体" w:eastAsia="宋体" w:cs="宋体"/>
          <w:color w:val="auto"/>
          <w:sz w:val="28"/>
          <w:szCs w:val="28"/>
          <w:highlight w:val="none"/>
          <w:lang w:val="en-US" w:eastAsia="zh-CN"/>
        </w:rPr>
      </w:pPr>
      <w:bookmarkStart w:id="29" w:name="_Toc502175769"/>
      <w:bookmarkStart w:id="30" w:name="_Toc507412344"/>
      <w:bookmarkStart w:id="31" w:name="_Toc497322845"/>
      <w:bookmarkStart w:id="32" w:name="_Toc493600042"/>
      <w:r>
        <w:rPr>
          <w:rFonts w:hint="eastAsia" w:ascii="宋体" w:hAnsi="宋体" w:eastAsia="宋体" w:cs="宋体"/>
          <w:color w:val="auto"/>
          <w:sz w:val="28"/>
          <w:szCs w:val="28"/>
          <w:highlight w:val="none"/>
          <w:lang w:val="en-US" w:eastAsia="zh-CN"/>
        </w:rPr>
        <w:t>（二）技术</w:t>
      </w:r>
      <w:bookmarkEnd w:id="29"/>
      <w:bookmarkEnd w:id="30"/>
      <w:bookmarkEnd w:id="31"/>
      <w:bookmarkEnd w:id="32"/>
      <w:r>
        <w:rPr>
          <w:rFonts w:hint="eastAsia" w:ascii="宋体" w:hAnsi="宋体" w:eastAsia="宋体" w:cs="宋体"/>
          <w:color w:val="auto"/>
          <w:sz w:val="28"/>
          <w:szCs w:val="28"/>
          <w:highlight w:val="none"/>
          <w:lang w:val="en-US" w:eastAsia="zh-CN"/>
        </w:rPr>
        <w:t>支持资料</w:t>
      </w:r>
    </w:p>
    <w:p w14:paraId="2F28B666">
      <w:pPr>
        <w:jc w:val="center"/>
        <w:rPr>
          <w:rFonts w:ascii="宋体" w:hAnsi="宋体"/>
          <w:b/>
          <w:color w:val="auto"/>
          <w:szCs w:val="21"/>
          <w:highlight w:val="none"/>
        </w:rPr>
      </w:pPr>
    </w:p>
    <w:p w14:paraId="77ECF9F8">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此章节提供</w:t>
      </w:r>
      <w:r>
        <w:rPr>
          <w:rFonts w:hint="eastAsia" w:ascii="宋体" w:hAnsi="宋体"/>
          <w:color w:val="auto"/>
          <w:szCs w:val="21"/>
          <w:highlight w:val="none"/>
          <w:lang w:eastAsia="zh-CN"/>
        </w:rPr>
        <w:t>投标</w:t>
      </w:r>
      <w:r>
        <w:rPr>
          <w:rFonts w:hint="eastAsia" w:ascii="宋体" w:hAnsi="宋体"/>
          <w:color w:val="auto"/>
          <w:szCs w:val="21"/>
          <w:highlight w:val="none"/>
        </w:rPr>
        <w:t>产品</w:t>
      </w:r>
      <w:r>
        <w:rPr>
          <w:rFonts w:ascii="宋体" w:hAnsi="宋体"/>
          <w:color w:val="auto"/>
          <w:szCs w:val="21"/>
          <w:highlight w:val="none"/>
        </w:rPr>
        <w:t>主要技术参数及性能的详细说明</w:t>
      </w:r>
      <w:r>
        <w:rPr>
          <w:rFonts w:hint="eastAsia" w:ascii="宋体" w:hAnsi="宋体"/>
          <w:color w:val="auto"/>
          <w:szCs w:val="21"/>
          <w:highlight w:val="none"/>
        </w:rPr>
        <w:t>、产品相关授权书、检验报告、技术彩页或宣传资料或图纸资料等；</w:t>
      </w:r>
      <w:r>
        <w:rPr>
          <w:rFonts w:hint="eastAsia" w:ascii="宋体" w:hAnsi="宋体"/>
          <w:color w:val="auto"/>
          <w:szCs w:val="21"/>
          <w:highlight w:val="none"/>
          <w:lang w:eastAsia="zh-CN"/>
        </w:rPr>
        <w:t>供应商</w:t>
      </w:r>
      <w:r>
        <w:rPr>
          <w:rFonts w:hint="eastAsia" w:ascii="宋体" w:hAnsi="宋体"/>
          <w:color w:val="auto"/>
          <w:szCs w:val="21"/>
          <w:highlight w:val="none"/>
        </w:rPr>
        <w:t>根据自身实际情况和产品特点自行提供，以证明其产品具体配置情况及技术指标响应的真实性。未提供上述资料导致评委无法进行技术评审的，后果由</w:t>
      </w:r>
      <w:r>
        <w:rPr>
          <w:rFonts w:hint="eastAsia" w:ascii="宋体" w:hAnsi="宋体"/>
          <w:color w:val="auto"/>
          <w:szCs w:val="21"/>
          <w:highlight w:val="none"/>
          <w:lang w:eastAsia="zh-CN"/>
        </w:rPr>
        <w:t>供应商</w:t>
      </w:r>
      <w:r>
        <w:rPr>
          <w:rFonts w:hint="eastAsia" w:ascii="宋体" w:hAnsi="宋体"/>
          <w:color w:val="auto"/>
          <w:szCs w:val="21"/>
          <w:highlight w:val="none"/>
        </w:rPr>
        <w:t>自行承担。</w:t>
      </w:r>
    </w:p>
    <w:p w14:paraId="2D58CFA9">
      <w:pPr>
        <w:spacing w:line="360" w:lineRule="auto"/>
        <w:ind w:firstLine="480" w:firstLineChars="200"/>
        <w:rPr>
          <w:rFonts w:ascii="方正仿宋简体" w:hAnsi="宋体" w:eastAsia="方正仿宋简体" w:cs="宋体"/>
          <w:color w:val="auto"/>
          <w:sz w:val="24"/>
          <w:szCs w:val="24"/>
        </w:rPr>
      </w:pPr>
    </w:p>
    <w:bookmarkEnd w:id="19"/>
    <w:p w14:paraId="75B1E39F">
      <w:pPr>
        <w:pStyle w:val="3"/>
        <w:numPr>
          <w:ilvl w:val="0"/>
          <w:numId w:val="3"/>
        </w:numPr>
        <w:jc w:val="center"/>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响应承诺函</w:t>
      </w:r>
    </w:p>
    <w:p w14:paraId="18C436AB">
      <w:pPr>
        <w:numPr>
          <w:ilvl w:val="0"/>
          <w:numId w:val="0"/>
        </w:numPr>
        <w:rPr>
          <w:rFonts w:hint="default" w:eastAsiaTheme="minorEastAsia"/>
          <w:lang w:val="en-US" w:eastAsia="zh-CN"/>
        </w:rPr>
        <w:sectPr>
          <w:pgSz w:w="11906" w:h="16838"/>
          <w:pgMar w:top="1191" w:right="1191" w:bottom="1191" w:left="1304" w:header="720" w:footer="720" w:gutter="0"/>
          <w:pgNumType w:fmt="numberInDash"/>
          <w:cols w:space="720" w:num="1"/>
          <w:docGrid w:type="lines" w:linePitch="317" w:charSpace="0"/>
        </w:sectPr>
      </w:pPr>
      <w:r>
        <w:rPr>
          <w:rFonts w:hint="eastAsia"/>
          <w:lang w:val="en-US" w:eastAsia="zh-CN"/>
        </w:rPr>
        <w:t>（格式自拟）</w:t>
      </w:r>
    </w:p>
    <w:bookmarkEnd w:id="4"/>
    <w:p w14:paraId="7B15C8BA">
      <w:pPr>
        <w:pStyle w:val="3"/>
        <w:widowControl/>
        <w:autoSpaceDE w:val="0"/>
        <w:spacing w:before="0" w:after="0" w:line="360" w:lineRule="auto"/>
        <w:rPr>
          <w:rFonts w:ascii="黑体" w:hAnsi="黑体" w:eastAsia="黑体"/>
          <w:bCs w:val="0"/>
          <w:color w:val="auto"/>
        </w:rPr>
      </w:pPr>
      <w:bookmarkStart w:id="33" w:name="_Toc88328844"/>
      <w:bookmarkStart w:id="34" w:name="_Toc88328830"/>
      <w:bookmarkStart w:id="35" w:name="_Toc29456"/>
      <w:r>
        <w:rPr>
          <w:rFonts w:hint="eastAsia" w:ascii="黑体" w:hAnsi="黑体" w:eastAsia="黑体"/>
          <w:bCs w:val="0"/>
          <w:color w:val="auto"/>
          <w:lang w:val="en-US" w:eastAsia="zh-CN"/>
        </w:rPr>
        <w:t>五、</w:t>
      </w:r>
      <w:r>
        <w:rPr>
          <w:rFonts w:hint="eastAsia" w:ascii="黑体" w:hAnsi="黑体" w:eastAsia="黑体"/>
          <w:bCs w:val="0"/>
          <w:color w:val="auto"/>
        </w:rPr>
        <w:t>售后服务</w:t>
      </w:r>
      <w:bookmarkEnd w:id="33"/>
    </w:p>
    <w:p w14:paraId="07EBA673">
      <w:pPr>
        <w:pStyle w:val="12"/>
        <w:ind w:firstLine="480" w:firstLineChars="200"/>
        <w:rPr>
          <w:rFonts w:ascii="方正仿宋简体" w:hAnsi="宋体" w:eastAsia="方正仿宋简体"/>
          <w:b w:val="0"/>
          <w:bCs w:val="0"/>
          <w:color w:val="auto"/>
          <w:sz w:val="24"/>
          <w:szCs w:val="24"/>
        </w:rPr>
        <w:sectPr>
          <w:pgSz w:w="11906" w:h="16838"/>
          <w:pgMar w:top="1191" w:right="1191" w:bottom="1191" w:left="1304" w:header="720" w:footer="720" w:gutter="0"/>
          <w:pgNumType w:fmt="numberInDash"/>
          <w:cols w:space="720" w:num="1"/>
          <w:docGrid w:type="lines" w:linePitch="317" w:charSpace="0"/>
        </w:sectPr>
      </w:pPr>
      <w:r>
        <w:rPr>
          <w:rFonts w:hint="eastAsia" w:ascii="方正仿宋简体" w:hAnsi="宋体" w:eastAsia="方正仿宋简体" w:cs="宋体"/>
          <w:color w:val="auto"/>
          <w:szCs w:val="24"/>
        </w:rPr>
        <w:t>此部分不提供格式，由响应人根据采购人要求及自身实际情况自行填写。</w:t>
      </w:r>
      <w:r>
        <w:rPr>
          <w:rFonts w:hint="eastAsia" w:ascii="方正仿宋简体" w:hAnsi="宋体" w:eastAsia="方正仿宋简体"/>
          <w:b w:val="0"/>
          <w:bCs w:val="0"/>
          <w:color w:val="auto"/>
          <w:sz w:val="24"/>
          <w:szCs w:val="24"/>
        </w:rPr>
        <w:t>内容包含</w:t>
      </w:r>
      <w:bookmarkStart w:id="36" w:name="_Toc11421569"/>
      <w:bookmarkStart w:id="37" w:name="_Toc28371023"/>
      <w:bookmarkStart w:id="38" w:name="_Toc76110522"/>
      <w:bookmarkStart w:id="39" w:name="_Toc88328849"/>
      <w:bookmarkStart w:id="40" w:name="_Toc14179344"/>
      <w:r>
        <w:rPr>
          <w:rFonts w:hint="eastAsia" w:ascii="方正仿宋简体" w:hAnsi="宋体" w:eastAsia="方正仿宋简体"/>
          <w:b w:val="0"/>
          <w:bCs w:val="0"/>
          <w:color w:val="auto"/>
          <w:sz w:val="24"/>
          <w:szCs w:val="24"/>
          <w:lang w:val="en-US" w:eastAsia="zh-CN"/>
        </w:rPr>
        <w:t>报价应包含但不限于货物、人工费、材料费、运输费、包装、装卸、安装、验收合格、保险、税金、安全、利润、政策性文件规定及合同包含的所有风险、责任等各项应有的全部费用。</w:t>
      </w:r>
    </w:p>
    <w:bookmarkEnd w:id="36"/>
    <w:bookmarkEnd w:id="37"/>
    <w:bookmarkEnd w:id="38"/>
    <w:bookmarkEnd w:id="39"/>
    <w:bookmarkEnd w:id="40"/>
    <w:p w14:paraId="5B43B63D">
      <w:pPr>
        <w:pStyle w:val="3"/>
        <w:widowControl/>
        <w:autoSpaceDE w:val="0"/>
        <w:spacing w:before="0" w:after="0" w:line="360" w:lineRule="auto"/>
        <w:rPr>
          <w:rFonts w:ascii="黑体" w:hAnsi="黑体" w:eastAsia="黑体"/>
          <w:bCs w:val="0"/>
          <w:color w:val="auto"/>
        </w:rPr>
      </w:pPr>
      <w:bookmarkStart w:id="41" w:name="_Toc88328851"/>
      <w:bookmarkStart w:id="42" w:name="_Toc76110521"/>
      <w:bookmarkStart w:id="43" w:name="_Toc14179341"/>
      <w:bookmarkStart w:id="44" w:name="_Toc28371020"/>
      <w:bookmarkStart w:id="45" w:name="_Toc11421566"/>
      <w:r>
        <w:rPr>
          <w:rFonts w:hint="eastAsia" w:ascii="黑体" w:hAnsi="黑体" w:eastAsia="黑体"/>
          <w:bCs w:val="0"/>
          <w:color w:val="auto"/>
          <w:lang w:val="en-US" w:eastAsia="zh-CN"/>
        </w:rPr>
        <w:t>六、</w:t>
      </w:r>
      <w:r>
        <w:rPr>
          <w:rFonts w:hint="eastAsia" w:ascii="黑体" w:hAnsi="黑体" w:eastAsia="黑体"/>
          <w:bCs w:val="0"/>
          <w:color w:val="auto"/>
        </w:rPr>
        <w:t>履约承诺书</w:t>
      </w:r>
      <w:bookmarkEnd w:id="41"/>
      <w:bookmarkEnd w:id="42"/>
      <w:bookmarkEnd w:id="43"/>
      <w:bookmarkEnd w:id="44"/>
      <w:bookmarkEnd w:id="45"/>
    </w:p>
    <w:p w14:paraId="4465C074">
      <w:pPr>
        <w:snapToGrid w:val="0"/>
        <w:spacing w:line="480" w:lineRule="exact"/>
        <w:ind w:right="56" w:firstLine="555"/>
        <w:rPr>
          <w:rFonts w:ascii="方正仿宋简体" w:hAnsi="宋体" w:eastAsia="方正仿宋简体"/>
          <w:b/>
          <w:color w:val="auto"/>
          <w:sz w:val="24"/>
          <w:szCs w:val="24"/>
        </w:rPr>
      </w:pPr>
      <w:r>
        <w:rPr>
          <w:rFonts w:hint="eastAsia" w:ascii="方正仿宋简体" w:hAnsi="宋体" w:eastAsia="方正仿宋简体"/>
          <w:b/>
          <w:color w:val="auto"/>
          <w:sz w:val="24"/>
          <w:szCs w:val="24"/>
        </w:rPr>
        <w:t>我单位承诺：</w:t>
      </w:r>
    </w:p>
    <w:p w14:paraId="0FCEC6FE">
      <w:pPr>
        <w:keepNext w:val="0"/>
        <w:keepLines w:val="0"/>
        <w:pageBreakBefore w:val="0"/>
        <w:widowControl w:val="0"/>
        <w:kinsoku/>
        <w:wordWrap/>
        <w:overflowPunct/>
        <w:topLinePunct w:val="0"/>
        <w:autoSpaceDE/>
        <w:autoSpaceDN/>
        <w:bidi w:val="0"/>
        <w:adjustRightInd/>
        <w:snapToGrid w:val="0"/>
        <w:spacing w:line="480" w:lineRule="exact"/>
        <w:ind w:firstLine="480" w:firstLineChars="200"/>
        <w:textAlignment w:val="auto"/>
        <w:rPr>
          <w:rFonts w:ascii="方正仿宋简体" w:hAnsi="宋体" w:eastAsia="方正仿宋简体"/>
          <w:color w:val="auto"/>
          <w:sz w:val="24"/>
          <w:szCs w:val="24"/>
        </w:rPr>
      </w:pPr>
      <w:r>
        <w:rPr>
          <w:rFonts w:hint="eastAsia" w:ascii="方正仿宋简体" w:hAnsi="宋体" w:eastAsia="方正仿宋简体"/>
          <w:color w:val="auto"/>
          <w:sz w:val="24"/>
          <w:szCs w:val="24"/>
        </w:rPr>
        <w:t>(一)我单位已详细阅读并完全理解、同意采购公告附件中采购需求的全部内容，包括修改补充文件以及全部参考资料和有关附件；我单位将严格按采购人确定的技术及商务要求等履行响应承诺；</w:t>
      </w:r>
    </w:p>
    <w:p w14:paraId="10085AE6">
      <w:pPr>
        <w:keepNext w:val="0"/>
        <w:keepLines w:val="0"/>
        <w:pageBreakBefore w:val="0"/>
        <w:widowControl w:val="0"/>
        <w:kinsoku/>
        <w:wordWrap/>
        <w:overflowPunct/>
        <w:topLinePunct w:val="0"/>
        <w:autoSpaceDE/>
        <w:autoSpaceDN/>
        <w:bidi w:val="0"/>
        <w:adjustRightInd/>
        <w:snapToGrid w:val="0"/>
        <w:spacing w:line="480" w:lineRule="exact"/>
        <w:ind w:firstLine="480" w:firstLineChars="200"/>
        <w:textAlignment w:val="auto"/>
        <w:rPr>
          <w:rFonts w:hint="eastAsia" w:ascii="方正仿宋简体" w:hAnsi="宋体" w:eastAsia="方正仿宋简体"/>
          <w:color w:val="auto"/>
          <w:sz w:val="24"/>
          <w:szCs w:val="24"/>
        </w:rPr>
      </w:pPr>
      <w:r>
        <w:rPr>
          <w:rFonts w:hint="eastAsia" w:ascii="方正仿宋简体" w:hAnsi="宋体" w:eastAsia="方正仿宋简体"/>
          <w:color w:val="auto"/>
          <w:sz w:val="24"/>
          <w:szCs w:val="24"/>
        </w:rPr>
        <w:t>(二)按采购要求编制响应报价；我单位的响应报价包括《采购文件》所述报价组成的所有内容、并包括采购需求未列明而与采购项目相关的、必须的所有款项及费用等达到交付使用及验收条件的所有一切风险、责任和义务的费用；我单位保证按采购需求要求及响应承诺的质量诚信履约。</w:t>
      </w:r>
    </w:p>
    <w:p w14:paraId="1FC6BEBD">
      <w:pPr>
        <w:keepNext w:val="0"/>
        <w:keepLines w:val="0"/>
        <w:pageBreakBefore w:val="0"/>
        <w:widowControl w:val="0"/>
        <w:kinsoku/>
        <w:wordWrap/>
        <w:overflowPunct/>
        <w:topLinePunct w:val="0"/>
        <w:autoSpaceDE/>
        <w:autoSpaceDN/>
        <w:bidi w:val="0"/>
        <w:adjustRightInd/>
        <w:snapToGrid w:val="0"/>
        <w:spacing w:line="480" w:lineRule="exact"/>
        <w:ind w:firstLine="480" w:firstLineChars="200"/>
        <w:textAlignment w:val="auto"/>
        <w:rPr>
          <w:rFonts w:hint="eastAsia" w:ascii="方正仿宋简体" w:hAnsi="宋体" w:eastAsia="方正仿宋简体"/>
          <w:color w:val="auto"/>
          <w:sz w:val="24"/>
          <w:szCs w:val="24"/>
        </w:rPr>
      </w:pPr>
      <w:r>
        <w:rPr>
          <w:rFonts w:hint="eastAsia" w:ascii="方正仿宋简体" w:hAnsi="宋体" w:eastAsia="方正仿宋简体"/>
          <w:color w:val="auto"/>
          <w:sz w:val="24"/>
          <w:szCs w:val="24"/>
        </w:rPr>
        <w:t>（三）我单位保证所投产品为</w:t>
      </w:r>
      <w:r>
        <w:rPr>
          <w:rFonts w:hint="eastAsia" w:ascii="方正仿宋简体" w:hAnsi="宋体" w:eastAsia="方正仿宋简体"/>
          <w:color w:val="auto"/>
          <w:sz w:val="24"/>
          <w:szCs w:val="24"/>
          <w:lang w:val="en-US" w:eastAsia="zh-CN"/>
        </w:rPr>
        <w:t>市场准入产品，产品验收时出具产品检测报告</w:t>
      </w:r>
      <w:r>
        <w:rPr>
          <w:rFonts w:hint="eastAsia" w:ascii="方正仿宋简体" w:hAnsi="宋体" w:eastAsia="方正仿宋简体"/>
          <w:color w:val="auto"/>
          <w:sz w:val="24"/>
          <w:szCs w:val="24"/>
        </w:rPr>
        <w:t>。</w:t>
      </w:r>
    </w:p>
    <w:p w14:paraId="248E3285">
      <w:pPr>
        <w:keepNext w:val="0"/>
        <w:keepLines w:val="0"/>
        <w:pageBreakBefore w:val="0"/>
        <w:widowControl w:val="0"/>
        <w:kinsoku/>
        <w:wordWrap/>
        <w:overflowPunct/>
        <w:topLinePunct w:val="0"/>
        <w:autoSpaceDE/>
        <w:autoSpaceDN/>
        <w:bidi w:val="0"/>
        <w:adjustRightInd/>
        <w:snapToGrid w:val="0"/>
        <w:spacing w:line="480" w:lineRule="exact"/>
        <w:ind w:firstLine="480" w:firstLineChars="200"/>
        <w:textAlignment w:val="auto"/>
        <w:rPr>
          <w:rFonts w:hint="eastAsia" w:ascii="方正仿宋简体" w:hAnsi="宋体" w:eastAsia="方正仿宋简体"/>
          <w:color w:val="auto"/>
          <w:sz w:val="24"/>
          <w:szCs w:val="24"/>
        </w:rPr>
      </w:pPr>
      <w:r>
        <w:rPr>
          <w:rFonts w:hint="eastAsia" w:ascii="方正仿宋简体" w:hAnsi="宋体" w:eastAsia="方正仿宋简体"/>
          <w:color w:val="auto"/>
          <w:sz w:val="24"/>
          <w:szCs w:val="24"/>
        </w:rPr>
        <w:t>(四)我单位保证在采购需求要求的时间内按期、保质完成中标项目。如我单位中标，将在接到中标通知后，积极、主动的与采购单位联系合同签订，合同签订中如有任何的问题，我单位保证及时书面反映情况，否则视为我单位责任、按违约处理。</w:t>
      </w:r>
    </w:p>
    <w:p w14:paraId="66F35739">
      <w:pPr>
        <w:keepNext w:val="0"/>
        <w:keepLines w:val="0"/>
        <w:pageBreakBefore w:val="0"/>
        <w:widowControl w:val="0"/>
        <w:kinsoku/>
        <w:wordWrap/>
        <w:overflowPunct/>
        <w:topLinePunct w:val="0"/>
        <w:autoSpaceDE/>
        <w:autoSpaceDN/>
        <w:bidi w:val="0"/>
        <w:adjustRightInd/>
        <w:snapToGrid w:val="0"/>
        <w:spacing w:line="480" w:lineRule="exact"/>
        <w:ind w:firstLine="480" w:firstLineChars="200"/>
        <w:textAlignment w:val="auto"/>
        <w:rPr>
          <w:rFonts w:hint="eastAsia" w:ascii="方正仿宋简体" w:hAnsi="宋体" w:eastAsia="方正仿宋简体"/>
          <w:color w:val="auto"/>
          <w:sz w:val="24"/>
          <w:szCs w:val="24"/>
        </w:rPr>
      </w:pPr>
      <w:r>
        <w:rPr>
          <w:rFonts w:hint="eastAsia" w:ascii="方正仿宋简体" w:hAnsi="宋体" w:eastAsia="方正仿宋简体"/>
          <w:color w:val="auto"/>
          <w:sz w:val="24"/>
          <w:szCs w:val="24"/>
        </w:rPr>
        <w:t>(五)除法律规定的不可抗力因素外，我单位中标后以任何理由(包括违背上述承诺的事项)提出不能满足采购需求的技术、交货完工期等要求或不能实现响应承诺的或提出变更的，我单位将无条件接受违约处理、并放弃我单位中标资格。我单位知悉违约责任及其处理，并无条件接受；给采购单位及他人造成损失的，承担相应的赔偿责任。</w:t>
      </w:r>
    </w:p>
    <w:p w14:paraId="42F3B68F">
      <w:pPr>
        <w:tabs>
          <w:tab w:val="left" w:pos="9354"/>
        </w:tabs>
        <w:snapToGrid w:val="0"/>
        <w:spacing w:line="480" w:lineRule="exact"/>
        <w:ind w:firstLine="480" w:firstLineChars="200"/>
        <w:rPr>
          <w:rFonts w:ascii="方正仿宋简体" w:hAnsi="宋体" w:eastAsia="方正仿宋简体"/>
          <w:color w:val="auto"/>
          <w:sz w:val="24"/>
          <w:szCs w:val="24"/>
        </w:rPr>
      </w:pPr>
    </w:p>
    <w:p w14:paraId="5E24DEBB">
      <w:pPr>
        <w:rPr>
          <w:rFonts w:ascii="方正仿宋简体" w:eastAsia="方正仿宋简体"/>
          <w:color w:val="auto"/>
        </w:rPr>
      </w:pPr>
    </w:p>
    <w:p w14:paraId="1D56838C">
      <w:pPr>
        <w:spacing w:before="158" w:beforeLines="50" w:line="360" w:lineRule="auto"/>
        <w:ind w:firstLine="720" w:firstLineChars="300"/>
        <w:rPr>
          <w:rFonts w:ascii="方正仿宋简体" w:hAnsi="宋体" w:eastAsia="方正仿宋简体"/>
          <w:color w:val="auto"/>
          <w:sz w:val="24"/>
          <w:szCs w:val="24"/>
        </w:rPr>
      </w:pPr>
    </w:p>
    <w:p w14:paraId="261757BF">
      <w:pPr>
        <w:pStyle w:val="6"/>
        <w:rPr>
          <w:rFonts w:ascii="方正仿宋简体" w:eastAsia="方正仿宋简体"/>
          <w:color w:val="auto"/>
        </w:rPr>
      </w:pPr>
    </w:p>
    <w:p w14:paraId="1883B5E4">
      <w:pPr>
        <w:ind w:firstLine="1687" w:firstLineChars="600"/>
        <w:rPr>
          <w:rFonts w:ascii="方正仿宋简体" w:hAnsi="宋体" w:eastAsia="方正仿宋简体"/>
          <w:b/>
          <w:color w:val="auto"/>
          <w:sz w:val="28"/>
          <w:szCs w:val="28"/>
        </w:rPr>
      </w:pPr>
      <w:r>
        <w:rPr>
          <w:rFonts w:hint="eastAsia" w:ascii="方正仿宋简体" w:hAnsi="宋体" w:eastAsia="方正仿宋简体"/>
          <w:b/>
          <w:color w:val="auto"/>
          <w:sz w:val="28"/>
          <w:szCs w:val="28"/>
        </w:rPr>
        <w:t>响应人：</w:t>
      </w:r>
      <w:r>
        <w:rPr>
          <w:rFonts w:hint="eastAsia" w:ascii="方正仿宋简体" w:hAnsi="宋体" w:eastAsia="方正仿宋简体"/>
          <w:b/>
          <w:color w:val="auto"/>
          <w:sz w:val="28"/>
          <w:szCs w:val="28"/>
          <w:u w:val="single"/>
        </w:rPr>
        <w:tab/>
      </w:r>
      <w:r>
        <w:rPr>
          <w:rFonts w:hint="eastAsia" w:ascii="方正仿宋简体" w:hAnsi="宋体" w:eastAsia="方正仿宋简体"/>
          <w:b/>
          <w:color w:val="auto"/>
          <w:sz w:val="28"/>
          <w:szCs w:val="28"/>
          <w:u w:val="single"/>
        </w:rPr>
        <w:t xml:space="preserve">           </w:t>
      </w:r>
      <w:r>
        <w:rPr>
          <w:rFonts w:hint="eastAsia" w:ascii="方正仿宋简体" w:hAnsi="宋体" w:eastAsia="方正仿宋简体"/>
          <w:b/>
          <w:color w:val="auto"/>
          <w:sz w:val="28"/>
          <w:szCs w:val="28"/>
        </w:rPr>
        <w:t>(填写并盖章)</w:t>
      </w:r>
    </w:p>
    <w:p w14:paraId="5AC3D4FD">
      <w:pPr>
        <w:ind w:firstLine="1405" w:firstLineChars="500"/>
        <w:rPr>
          <w:rFonts w:ascii="方正仿宋简体" w:eastAsia="方正仿宋简体"/>
          <w:b/>
          <w:color w:val="auto"/>
          <w:sz w:val="28"/>
          <w:szCs w:val="28"/>
        </w:rPr>
      </w:pPr>
      <w:r>
        <w:rPr>
          <w:rFonts w:hint="eastAsia" w:ascii="方正仿宋简体" w:hAnsi="宋体" w:eastAsia="方正仿宋简体"/>
          <w:b/>
          <w:color w:val="auto"/>
          <w:sz w:val="28"/>
          <w:szCs w:val="28"/>
        </w:rPr>
        <w:t>法定代表人(单位负责人)或其委托代理人：</w:t>
      </w:r>
      <w:r>
        <w:rPr>
          <w:rFonts w:hint="eastAsia" w:ascii="方正仿宋简体" w:hAnsi="宋体" w:eastAsia="方正仿宋简体"/>
          <w:b/>
          <w:color w:val="auto"/>
          <w:sz w:val="28"/>
          <w:szCs w:val="28"/>
          <w:u w:val="single"/>
        </w:rPr>
        <w:tab/>
      </w:r>
      <w:r>
        <w:rPr>
          <w:rFonts w:hint="eastAsia" w:ascii="方正仿宋简体" w:hAnsi="宋体" w:eastAsia="方正仿宋简体"/>
          <w:b/>
          <w:color w:val="auto"/>
          <w:sz w:val="28"/>
          <w:szCs w:val="28"/>
          <w:u w:val="single"/>
        </w:rPr>
        <w:t xml:space="preserve">      </w:t>
      </w:r>
      <w:r>
        <w:rPr>
          <w:rFonts w:hint="eastAsia" w:ascii="方正仿宋简体" w:hAnsi="宋体" w:eastAsia="方正仿宋简体"/>
          <w:b/>
          <w:color w:val="auto"/>
          <w:sz w:val="28"/>
          <w:szCs w:val="28"/>
        </w:rPr>
        <w:t>(签字或盖章)</w:t>
      </w:r>
    </w:p>
    <w:p w14:paraId="08FD4B42">
      <w:pPr>
        <w:pStyle w:val="6"/>
        <w:ind w:firstLine="1687" w:firstLineChars="600"/>
        <w:rPr>
          <w:rFonts w:ascii="方正仿宋简体" w:eastAsia="方正仿宋简体"/>
          <w:color w:val="auto"/>
        </w:rPr>
        <w:sectPr>
          <w:footerReference r:id="rId4" w:type="default"/>
          <w:pgSz w:w="11906" w:h="16838"/>
          <w:pgMar w:top="1191" w:right="1191" w:bottom="1191" w:left="1304" w:header="720" w:footer="720" w:gutter="0"/>
          <w:pgNumType w:fmt="numberInDash"/>
          <w:cols w:space="720" w:num="1"/>
          <w:docGrid w:type="lines" w:linePitch="317" w:charSpace="0"/>
        </w:sectPr>
      </w:pPr>
      <w:r>
        <w:rPr>
          <w:rFonts w:hint="eastAsia" w:ascii="方正仿宋简体" w:eastAsia="方正仿宋简体"/>
          <w:b/>
          <w:color w:val="auto"/>
          <w:sz w:val="28"/>
          <w:szCs w:val="28"/>
        </w:rPr>
        <w:t>日期：</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年</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月</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日</w:t>
      </w:r>
      <w:bookmarkEnd w:id="34"/>
      <w:bookmarkEnd w:id="35"/>
    </w:p>
    <w:p w14:paraId="10A0A930">
      <w:pPr>
        <w:pStyle w:val="3"/>
        <w:widowControl/>
        <w:autoSpaceDE w:val="0"/>
        <w:spacing w:before="0" w:after="0" w:line="240" w:lineRule="auto"/>
        <w:rPr>
          <w:rFonts w:ascii="黑体" w:hAnsi="黑体" w:eastAsia="黑体"/>
          <w:bCs w:val="0"/>
          <w:color w:val="auto"/>
        </w:rPr>
      </w:pPr>
      <w:bookmarkStart w:id="46" w:name="_Toc76110526"/>
      <w:bookmarkStart w:id="47" w:name="_Toc14179348"/>
      <w:bookmarkStart w:id="48" w:name="_Toc88328852"/>
      <w:bookmarkStart w:id="49" w:name="_Toc28371027"/>
      <w:r>
        <w:rPr>
          <w:rFonts w:hint="eastAsia" w:ascii="黑体" w:hAnsi="黑体" w:eastAsia="黑体"/>
          <w:bCs w:val="0"/>
          <w:color w:val="auto"/>
          <w:lang w:val="en-US" w:eastAsia="zh-CN"/>
        </w:rPr>
        <w:t>七、</w:t>
      </w:r>
      <w:r>
        <w:rPr>
          <w:rFonts w:hint="eastAsia" w:ascii="黑体" w:hAnsi="黑体" w:eastAsia="黑体"/>
          <w:bCs w:val="0"/>
          <w:color w:val="auto"/>
        </w:rPr>
        <w:t>其他资料</w:t>
      </w:r>
      <w:bookmarkEnd w:id="46"/>
      <w:bookmarkEnd w:id="47"/>
      <w:bookmarkEnd w:id="48"/>
      <w:bookmarkEnd w:id="49"/>
    </w:p>
    <w:p w14:paraId="5CE3BA95">
      <w:pPr>
        <w:spacing w:before="120" w:beforeLines="50" w:line="360" w:lineRule="auto"/>
        <w:ind w:firstLine="720" w:firstLineChars="300"/>
        <w:rPr>
          <w:rFonts w:ascii="黑体" w:hAnsi="黑体" w:eastAsia="黑体"/>
          <w:b/>
          <w:bCs/>
          <w:color w:val="auto"/>
          <w:sz w:val="28"/>
          <w:szCs w:val="28"/>
        </w:rPr>
      </w:pPr>
      <w:r>
        <w:rPr>
          <w:rFonts w:hint="eastAsia" w:ascii="方正仿宋简体" w:hAnsi="宋体" w:eastAsia="方正仿宋简体" w:cs="宋体"/>
          <w:color w:val="auto"/>
          <w:sz w:val="24"/>
          <w:szCs w:val="24"/>
        </w:rPr>
        <w:t>响应人认为需要提交的其他资料</w:t>
      </w:r>
    </w:p>
    <w:p w14:paraId="114AAF70">
      <w:pPr>
        <w:spacing w:line="0" w:lineRule="atLeast"/>
        <w:rPr>
          <w:rFonts w:ascii="黑体" w:hAnsi="黑体" w:eastAsia="黑体"/>
          <w:b/>
          <w:bCs/>
          <w:color w:val="auto"/>
          <w:sz w:val="28"/>
          <w:szCs w:val="28"/>
        </w:rPr>
      </w:pPr>
    </w:p>
    <w:p w14:paraId="2CCCB19D">
      <w:pPr>
        <w:spacing w:line="0" w:lineRule="atLeast"/>
        <w:rPr>
          <w:rFonts w:ascii="黑体" w:hAnsi="黑体" w:eastAsia="黑体"/>
          <w:b/>
          <w:bCs/>
          <w:color w:val="auto"/>
          <w:sz w:val="28"/>
          <w:szCs w:val="28"/>
        </w:rPr>
      </w:pPr>
    </w:p>
    <w:p w14:paraId="59D433F7">
      <w:pPr>
        <w:spacing w:line="0" w:lineRule="atLeast"/>
        <w:rPr>
          <w:rFonts w:ascii="黑体" w:hAnsi="黑体" w:eastAsia="黑体"/>
          <w:b/>
          <w:bCs/>
          <w:color w:val="auto"/>
          <w:sz w:val="28"/>
          <w:szCs w:val="28"/>
        </w:rPr>
      </w:pPr>
    </w:p>
    <w:p w14:paraId="1DF90712">
      <w:pPr>
        <w:spacing w:line="0" w:lineRule="atLeast"/>
        <w:rPr>
          <w:rFonts w:ascii="黑体" w:hAnsi="黑体" w:eastAsia="黑体"/>
          <w:b/>
          <w:bCs/>
          <w:color w:val="auto"/>
          <w:sz w:val="28"/>
          <w:szCs w:val="28"/>
        </w:rPr>
      </w:pPr>
      <w:bookmarkStart w:id="50" w:name="_GoBack"/>
      <w:bookmarkEnd w:id="50"/>
    </w:p>
    <w:p w14:paraId="391D5AE4">
      <w:pPr>
        <w:pStyle w:val="2"/>
        <w:ind w:left="0" w:leftChars="0" w:firstLine="0" w:firstLineChars="0"/>
        <w:rPr>
          <w:rFonts w:ascii="黑体" w:hAnsi="黑体" w:eastAsia="黑体"/>
          <w:b/>
          <w:bCs/>
          <w:color w:val="auto"/>
          <w:sz w:val="28"/>
          <w:szCs w:val="28"/>
        </w:rPr>
      </w:pPr>
    </w:p>
    <w:p w14:paraId="192BEE19">
      <w:pPr>
        <w:pStyle w:val="2"/>
        <w:rPr>
          <w:rFonts w:ascii="黑体" w:hAnsi="黑体" w:eastAsia="黑体"/>
          <w:b/>
          <w:bCs/>
          <w:color w:val="auto"/>
          <w:sz w:val="28"/>
          <w:szCs w:val="28"/>
        </w:rPr>
      </w:pPr>
    </w:p>
    <w:p w14:paraId="28CA3D74">
      <w:pPr>
        <w:pStyle w:val="2"/>
        <w:rPr>
          <w:rFonts w:ascii="黑体" w:hAnsi="黑体" w:eastAsia="黑体"/>
          <w:b/>
          <w:bCs/>
          <w:color w:val="auto"/>
          <w:sz w:val="28"/>
          <w:szCs w:val="28"/>
        </w:rPr>
      </w:pPr>
    </w:p>
    <w:p w14:paraId="3245E176">
      <w:pPr>
        <w:pStyle w:val="2"/>
        <w:rPr>
          <w:rFonts w:ascii="黑体" w:hAnsi="黑体" w:eastAsia="黑体"/>
          <w:b/>
          <w:bCs/>
          <w:color w:val="auto"/>
          <w:sz w:val="28"/>
          <w:szCs w:val="28"/>
        </w:rPr>
      </w:pPr>
    </w:p>
    <w:p w14:paraId="18DD560A">
      <w:pPr>
        <w:spacing w:line="0" w:lineRule="atLeast"/>
        <w:rPr>
          <w:rFonts w:ascii="黑体" w:hAnsi="黑体" w:eastAsia="黑体"/>
          <w:b/>
          <w:bCs/>
          <w:color w:val="auto"/>
          <w:sz w:val="28"/>
          <w:szCs w:val="28"/>
        </w:rPr>
      </w:pPr>
    </w:p>
    <w:p w14:paraId="2892C15C">
      <w:pPr>
        <w:spacing w:line="0" w:lineRule="atLeast"/>
        <w:rPr>
          <w:rFonts w:ascii="黑体" w:hAnsi="黑体" w:eastAsia="黑体"/>
          <w:b/>
          <w:bCs/>
          <w:color w:val="auto"/>
          <w:sz w:val="28"/>
          <w:szCs w:val="28"/>
        </w:rPr>
      </w:pPr>
    </w:p>
    <w:p w14:paraId="2F576708">
      <w:r>
        <w:rPr>
          <w:rFonts w:hint="eastAsia" w:ascii="黑体" w:hAnsi="黑体" w:eastAsia="黑体"/>
          <w:b/>
          <w:bCs/>
          <w:color w:val="auto"/>
          <w:sz w:val="28"/>
          <w:szCs w:val="28"/>
        </w:rPr>
        <w:t>注：请务必按以上顺序装订资料，如有非中文资料，请同时提供中文翻译件</w:t>
      </w:r>
    </w:p>
    <w:sectPr>
      <w:footerReference r:id="rId5"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20B0300000000000000"/>
    <w:charset w:val="86"/>
    <w:family w:val="auto"/>
    <w:pitch w:val="default"/>
    <w:sig w:usb0="00000001" w:usb1="080F1810" w:usb2="00000016" w:usb3="00000000" w:csb0="00060007" w:csb1="00000000"/>
  </w:font>
  <w:font w:name="方正仿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932EE2">
    <w:pPr>
      <w:pStyle w:val="8"/>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AC9CBFB">
                          <w:pPr>
                            <w:pStyle w:val="8"/>
                          </w:pPr>
                          <w:r>
                            <w:rPr>
                              <w:rFonts w:hint="eastAsia"/>
                            </w:rPr>
                            <w:fldChar w:fldCharType="begin"/>
                          </w:r>
                          <w:r>
                            <w:rPr>
                              <w:rFonts w:hint="eastAsia"/>
                            </w:rPr>
                            <w:instrText xml:space="preserve"> PAGE  \* MERGEFORMAT </w:instrText>
                          </w:r>
                          <w:r>
                            <w:rPr>
                              <w:rFonts w:hint="eastAsia"/>
                            </w:rPr>
                            <w:fldChar w:fldCharType="separate"/>
                          </w:r>
                          <w:r>
                            <w:t>- 21 -</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zql5uc8AAAAFAQAADwAAAAAAAAABACAAAAAiAAAAZHJzL2Rvd25y&#10;ZXYueG1sUEsBAhQAFAAAAAgAh07iQAj0wbTOAQAApwMAAA4AAAAAAAAAAQAgAAAAHgEAAGRycy9l&#10;Mm9Eb2MueG1sUEsFBgAAAAAGAAYAWQEAAF4FAAAAAA==&#10;">
              <v:fill on="f" focussize="0,0"/>
              <v:stroke on="f"/>
              <v:imagedata o:title=""/>
              <o:lock v:ext="edit" aspectratio="f"/>
              <v:textbox inset="0mm,0mm,0mm,0mm" style="mso-fit-shape-to-text:t;">
                <w:txbxContent>
                  <w:p w14:paraId="1AC9CBFB">
                    <w:pPr>
                      <w:pStyle w:val="8"/>
                    </w:pPr>
                    <w:r>
                      <w:rPr>
                        <w:rFonts w:hint="eastAsia"/>
                      </w:rPr>
                      <w:fldChar w:fldCharType="begin"/>
                    </w:r>
                    <w:r>
                      <w:rPr>
                        <w:rFonts w:hint="eastAsia"/>
                      </w:rPr>
                      <w:instrText xml:space="preserve"> PAGE  \* MERGEFORMAT </w:instrText>
                    </w:r>
                    <w:r>
                      <w:rPr>
                        <w:rFonts w:hint="eastAsia"/>
                      </w:rPr>
                      <w:fldChar w:fldCharType="separate"/>
                    </w:r>
                    <w:r>
                      <w:t>- 21 -</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CA9B61">
    <w:pPr>
      <w:pStyle w:val="8"/>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034FD367">
                          <w:pPr>
                            <w:pStyle w:val="8"/>
                          </w:pPr>
                          <w:r>
                            <w:rPr>
                              <w:rFonts w:hint="eastAsia"/>
                            </w:rPr>
                            <w:fldChar w:fldCharType="begin"/>
                          </w:r>
                          <w:r>
                            <w:rPr>
                              <w:rFonts w:hint="eastAsia"/>
                            </w:rPr>
                            <w:instrText xml:space="preserve"> PAGE  \* MERGEFORMAT </w:instrText>
                          </w:r>
                          <w:r>
                            <w:rPr>
                              <w:rFonts w:hint="eastAsia"/>
                            </w:rPr>
                            <w:fldChar w:fldCharType="separate"/>
                          </w:r>
                          <w:r>
                            <w:t>- 22 -</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fill on="f" focussize="0,0"/>
              <v:stroke on="f"/>
              <v:imagedata o:title=""/>
              <o:lock v:ext="edit" aspectratio="f"/>
              <v:textbox inset="0mm,0mm,0mm,0mm" style="mso-fit-shape-to-text:t;">
                <w:txbxContent>
                  <w:p w14:paraId="034FD367">
                    <w:pPr>
                      <w:pStyle w:val="8"/>
                    </w:pPr>
                    <w:r>
                      <w:rPr>
                        <w:rFonts w:hint="eastAsia"/>
                      </w:rPr>
                      <w:fldChar w:fldCharType="begin"/>
                    </w:r>
                    <w:r>
                      <w:rPr>
                        <w:rFonts w:hint="eastAsia"/>
                      </w:rPr>
                      <w:instrText xml:space="preserve"> PAGE  \* MERGEFORMAT </w:instrText>
                    </w:r>
                    <w:r>
                      <w:rPr>
                        <w:rFonts w:hint="eastAsia"/>
                      </w:rPr>
                      <w:fldChar w:fldCharType="separate"/>
                    </w:r>
                    <w:r>
                      <w:t>- 22 -</w:t>
                    </w:r>
                    <w:r>
                      <w:rPr>
                        <w:rFonts w:hint="eastAsia"/>
                      </w:rPr>
                      <w:fldChar w:fldCharType="end"/>
                    </w:r>
                  </w:p>
                </w:txbxContent>
              </v:textbox>
            </v:shape>
          </w:pict>
        </mc:Fallback>
      </mc:AlternateContent>
    </w:r>
  </w:p>
  <w:p w14:paraId="00D79AC7">
    <w:pPr>
      <w:pStyle w:val="8"/>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A618FF">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759F17D">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0759F17D">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455F18"/>
    <w:multiLevelType w:val="singleLevel"/>
    <w:tmpl w:val="98455F18"/>
    <w:lvl w:ilvl="0" w:tentative="0">
      <w:start w:val="1"/>
      <w:numFmt w:val="decimal"/>
      <w:suff w:val="space"/>
      <w:lvlText w:val="%1."/>
      <w:lvlJc w:val="left"/>
    </w:lvl>
  </w:abstractNum>
  <w:abstractNum w:abstractNumId="1">
    <w:nsid w:val="AF3AB067"/>
    <w:multiLevelType w:val="singleLevel"/>
    <w:tmpl w:val="AF3AB067"/>
    <w:lvl w:ilvl="0" w:tentative="0">
      <w:start w:val="1"/>
      <w:numFmt w:val="chineseCounting"/>
      <w:suff w:val="nothing"/>
      <w:lvlText w:val="%1、"/>
      <w:lvlJc w:val="left"/>
      <w:rPr>
        <w:rFonts w:hint="eastAsia"/>
      </w:rPr>
    </w:lvl>
  </w:abstractNum>
  <w:abstractNum w:abstractNumId="2">
    <w:nsid w:val="B87167AE"/>
    <w:multiLevelType w:val="singleLevel"/>
    <w:tmpl w:val="B87167AE"/>
    <w:lvl w:ilvl="0" w:tentative="0">
      <w:start w:val="3"/>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FmZjYxZGViNDk3YTM3OTE5NWNlMDRiMGM1OGE2MDYifQ=="/>
  </w:docVars>
  <w:rsids>
    <w:rsidRoot w:val="1733493D"/>
    <w:rsid w:val="02087F78"/>
    <w:rsid w:val="05D77D2C"/>
    <w:rsid w:val="07D341F9"/>
    <w:rsid w:val="1733493D"/>
    <w:rsid w:val="1AD31D9C"/>
    <w:rsid w:val="221C3F32"/>
    <w:rsid w:val="237A166A"/>
    <w:rsid w:val="24A84BCD"/>
    <w:rsid w:val="26485F24"/>
    <w:rsid w:val="280F73CF"/>
    <w:rsid w:val="3A940128"/>
    <w:rsid w:val="3C1A37D0"/>
    <w:rsid w:val="40363C5C"/>
    <w:rsid w:val="494E22EC"/>
    <w:rsid w:val="53AC0106"/>
    <w:rsid w:val="552D21F7"/>
    <w:rsid w:val="55F2763B"/>
    <w:rsid w:val="569640A4"/>
    <w:rsid w:val="598A64E4"/>
    <w:rsid w:val="5A56559C"/>
    <w:rsid w:val="5B3A0C74"/>
    <w:rsid w:val="5DB876FF"/>
    <w:rsid w:val="62A302F7"/>
    <w:rsid w:val="66C330EF"/>
    <w:rsid w:val="67D14E24"/>
    <w:rsid w:val="6CDC5516"/>
    <w:rsid w:val="71785DF6"/>
    <w:rsid w:val="7C8555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3"/>
    <w:basedOn w:val="1"/>
    <w:next w:val="1"/>
    <w:unhideWhenUsed/>
    <w:qFormat/>
    <w:uiPriority w:val="9"/>
    <w:pPr>
      <w:keepNext/>
      <w:keepLines/>
      <w:spacing w:before="260" w:after="260" w:line="416" w:lineRule="auto"/>
      <w:outlineLvl w:val="2"/>
    </w:pPr>
    <w:rPr>
      <w:b/>
      <w:bCs/>
      <w:sz w:val="32"/>
      <w:szCs w:val="32"/>
    </w:rPr>
  </w:style>
  <w:style w:type="paragraph" w:styleId="4">
    <w:name w:val="heading 4"/>
    <w:basedOn w:val="1"/>
    <w:next w:val="1"/>
    <w:unhideWhenUsed/>
    <w:qFormat/>
    <w:uiPriority w:val="9"/>
    <w:pPr>
      <w:keepNext/>
      <w:keepLines/>
      <w:spacing w:before="280" w:after="290" w:line="376" w:lineRule="auto"/>
      <w:outlineLvl w:val="3"/>
    </w:pPr>
    <w:rPr>
      <w:rFonts w:ascii="Cambria" w:hAnsi="Cambria" w:eastAsia="宋体" w:cs="Times New Roman"/>
      <w:b/>
      <w:bCs/>
      <w:sz w:val="28"/>
      <w:szCs w:val="28"/>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样式 样式 左 首行缩进:  2 字符 + 首行缩进:  2 字符"/>
    <w:basedOn w:val="1"/>
    <w:qFormat/>
    <w:uiPriority w:val="0"/>
    <w:pPr>
      <w:adjustRightInd w:val="0"/>
      <w:snapToGrid w:val="0"/>
      <w:ind w:left="1134" w:firstLine="480"/>
      <w:jc w:val="left"/>
    </w:pPr>
    <w:rPr>
      <w:rFonts w:ascii="Calibri" w:hAnsi="Calibri" w:cs="宋体"/>
      <w:color w:val="000000"/>
      <w:szCs w:val="20"/>
    </w:rPr>
  </w:style>
  <w:style w:type="paragraph" w:styleId="5">
    <w:name w:val="Normal Indent"/>
    <w:basedOn w:val="1"/>
    <w:next w:val="1"/>
    <w:qFormat/>
    <w:uiPriority w:val="0"/>
    <w:pPr>
      <w:adjustRightInd w:val="0"/>
      <w:snapToGrid w:val="0"/>
      <w:spacing w:line="360" w:lineRule="auto"/>
      <w:ind w:firstLine="420"/>
    </w:pPr>
    <w:rPr>
      <w:sz w:val="24"/>
    </w:rPr>
  </w:style>
  <w:style w:type="paragraph" w:styleId="6">
    <w:name w:val="Body Text"/>
    <w:basedOn w:val="1"/>
    <w:next w:val="1"/>
    <w:unhideWhenUsed/>
    <w:qFormat/>
    <w:uiPriority w:val="99"/>
    <w:pPr>
      <w:spacing w:after="120" w:afterLines="0" w:afterAutospacing="0"/>
    </w:pPr>
  </w:style>
  <w:style w:type="paragraph" w:styleId="7">
    <w:name w:val="Plain Text"/>
    <w:basedOn w:val="1"/>
    <w:qFormat/>
    <w:uiPriority w:val="0"/>
    <w:rPr>
      <w:rFonts w:ascii="宋体" w:hAnsi="Courier New"/>
      <w:sz w:val="21"/>
    </w:rPr>
  </w:style>
  <w:style w:type="paragraph" w:styleId="8">
    <w:name w:val="footer"/>
    <w:basedOn w:val="1"/>
    <w:unhideWhenUsed/>
    <w:qFormat/>
    <w:uiPriority w:val="99"/>
    <w:pPr>
      <w:tabs>
        <w:tab w:val="center" w:pos="4153"/>
        <w:tab w:val="right" w:pos="8306"/>
      </w:tabs>
      <w:snapToGrid w:val="0"/>
      <w:jc w:val="left"/>
    </w:pPr>
    <w:rPr>
      <w:sz w:val="18"/>
      <w:szCs w:val="18"/>
    </w:rPr>
  </w:style>
  <w:style w:type="paragraph" w:customStyle="1" w:styleId="11">
    <w:name w:val="样式 样式 首行缩进:  2.57 字符 + 首行缩进:  2.57 字符"/>
    <w:basedOn w:val="1"/>
    <w:qFormat/>
    <w:uiPriority w:val="0"/>
    <w:pPr>
      <w:spacing w:line="360" w:lineRule="auto"/>
      <w:ind w:firstLine="771" w:firstLineChars="257"/>
    </w:pPr>
    <w:rPr>
      <w:rFonts w:eastAsia="仿宋" w:cs="宋体"/>
      <w:sz w:val="30"/>
      <w:szCs w:val="30"/>
    </w:rPr>
  </w:style>
  <w:style w:type="paragraph" w:customStyle="1" w:styleId="12">
    <w:name w:val="索引 11"/>
    <w:basedOn w:val="1"/>
    <w:next w:val="1"/>
    <w:qFormat/>
    <w:uiPriority w:val="0"/>
    <w:pPr>
      <w:spacing w:line="360" w:lineRule="auto"/>
    </w:pPr>
    <w:rPr>
      <w:rFonts w:ascii="仿宋_GB2312" w:eastAsia="仿宋_GB2312"/>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3015</Words>
  <Characters>3264</Characters>
  <Lines>0</Lines>
  <Paragraphs>0</Paragraphs>
  <TotalTime>8</TotalTime>
  <ScaleCrop>false</ScaleCrop>
  <LinksUpToDate>false</LinksUpToDate>
  <CharactersWithSpaces>3921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2024-09-24T01:32:00Z</dcterms:created>
  <dc:creator>Administrator</dc:creator>
  <cp:lastModifiedBy>Destiny.</cp:lastModifiedBy>
  <dcterms:modified xsi:type="dcterms:W3CDTF">2025-04-30T08:14:54Z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897A296F8C974604A67C13DE02DB04C0</vt:lpwstr>
  </property>
  <property fmtid="{D5CDD505-2E9C-101B-9397-08002B2CF9AE}" pid="4" name="KSOTemplateDocerSaveRecord">
    <vt:lpwstr>eyJoZGlkIjoiMmZhMTE0NTFmODUyNmQzYmJjNmRmNmQxOTkxMDQ0YTMiLCJ1c2VySWQiOiI5ODU1NzQ0MzYifQ==</vt:lpwstr>
  </property>
</Properties>
</file>