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9"/>
        <w:ind w:left="0" w:leftChars="0" w:firstLine="0" w:firstLineChars="0"/>
        <w:rPr>
          <w:rFonts w:hint="eastAsia" w:ascii="宋体" w:hAnsi="宋体" w:eastAsia="宋体" w:cs="宋体"/>
          <w:b w:val="0"/>
          <w:bCs/>
          <w:color w:val="000000"/>
          <w:sz w:val="36"/>
          <w:lang w:eastAsia="zh-CN"/>
        </w:rPr>
      </w:pPr>
      <w:bookmarkStart w:id="0" w:name="_Toc13593"/>
      <w:bookmarkStart w:id="1" w:name="_Toc25485"/>
      <w:bookmarkStart w:id="2" w:name="_Toc492721038"/>
      <w:bookmarkStart w:id="3" w:name="_Toc493506323"/>
      <w:r>
        <w:rPr>
          <w:rFonts w:hint="eastAsia" w:ascii="宋体" w:hAnsi="宋体" w:eastAsia="宋体" w:cs="宋体"/>
          <w:lang w:val="en-US" w:eastAsia="zh-CN"/>
        </w:rPr>
        <w:t>附件1：响应文件格式</w:t>
      </w:r>
    </w:p>
    <w:p w14:paraId="25AC5A7B">
      <w:pPr>
        <w:spacing w:line="560" w:lineRule="exact"/>
        <w:rPr>
          <w:rFonts w:hint="eastAsia" w:ascii="宋体" w:hAnsi="宋体" w:eastAsia="宋体" w:cs="宋体"/>
          <w:b/>
          <w:color w:val="000000"/>
          <w:w w:val="90"/>
          <w:sz w:val="22"/>
          <w:szCs w:val="22"/>
          <w:u w:val="single"/>
        </w:rPr>
      </w:pPr>
    </w:p>
    <w:p w14:paraId="65C1C817">
      <w:pPr>
        <w:pStyle w:val="5"/>
        <w:rPr>
          <w:rFonts w:hint="eastAsia" w:ascii="宋体" w:hAnsi="宋体" w:eastAsia="宋体" w:cs="宋体"/>
          <w:b/>
          <w:color w:val="000000"/>
          <w:w w:val="90"/>
          <w:sz w:val="48"/>
          <w:szCs w:val="48"/>
          <w:u w:val="single"/>
        </w:rPr>
      </w:pPr>
    </w:p>
    <w:p w14:paraId="76A22FE8">
      <w:pPr>
        <w:rPr>
          <w:rFonts w:hint="eastAsia" w:ascii="宋体" w:hAnsi="宋体" w:eastAsia="宋体" w:cs="宋体"/>
        </w:rPr>
      </w:pPr>
    </w:p>
    <w:p w14:paraId="5481DBDD">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cs="宋体"/>
          <w:b/>
          <w:color w:val="000000"/>
          <w:w w:val="90"/>
          <w:sz w:val="52"/>
          <w:szCs w:val="52"/>
          <w:lang w:val="en-US" w:eastAsia="zh-CN"/>
        </w:rPr>
        <w:t>玉溪市中医医院2025年度后勤物资（食品类）采购项目</w:t>
      </w:r>
    </w:p>
    <w:p w14:paraId="347BF582">
      <w:pPr>
        <w:spacing w:line="560" w:lineRule="exact"/>
        <w:jc w:val="center"/>
        <w:rPr>
          <w:rFonts w:hint="eastAsia" w:ascii="宋体" w:hAnsi="宋体" w:eastAsia="宋体" w:cs="宋体"/>
          <w:b/>
          <w:color w:val="000000"/>
          <w:w w:val="90"/>
          <w:sz w:val="56"/>
          <w:szCs w:val="56"/>
          <w:u w:val="single"/>
        </w:rPr>
      </w:pPr>
    </w:p>
    <w:p w14:paraId="1FD70284">
      <w:pPr>
        <w:spacing w:line="560" w:lineRule="exact"/>
        <w:jc w:val="center"/>
        <w:rPr>
          <w:rFonts w:hint="eastAsia" w:ascii="宋体" w:hAnsi="宋体" w:eastAsia="宋体" w:cs="宋体"/>
          <w:b/>
          <w:color w:val="000000"/>
          <w:w w:val="90"/>
          <w:sz w:val="48"/>
          <w:szCs w:val="48"/>
          <w:u w:val="single"/>
        </w:rPr>
      </w:pPr>
    </w:p>
    <w:p w14:paraId="4BF105D3">
      <w:pPr>
        <w:spacing w:line="560" w:lineRule="exact"/>
        <w:jc w:val="center"/>
        <w:rPr>
          <w:rFonts w:hint="eastAsia" w:ascii="宋体" w:hAnsi="宋体" w:eastAsia="宋体" w:cs="宋体"/>
          <w:b/>
          <w:color w:val="000000"/>
          <w:w w:val="90"/>
          <w:sz w:val="48"/>
          <w:szCs w:val="48"/>
          <w:u w:val="single"/>
        </w:rPr>
      </w:pPr>
    </w:p>
    <w:p w14:paraId="494D30E8">
      <w:pPr>
        <w:pStyle w:val="5"/>
        <w:rPr>
          <w:rFonts w:hint="eastAsia" w:ascii="宋体" w:hAnsi="宋体" w:eastAsia="宋体" w:cs="宋体"/>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72"/>
          <w:szCs w:val="72"/>
        </w:rPr>
      </w:pPr>
      <w:r>
        <w:rPr>
          <w:rFonts w:hint="eastAsia" w:ascii="宋体" w:hAnsi="宋体" w:eastAsia="宋体" w:cs="宋体"/>
          <w:b/>
          <w:color w:val="000000"/>
          <w:sz w:val="72"/>
          <w:szCs w:val="72"/>
        </w:rPr>
        <w:t>响应文件</w:t>
      </w:r>
    </w:p>
    <w:p w14:paraId="2CF0F341">
      <w:pPr>
        <w:tabs>
          <w:tab w:val="left" w:pos="2340"/>
        </w:tabs>
        <w:spacing w:line="360" w:lineRule="auto"/>
        <w:jc w:val="center"/>
        <w:rPr>
          <w:rFonts w:hint="eastAsia" w:ascii="宋体" w:hAnsi="宋体" w:eastAsia="宋体" w:cs="宋体"/>
          <w:b/>
          <w:color w:val="000000"/>
          <w:sz w:val="32"/>
          <w:szCs w:val="32"/>
          <w:highlight w:val="none"/>
          <w:lang w:eastAsia="zh-CN"/>
        </w:rPr>
      </w:pPr>
      <w:r>
        <w:rPr>
          <w:rFonts w:hint="eastAsia" w:ascii="宋体" w:hAnsi="宋体" w:eastAsia="宋体" w:cs="宋体"/>
          <w:b/>
          <w:color w:val="000000"/>
          <w:sz w:val="32"/>
          <w:szCs w:val="32"/>
          <w:highlight w:val="none"/>
          <w:lang w:val="en-US" w:eastAsia="zh-CN"/>
        </w:rPr>
        <w:t>项目</w:t>
      </w:r>
      <w:r>
        <w:rPr>
          <w:rFonts w:hint="eastAsia" w:ascii="宋体" w:hAnsi="宋体" w:eastAsia="宋体" w:cs="宋体"/>
          <w:b/>
          <w:color w:val="000000"/>
          <w:sz w:val="32"/>
          <w:szCs w:val="32"/>
          <w:highlight w:val="none"/>
        </w:rPr>
        <w:t>编号：</w:t>
      </w:r>
      <w:r>
        <w:rPr>
          <w:rFonts w:hint="eastAsia" w:ascii="宋体" w:hAnsi="宋体" w:cs="宋体"/>
          <w:b/>
          <w:color w:val="000000"/>
          <w:sz w:val="32"/>
          <w:szCs w:val="32"/>
          <w:highlight w:val="none"/>
          <w:lang w:val="en-US" w:eastAsia="zh-CN"/>
        </w:rPr>
        <w:t>玉中医采SPWZ20250806-040</w:t>
      </w:r>
    </w:p>
    <w:p w14:paraId="7E3B477A">
      <w:pPr>
        <w:spacing w:line="560" w:lineRule="exact"/>
        <w:jc w:val="center"/>
        <w:rPr>
          <w:rFonts w:hint="eastAsia" w:ascii="宋体" w:hAnsi="宋体" w:eastAsia="宋体" w:cs="宋体"/>
          <w:b/>
          <w:color w:val="000000"/>
          <w:w w:val="90"/>
          <w:sz w:val="48"/>
          <w:szCs w:val="48"/>
          <w:u w:val="single"/>
        </w:rPr>
      </w:pPr>
    </w:p>
    <w:p w14:paraId="32407ADA">
      <w:pPr>
        <w:spacing w:line="560" w:lineRule="exact"/>
        <w:jc w:val="center"/>
        <w:rPr>
          <w:rFonts w:hint="eastAsia" w:ascii="宋体" w:hAnsi="宋体" w:eastAsia="宋体" w:cs="宋体"/>
          <w:b/>
          <w:color w:val="000000"/>
          <w:w w:val="90"/>
          <w:sz w:val="48"/>
          <w:szCs w:val="48"/>
          <w:u w:val="single"/>
        </w:rPr>
      </w:pPr>
    </w:p>
    <w:p w14:paraId="7AD1418A">
      <w:pPr>
        <w:spacing w:line="560" w:lineRule="exact"/>
        <w:jc w:val="center"/>
        <w:rPr>
          <w:rFonts w:hint="eastAsia" w:ascii="宋体" w:hAnsi="宋体" w:eastAsia="宋体" w:cs="宋体"/>
          <w:b/>
          <w:color w:val="000000"/>
          <w:w w:val="90"/>
          <w:sz w:val="48"/>
          <w:szCs w:val="48"/>
          <w:u w:val="single"/>
        </w:rPr>
      </w:pPr>
    </w:p>
    <w:p w14:paraId="36DBE957">
      <w:pPr>
        <w:spacing w:line="560" w:lineRule="exact"/>
        <w:jc w:val="center"/>
        <w:rPr>
          <w:rFonts w:hint="eastAsia" w:ascii="宋体" w:hAnsi="宋体" w:eastAsia="宋体" w:cs="宋体"/>
          <w:b/>
          <w:color w:val="000000"/>
          <w:w w:val="90"/>
          <w:sz w:val="48"/>
          <w:szCs w:val="48"/>
          <w:u w:val="single"/>
        </w:rPr>
      </w:pPr>
    </w:p>
    <w:p w14:paraId="45DEDAB6">
      <w:pPr>
        <w:pStyle w:val="5"/>
        <w:rPr>
          <w:rFonts w:hint="eastAsia" w:ascii="宋体" w:hAnsi="宋体" w:eastAsia="宋体" w:cs="宋体"/>
        </w:rPr>
      </w:pPr>
    </w:p>
    <w:p w14:paraId="3884A4B5">
      <w:pPr>
        <w:spacing w:line="560" w:lineRule="exact"/>
        <w:jc w:val="center"/>
        <w:rPr>
          <w:rFonts w:hint="eastAsia" w:ascii="宋体" w:hAnsi="宋体" w:eastAsia="宋体" w:cs="宋体"/>
          <w:b/>
          <w:color w:val="000000"/>
          <w:w w:val="90"/>
          <w:sz w:val="48"/>
          <w:szCs w:val="48"/>
          <w:u w:val="single"/>
        </w:rPr>
      </w:pPr>
    </w:p>
    <w:p w14:paraId="494F9485">
      <w:pPr>
        <w:pStyle w:val="5"/>
        <w:rPr>
          <w:rFonts w:hint="eastAsia" w:ascii="宋体" w:hAnsi="宋体" w:eastAsia="宋体" w:cs="宋体"/>
        </w:rPr>
      </w:pPr>
    </w:p>
    <w:p w14:paraId="6AE1E377">
      <w:pPr>
        <w:rPr>
          <w:rFonts w:hint="eastAsia" w:ascii="宋体" w:hAnsi="宋体" w:eastAsia="宋体" w:cs="宋体"/>
        </w:rPr>
      </w:pPr>
    </w:p>
    <w:p w14:paraId="26AE0D37">
      <w:pPr>
        <w:pStyle w:val="13"/>
        <w:rPr>
          <w:rFonts w:hint="eastAsia" w:ascii="宋体" w:hAnsi="宋体" w:eastAsia="宋体" w:cs="宋体"/>
        </w:rPr>
      </w:pPr>
    </w:p>
    <w:p w14:paraId="1B68CA69">
      <w:pPr>
        <w:spacing w:line="560" w:lineRule="exact"/>
        <w:jc w:val="center"/>
        <w:rPr>
          <w:rFonts w:hint="eastAsia" w:ascii="宋体" w:hAnsi="宋体" w:eastAsia="宋体" w:cs="宋体"/>
          <w:b/>
          <w:color w:val="000000"/>
          <w:w w:val="90"/>
          <w:sz w:val="48"/>
          <w:szCs w:val="48"/>
          <w:u w:val="single"/>
        </w:rPr>
      </w:pPr>
    </w:p>
    <w:p w14:paraId="2C009BFE">
      <w:pPr>
        <w:spacing w:line="360" w:lineRule="auto"/>
        <w:jc w:val="center"/>
        <w:rPr>
          <w:rFonts w:hint="eastAsia" w:ascii="宋体" w:hAnsi="宋体" w:eastAsia="宋体" w:cs="宋体"/>
          <w:b/>
          <w:color w:val="000000"/>
          <w:sz w:val="28"/>
          <w:szCs w:val="24"/>
        </w:rPr>
      </w:pPr>
      <w:r>
        <w:rPr>
          <w:rFonts w:hint="eastAsia" w:ascii="宋体" w:hAnsi="宋体" w:eastAsia="宋体" w:cs="宋体"/>
          <w:b/>
          <w:color w:val="000000"/>
          <w:sz w:val="28"/>
          <w:szCs w:val="24"/>
        </w:rPr>
        <w:t>供应商：</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（盖章）</w:t>
      </w:r>
    </w:p>
    <w:p w14:paraId="7323D3AA">
      <w:pPr>
        <w:spacing w:line="360" w:lineRule="auto"/>
        <w:jc w:val="center"/>
        <w:rPr>
          <w:rFonts w:hint="eastAsia" w:ascii="宋体" w:hAnsi="宋体" w:eastAsia="宋体" w:cs="宋体"/>
          <w:b/>
          <w:color w:val="000000"/>
          <w:sz w:val="32"/>
          <w:szCs w:val="28"/>
          <w:u w:val="single"/>
        </w:rPr>
      </w:pPr>
      <w:r>
        <w:rPr>
          <w:rFonts w:hint="eastAsia" w:ascii="宋体" w:hAnsi="宋体" w:eastAsia="宋体" w:cs="宋体"/>
          <w:b/>
          <w:color w:val="000000"/>
          <w:sz w:val="28"/>
          <w:szCs w:val="24"/>
        </w:rPr>
        <w:t xml:space="preserve">      法定代表人或授权委托代理人：</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（签字或盖章）</w:t>
      </w:r>
    </w:p>
    <w:p w14:paraId="6B85C546">
      <w:pPr>
        <w:spacing w:line="360" w:lineRule="auto"/>
        <w:ind w:firstLine="2811" w:firstLineChars="1000"/>
        <w:jc w:val="left"/>
        <w:rPr>
          <w:rFonts w:hint="eastAsia" w:ascii="宋体" w:hAnsi="宋体" w:eastAsia="宋体" w:cs="宋体"/>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b/>
          <w:color w:val="000000"/>
          <w:sz w:val="28"/>
          <w:szCs w:val="28"/>
        </w:rPr>
        <w:t>日期：</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年</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月</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日</w:t>
      </w:r>
    </w:p>
    <w:bookmarkEnd w:id="0"/>
    <w:bookmarkEnd w:id="1"/>
    <w:bookmarkEnd w:id="2"/>
    <w:bookmarkEnd w:id="3"/>
    <w:p w14:paraId="6447E882">
      <w:pPr>
        <w:pStyle w:val="2"/>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4D750101">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7EA6D4F">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FF6D145">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59B5A28E">
      <w:pPr>
        <w:jc w:val="distribute"/>
        <w:rPr>
          <w:rFonts w:hint="eastAsia" w:ascii="宋体" w:hAnsi="宋体" w:eastAsia="宋体" w:cs="宋体"/>
          <w:sz w:val="24"/>
          <w:szCs w:val="24"/>
        </w:rPr>
      </w:pPr>
    </w:p>
    <w:p w14:paraId="538DDEAA">
      <w:pPr>
        <w:adjustRightInd w:val="0"/>
        <w:snapToGrid w:val="0"/>
        <w:spacing w:before="120" w:beforeLines="50" w:after="120" w:afterLines="50" w:line="360" w:lineRule="auto"/>
        <w:jc w:val="center"/>
        <w:outlineLvl w:val="2"/>
        <w:rPr>
          <w:rFonts w:hint="eastAsia" w:ascii="宋体" w:hAnsi="宋体" w:eastAsia="宋体" w:cs="宋体"/>
          <w:b/>
          <w:color w:val="auto"/>
          <w:sz w:val="28"/>
          <w:szCs w:val="28"/>
        </w:rPr>
        <w:sectPr>
          <w:pgSz w:w="11906" w:h="16838"/>
          <w:pgMar w:top="1440" w:right="1800" w:bottom="1440" w:left="1800" w:header="851" w:footer="992" w:gutter="0"/>
          <w:cols w:space="425" w:num="1"/>
          <w:docGrid w:type="lines" w:linePitch="312" w:charSpace="0"/>
        </w:sectPr>
      </w:pPr>
    </w:p>
    <w:p w14:paraId="2C9E5A97">
      <w:pPr>
        <w:numPr>
          <w:ilvl w:val="0"/>
          <w:numId w:val="1"/>
        </w:numPr>
        <w:adjustRightInd w:val="0"/>
        <w:snapToGrid w:val="0"/>
        <w:spacing w:before="120" w:beforeLines="50" w:after="120" w:afterLines="50" w:line="360" w:lineRule="auto"/>
        <w:jc w:val="center"/>
        <w:outlineLvl w:val="2"/>
        <w:rPr>
          <w:rFonts w:hint="eastAsia" w:ascii="宋体" w:hAnsi="宋体" w:eastAsia="宋体" w:cs="宋体"/>
          <w:b/>
          <w:color w:val="auto"/>
          <w:sz w:val="30"/>
          <w:szCs w:val="30"/>
        </w:rPr>
      </w:pPr>
      <w:r>
        <w:rPr>
          <w:rFonts w:hint="eastAsia" w:ascii="宋体" w:hAnsi="宋体" w:eastAsia="宋体" w:cs="宋体"/>
          <w:b/>
          <w:color w:val="auto"/>
          <w:sz w:val="30"/>
          <w:szCs w:val="30"/>
        </w:rPr>
        <w:t>报价一览表</w:t>
      </w:r>
    </w:p>
    <w:p w14:paraId="7B286317">
      <w:pPr>
        <w:adjustRightInd w:val="0"/>
        <w:snapToGrid w:val="0"/>
        <w:spacing w:line="360" w:lineRule="auto"/>
        <w:rPr>
          <w:rFonts w:ascii="宋体" w:hAnsi="宋体"/>
          <w:sz w:val="22"/>
          <w:szCs w:val="22"/>
        </w:rPr>
      </w:pPr>
      <w:r>
        <w:rPr>
          <w:rFonts w:hint="eastAsia" w:ascii="宋体" w:hAnsi="宋体"/>
          <w:sz w:val="22"/>
          <w:szCs w:val="22"/>
        </w:rPr>
        <w:t>致：</w:t>
      </w:r>
      <w:r>
        <w:rPr>
          <w:rFonts w:hint="eastAsia" w:ascii="宋体" w:hAnsi="宋体"/>
          <w:sz w:val="22"/>
          <w:szCs w:val="22"/>
          <w:u w:val="single"/>
        </w:rPr>
        <w:t>玉溪市中医医院</w:t>
      </w:r>
    </w:p>
    <w:p w14:paraId="056C491B">
      <w:pPr>
        <w:widowControl w:val="0"/>
        <w:numPr>
          <w:ilvl w:val="0"/>
          <w:numId w:val="0"/>
        </w:numPr>
        <w:adjustRightInd w:val="0"/>
        <w:snapToGrid w:val="0"/>
        <w:spacing w:before="120" w:beforeLines="50" w:after="120" w:afterLines="50" w:line="360" w:lineRule="auto"/>
        <w:ind w:firstLine="440" w:firstLineChars="200"/>
        <w:jc w:val="left"/>
        <w:outlineLvl w:val="2"/>
        <w:rPr>
          <w:rFonts w:hint="eastAsia" w:ascii="宋体" w:hAnsi="宋体"/>
          <w:sz w:val="22"/>
          <w:szCs w:val="22"/>
        </w:rPr>
      </w:pPr>
      <w:r>
        <w:rPr>
          <w:rFonts w:hint="eastAsia" w:ascii="宋体" w:hAnsi="宋体"/>
          <w:sz w:val="22"/>
          <w:szCs w:val="22"/>
        </w:rPr>
        <w:t>根据你方</w:t>
      </w:r>
      <w:r>
        <w:rPr>
          <w:rFonts w:hint="eastAsia" w:ascii="宋体" w:hAnsi="宋体"/>
          <w:sz w:val="22"/>
          <w:szCs w:val="22"/>
          <w:u w:val="single"/>
          <w:lang w:val="en-US" w:eastAsia="zh-CN"/>
        </w:rPr>
        <w:t>玉溪市中医医院2025年度后勤物资（食品类）采购项目</w:t>
      </w:r>
      <w:r>
        <w:rPr>
          <w:rFonts w:hint="eastAsia" w:ascii="宋体" w:hAnsi="宋体"/>
          <w:sz w:val="22"/>
          <w:szCs w:val="22"/>
        </w:rPr>
        <w:t>询价采购的要求，我方愿按下表报价，承诺</w:t>
      </w:r>
      <w:r>
        <w:rPr>
          <w:rFonts w:hint="eastAsia" w:ascii="宋体" w:hAnsi="宋体"/>
          <w:sz w:val="22"/>
          <w:szCs w:val="22"/>
          <w:lang w:eastAsia="zh-CN"/>
        </w:rPr>
        <w:t>按要求</w:t>
      </w:r>
      <w:r>
        <w:rPr>
          <w:rFonts w:hint="eastAsia" w:ascii="宋体" w:hAnsi="宋体"/>
          <w:kern w:val="0"/>
          <w:sz w:val="22"/>
          <w:szCs w:val="22"/>
        </w:rPr>
        <w:t>供货</w:t>
      </w:r>
      <w:r>
        <w:rPr>
          <w:rFonts w:hint="eastAsia" w:ascii="宋体" w:hAnsi="宋体"/>
          <w:sz w:val="22"/>
          <w:szCs w:val="18"/>
        </w:rPr>
        <w:t>，并承担任何产品质量及违约责任</w:t>
      </w:r>
      <w:r>
        <w:rPr>
          <w:rFonts w:hint="eastAsia" w:ascii="宋体" w:hAnsi="宋体"/>
          <w:sz w:val="22"/>
          <w:szCs w:val="22"/>
        </w:rPr>
        <w:t>。</w:t>
      </w:r>
    </w:p>
    <w:tbl>
      <w:tblPr>
        <w:tblStyle w:val="11"/>
        <w:tblW w:w="136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2"/>
        <w:gridCol w:w="1272"/>
        <w:gridCol w:w="3845"/>
        <w:gridCol w:w="697"/>
        <w:gridCol w:w="833"/>
        <w:gridCol w:w="1113"/>
        <w:gridCol w:w="1312"/>
        <w:gridCol w:w="1238"/>
        <w:gridCol w:w="1250"/>
        <w:gridCol w:w="1378"/>
      </w:tblGrid>
      <w:tr w14:paraId="1B8D4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B5A7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27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4660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物资名称</w:t>
            </w:r>
          </w:p>
        </w:tc>
        <w:tc>
          <w:tcPr>
            <w:tcW w:w="384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EA34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规格</w:t>
            </w:r>
          </w:p>
        </w:tc>
        <w:tc>
          <w:tcPr>
            <w:tcW w:w="697"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4AB2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83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F3D9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预计用量</w:t>
            </w:r>
          </w:p>
        </w:tc>
        <w:tc>
          <w:tcPr>
            <w:tcW w:w="111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9398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预算单价（元）</w:t>
            </w:r>
          </w:p>
        </w:tc>
        <w:tc>
          <w:tcPr>
            <w:tcW w:w="131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C5E78F">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预算金额（元）</w:t>
            </w:r>
          </w:p>
        </w:tc>
        <w:tc>
          <w:tcPr>
            <w:tcW w:w="123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1EDFAA">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报价品牌</w:t>
            </w:r>
          </w:p>
        </w:tc>
        <w:tc>
          <w:tcPr>
            <w:tcW w:w="12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F324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所报单价（元）</w:t>
            </w:r>
          </w:p>
        </w:tc>
        <w:tc>
          <w:tcPr>
            <w:tcW w:w="137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55A8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合计金额（元）</w:t>
            </w:r>
          </w:p>
        </w:tc>
      </w:tr>
      <w:tr w14:paraId="00387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auto" w:sz="4" w:space="0"/>
              <w:right w:val="single" w:color="000000" w:sz="8" w:space="0"/>
            </w:tcBorders>
            <w:shd w:val="clear" w:color="auto" w:fill="auto"/>
            <w:vAlign w:val="center"/>
          </w:tcPr>
          <w:p w14:paraId="63862B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w:t>
            </w:r>
          </w:p>
        </w:tc>
        <w:tc>
          <w:tcPr>
            <w:tcW w:w="1272" w:type="dxa"/>
            <w:tcBorders>
              <w:top w:val="nil"/>
              <w:left w:val="single" w:color="000000" w:sz="8" w:space="0"/>
              <w:bottom w:val="single" w:color="auto" w:sz="4" w:space="0"/>
              <w:right w:val="single" w:color="000000" w:sz="8" w:space="0"/>
            </w:tcBorders>
            <w:shd w:val="clear" w:color="auto" w:fill="auto"/>
            <w:vAlign w:val="center"/>
          </w:tcPr>
          <w:p w14:paraId="45923F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白醋</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4B3ADC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500ml</w:t>
            </w:r>
            <w:r>
              <w:rPr>
                <w:rFonts w:hint="eastAsia" w:asciiTheme="minorEastAsia" w:hAnsiTheme="minorEastAsia" w:eastAsiaTheme="minorEastAsia" w:cstheme="minorEastAsia"/>
                <w:i w:val="0"/>
                <w:iCs w:val="0"/>
                <w:color w:val="000000"/>
                <w:kern w:val="0"/>
                <w:sz w:val="21"/>
                <w:szCs w:val="21"/>
                <w:u w:val="none"/>
                <w:lang w:val="en-US" w:eastAsia="zh-CN" w:bidi="ar"/>
              </w:rPr>
              <w:t>、正规厂家，</w:t>
            </w:r>
            <w:r>
              <w:rPr>
                <w:rFonts w:hint="default" w:asciiTheme="minorEastAsia" w:hAnsiTheme="minorEastAsia" w:eastAsiaTheme="minorEastAsia" w:cstheme="minorEastAsia"/>
                <w:i w:val="0"/>
                <w:iCs w:val="0"/>
                <w:color w:val="000000"/>
                <w:kern w:val="0"/>
                <w:sz w:val="21"/>
                <w:szCs w:val="21"/>
                <w:u w:val="none"/>
                <w:lang w:val="en-US" w:eastAsia="zh-CN" w:bidi="ar"/>
              </w:rPr>
              <w:t>6°</w:t>
            </w:r>
            <w:r>
              <w:rPr>
                <w:rFonts w:hint="eastAsia" w:asciiTheme="minorEastAsia" w:hAnsiTheme="minorEastAsia" w:eastAsiaTheme="minorEastAsia" w:cstheme="minorEastAsia"/>
                <w:i w:val="0"/>
                <w:iCs w:val="0"/>
                <w:color w:val="000000"/>
                <w:kern w:val="0"/>
                <w:sz w:val="21"/>
                <w:szCs w:val="21"/>
                <w:u w:val="none"/>
                <w:lang w:val="en-US" w:eastAsia="zh-CN" w:bidi="ar"/>
              </w:rPr>
              <w:t>，保质期</w:t>
            </w:r>
            <w:r>
              <w:rPr>
                <w:rFonts w:hint="default" w:asciiTheme="minorEastAsia" w:hAnsiTheme="minorEastAsia" w:eastAsiaTheme="minorEastAsia" w:cstheme="minorEastAsia"/>
                <w:i w:val="0"/>
                <w:iCs w:val="0"/>
                <w:color w:val="000000"/>
                <w:kern w:val="0"/>
                <w:sz w:val="21"/>
                <w:szCs w:val="21"/>
                <w:u w:val="none"/>
                <w:lang w:val="en-US" w:eastAsia="zh-CN" w:bidi="ar"/>
              </w:rPr>
              <w:t>24</w:t>
            </w:r>
            <w:r>
              <w:rPr>
                <w:rFonts w:hint="eastAsia" w:asciiTheme="minorEastAsia" w:hAnsiTheme="minorEastAsia" w:eastAsiaTheme="minorEastAsia" w:cstheme="minorEastAsia"/>
                <w:i w:val="0"/>
                <w:iCs w:val="0"/>
                <w:color w:val="000000"/>
                <w:kern w:val="0"/>
                <w:sz w:val="21"/>
                <w:szCs w:val="21"/>
                <w:u w:val="none"/>
                <w:lang w:val="en-US" w:eastAsia="zh-CN" w:bidi="ar"/>
              </w:rPr>
              <w:t>个月，供货时不低于</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个月，带有产品标准号（</w:t>
            </w:r>
            <w:r>
              <w:rPr>
                <w:rFonts w:hint="default" w:asciiTheme="minorEastAsia" w:hAnsiTheme="minorEastAsia" w:eastAsiaTheme="minorEastAsia" w:cstheme="minorEastAsia"/>
                <w:i w:val="0"/>
                <w:iCs w:val="0"/>
                <w:color w:val="000000"/>
                <w:kern w:val="0"/>
                <w:sz w:val="21"/>
                <w:szCs w:val="21"/>
                <w:u w:val="none"/>
                <w:lang w:val="en-US" w:eastAsia="zh-CN" w:bidi="ar"/>
              </w:rPr>
              <w:t>GB/T18187</w:t>
            </w:r>
            <w:r>
              <w:rPr>
                <w:rFonts w:hint="eastAsia" w:asciiTheme="minorEastAsia" w:hAnsiTheme="minorEastAsia" w:eastAsiaTheme="minorEastAsia" w:cstheme="minorEastAsia"/>
                <w:i w:val="0"/>
                <w:iCs w:val="0"/>
                <w:color w:val="000000"/>
                <w:kern w:val="0"/>
                <w:sz w:val="21"/>
                <w:szCs w:val="21"/>
                <w:u w:val="none"/>
                <w:lang w:val="en-US" w:eastAsia="zh-CN" w:bidi="ar"/>
              </w:rPr>
              <w:t>），带有食品生产许可证号。</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438E7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45F947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220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421470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8</w:t>
            </w:r>
          </w:p>
        </w:tc>
        <w:tc>
          <w:tcPr>
            <w:tcW w:w="1312" w:type="dxa"/>
            <w:tcBorders>
              <w:top w:val="nil"/>
              <w:left w:val="nil"/>
              <w:bottom w:val="single" w:color="000000" w:sz="8" w:space="0"/>
              <w:right w:val="single" w:color="000000" w:sz="8" w:space="0"/>
            </w:tcBorders>
            <w:shd w:val="clear" w:color="auto" w:fill="auto"/>
            <w:vAlign w:val="center"/>
          </w:tcPr>
          <w:p w14:paraId="5F900F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1,760.00 </w:t>
            </w:r>
          </w:p>
        </w:tc>
        <w:tc>
          <w:tcPr>
            <w:tcW w:w="1238" w:type="dxa"/>
            <w:tcBorders>
              <w:top w:val="nil"/>
              <w:left w:val="nil"/>
              <w:bottom w:val="single" w:color="000000" w:sz="8" w:space="0"/>
              <w:right w:val="single" w:color="000000" w:sz="8" w:space="0"/>
            </w:tcBorders>
            <w:shd w:val="clear" w:color="auto" w:fill="auto"/>
            <w:vAlign w:val="center"/>
          </w:tcPr>
          <w:p w14:paraId="1C4C50A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62EDB985">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57F9400D">
            <w:pPr>
              <w:pStyle w:val="5"/>
              <w:rPr>
                <w:rFonts w:hint="eastAsia" w:asciiTheme="minorEastAsia" w:hAnsiTheme="minorEastAsia" w:eastAsiaTheme="minorEastAsia" w:cstheme="minorEastAsia"/>
                <w:sz w:val="22"/>
                <w:szCs w:val="22"/>
                <w:lang w:val="en-US" w:eastAsia="zh-CN"/>
              </w:rPr>
            </w:pPr>
          </w:p>
        </w:tc>
      </w:tr>
      <w:tr w14:paraId="7084B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14:paraId="5F55F7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2240CB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纯碱</w:t>
            </w:r>
          </w:p>
        </w:tc>
        <w:tc>
          <w:tcPr>
            <w:tcW w:w="3845" w:type="dxa"/>
            <w:tcBorders>
              <w:top w:val="nil"/>
              <w:left w:val="single" w:color="auto" w:sz="4" w:space="0"/>
              <w:bottom w:val="single" w:color="000000" w:sz="8" w:space="0"/>
              <w:right w:val="single" w:color="000000" w:sz="8" w:space="0"/>
            </w:tcBorders>
            <w:shd w:val="clear" w:color="auto" w:fill="auto"/>
            <w:vAlign w:val="center"/>
          </w:tcPr>
          <w:p w14:paraId="2261F7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r>
              <w:rPr>
                <w:rFonts w:hint="default" w:asciiTheme="minorEastAsia" w:hAnsiTheme="minorEastAsia" w:eastAsiaTheme="minorEastAsia" w:cstheme="minorEastAsia"/>
                <w:i w:val="0"/>
                <w:iCs w:val="0"/>
                <w:color w:val="000000"/>
                <w:kern w:val="0"/>
                <w:sz w:val="21"/>
                <w:szCs w:val="21"/>
                <w:u w:val="none"/>
                <w:lang w:val="en-US" w:eastAsia="zh-CN" w:bidi="ar"/>
              </w:rPr>
              <w:t>900g/</w:t>
            </w:r>
            <w:r>
              <w:rPr>
                <w:rFonts w:hint="eastAsia" w:asciiTheme="minorEastAsia" w:hAnsiTheme="minorEastAsia" w:eastAsiaTheme="minorEastAsia" w:cstheme="minorEastAsia"/>
                <w:i w:val="0"/>
                <w:iCs w:val="0"/>
                <w:color w:val="000000"/>
                <w:kern w:val="0"/>
                <w:sz w:val="21"/>
                <w:szCs w:val="21"/>
                <w:u w:val="none"/>
                <w:lang w:val="en-US" w:eastAsia="zh-CN" w:bidi="ar"/>
              </w:rPr>
              <w:t>包、食用碱、碳酸钠（</w:t>
            </w:r>
            <w:r>
              <w:rPr>
                <w:rFonts w:hint="default" w:asciiTheme="minorEastAsia" w:hAnsiTheme="minorEastAsia" w:eastAsiaTheme="minorEastAsia" w:cstheme="minorEastAsia"/>
                <w:i w:val="0"/>
                <w:iCs w:val="0"/>
                <w:color w:val="000000"/>
                <w:kern w:val="0"/>
                <w:sz w:val="21"/>
                <w:szCs w:val="21"/>
                <w:u w:val="none"/>
                <w:lang w:val="en-US" w:eastAsia="zh-CN" w:bidi="ar"/>
              </w:rPr>
              <w:t>100%</w:t>
            </w:r>
            <w:r>
              <w:rPr>
                <w:rFonts w:hint="eastAsia" w:asciiTheme="minorEastAsia" w:hAnsiTheme="minorEastAsia" w:eastAsiaTheme="minorEastAsia" w:cstheme="minorEastAsia"/>
                <w:i w:val="0"/>
                <w:iCs w:val="0"/>
                <w:color w:val="000000"/>
                <w:kern w:val="0"/>
                <w:sz w:val="21"/>
                <w:szCs w:val="21"/>
                <w:u w:val="none"/>
                <w:lang w:val="en-US" w:eastAsia="zh-CN" w:bidi="ar"/>
              </w:rPr>
              <w:t>）、保质期</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0F79D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包</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21D926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150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6266B1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9</w:t>
            </w:r>
          </w:p>
        </w:tc>
        <w:tc>
          <w:tcPr>
            <w:tcW w:w="1312" w:type="dxa"/>
            <w:tcBorders>
              <w:top w:val="nil"/>
              <w:left w:val="nil"/>
              <w:bottom w:val="single" w:color="000000" w:sz="8" w:space="0"/>
              <w:right w:val="single" w:color="000000" w:sz="8" w:space="0"/>
            </w:tcBorders>
            <w:shd w:val="clear" w:color="auto" w:fill="auto"/>
            <w:vAlign w:val="center"/>
          </w:tcPr>
          <w:p w14:paraId="44D4E7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1,350.00 </w:t>
            </w:r>
          </w:p>
        </w:tc>
        <w:tc>
          <w:tcPr>
            <w:tcW w:w="1238" w:type="dxa"/>
            <w:tcBorders>
              <w:top w:val="nil"/>
              <w:left w:val="nil"/>
              <w:bottom w:val="single" w:color="000000" w:sz="8" w:space="0"/>
              <w:right w:val="single" w:color="000000" w:sz="8" w:space="0"/>
            </w:tcBorders>
            <w:shd w:val="clear" w:color="auto" w:fill="auto"/>
            <w:vAlign w:val="center"/>
          </w:tcPr>
          <w:p w14:paraId="45A1ADF4">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30911ABA">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46AD9E31">
            <w:pPr>
              <w:pStyle w:val="5"/>
              <w:rPr>
                <w:rFonts w:hint="eastAsia" w:asciiTheme="minorEastAsia" w:hAnsiTheme="minorEastAsia" w:eastAsiaTheme="minorEastAsia" w:cstheme="minorEastAsia"/>
                <w:sz w:val="22"/>
                <w:szCs w:val="22"/>
                <w:lang w:val="en-US" w:eastAsia="zh-CN"/>
              </w:rPr>
            </w:pPr>
          </w:p>
        </w:tc>
      </w:tr>
      <w:tr w14:paraId="0DFD3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14:paraId="6EA2DE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0B3E12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粗盐</w:t>
            </w:r>
          </w:p>
        </w:tc>
        <w:tc>
          <w:tcPr>
            <w:tcW w:w="3845" w:type="dxa"/>
            <w:tcBorders>
              <w:top w:val="nil"/>
              <w:left w:val="single" w:color="auto" w:sz="4" w:space="0"/>
              <w:bottom w:val="single" w:color="000000" w:sz="8" w:space="0"/>
              <w:right w:val="single" w:color="000000" w:sz="8" w:space="0"/>
            </w:tcBorders>
            <w:shd w:val="clear" w:color="auto" w:fill="auto"/>
            <w:vAlign w:val="center"/>
          </w:tcPr>
          <w:p w14:paraId="434407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颗粒均匀、小颗粒</w:t>
            </w:r>
            <w:r>
              <w:rPr>
                <w:rFonts w:hint="default" w:asciiTheme="minorEastAsia" w:hAnsiTheme="minorEastAsia" w:eastAsiaTheme="minorEastAsia" w:cstheme="minorEastAsia"/>
                <w:i w:val="0"/>
                <w:iCs w:val="0"/>
                <w:color w:val="000000"/>
                <w:kern w:val="0"/>
                <w:sz w:val="21"/>
                <w:szCs w:val="21"/>
                <w:u w:val="none"/>
                <w:lang w:val="en-US" w:eastAsia="zh-CN" w:bidi="ar"/>
              </w:rPr>
              <w:t>0.3-0.8cm</w:t>
            </w:r>
            <w:r>
              <w:rPr>
                <w:rFonts w:hint="eastAsia" w:asciiTheme="minorEastAsia" w:hAnsiTheme="minorEastAsia" w:eastAsiaTheme="minorEastAsia" w:cstheme="minorEastAsia"/>
                <w:i w:val="0"/>
                <w:iCs w:val="0"/>
                <w:color w:val="000000"/>
                <w:kern w:val="0"/>
                <w:sz w:val="21"/>
                <w:szCs w:val="21"/>
                <w:u w:val="none"/>
                <w:lang w:val="en-US" w:eastAsia="zh-CN" w:bidi="ar"/>
              </w:rPr>
              <w:t>、正规厂家、无重金属、保质期</w:t>
            </w:r>
            <w:r>
              <w:rPr>
                <w:rFonts w:hint="default" w:asciiTheme="minorEastAsia" w:hAnsiTheme="minorEastAsia" w:eastAsia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年</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18D92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公斤</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362AAF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150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517C76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w:t>
            </w:r>
          </w:p>
        </w:tc>
        <w:tc>
          <w:tcPr>
            <w:tcW w:w="1312" w:type="dxa"/>
            <w:tcBorders>
              <w:top w:val="nil"/>
              <w:left w:val="nil"/>
              <w:bottom w:val="single" w:color="000000" w:sz="8" w:space="0"/>
              <w:right w:val="single" w:color="000000" w:sz="8" w:space="0"/>
            </w:tcBorders>
            <w:shd w:val="clear" w:color="auto" w:fill="auto"/>
            <w:vAlign w:val="center"/>
          </w:tcPr>
          <w:p w14:paraId="2EA784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300.00 </w:t>
            </w:r>
          </w:p>
        </w:tc>
        <w:tc>
          <w:tcPr>
            <w:tcW w:w="1238" w:type="dxa"/>
            <w:tcBorders>
              <w:top w:val="nil"/>
              <w:left w:val="nil"/>
              <w:bottom w:val="single" w:color="000000" w:sz="8" w:space="0"/>
              <w:right w:val="single" w:color="000000" w:sz="8" w:space="0"/>
            </w:tcBorders>
            <w:shd w:val="clear" w:color="auto" w:fill="auto"/>
            <w:vAlign w:val="center"/>
          </w:tcPr>
          <w:p w14:paraId="45683C28">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7879C04F">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6880755F">
            <w:pPr>
              <w:pStyle w:val="5"/>
              <w:rPr>
                <w:rFonts w:hint="eastAsia" w:asciiTheme="minorEastAsia" w:hAnsiTheme="minorEastAsia" w:eastAsiaTheme="minorEastAsia" w:cstheme="minorEastAsia"/>
                <w:sz w:val="22"/>
                <w:szCs w:val="22"/>
                <w:lang w:val="en-US" w:eastAsia="zh-CN"/>
              </w:rPr>
            </w:pPr>
          </w:p>
        </w:tc>
      </w:tr>
      <w:tr w14:paraId="49D90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single" w:color="auto" w:sz="4" w:space="0"/>
              <w:left w:val="single" w:color="000000" w:sz="8" w:space="0"/>
              <w:bottom w:val="single" w:color="000000" w:sz="8" w:space="0"/>
              <w:right w:val="single" w:color="000000" w:sz="8" w:space="0"/>
            </w:tcBorders>
            <w:shd w:val="clear" w:color="auto" w:fill="auto"/>
            <w:vAlign w:val="center"/>
          </w:tcPr>
          <w:p w14:paraId="269AFB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4</w:t>
            </w:r>
          </w:p>
        </w:tc>
        <w:tc>
          <w:tcPr>
            <w:tcW w:w="1272" w:type="dxa"/>
            <w:tcBorders>
              <w:top w:val="single" w:color="auto" w:sz="4" w:space="0"/>
              <w:left w:val="single" w:color="000000" w:sz="8" w:space="0"/>
              <w:bottom w:val="single" w:color="000000" w:sz="8" w:space="0"/>
              <w:right w:val="single" w:color="000000" w:sz="8" w:space="0"/>
            </w:tcBorders>
            <w:shd w:val="clear" w:color="auto" w:fill="auto"/>
            <w:vAlign w:val="center"/>
          </w:tcPr>
          <w:p w14:paraId="7618FB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生(老)姜</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75CD51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鲜品、姜包大、饱满，无臭无烂，无芽、不泡水、无泥。提供样品</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80150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kg</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0B3A00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3900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2130A7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12.5</w:t>
            </w:r>
          </w:p>
        </w:tc>
        <w:tc>
          <w:tcPr>
            <w:tcW w:w="1312" w:type="dxa"/>
            <w:tcBorders>
              <w:top w:val="nil"/>
              <w:left w:val="nil"/>
              <w:bottom w:val="single" w:color="000000" w:sz="8" w:space="0"/>
              <w:right w:val="single" w:color="000000" w:sz="8" w:space="0"/>
            </w:tcBorders>
            <w:shd w:val="clear" w:color="auto" w:fill="auto"/>
            <w:vAlign w:val="center"/>
          </w:tcPr>
          <w:p w14:paraId="0B9452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48,750.00 </w:t>
            </w:r>
          </w:p>
        </w:tc>
        <w:tc>
          <w:tcPr>
            <w:tcW w:w="1238" w:type="dxa"/>
            <w:tcBorders>
              <w:top w:val="nil"/>
              <w:left w:val="nil"/>
              <w:bottom w:val="single" w:color="000000" w:sz="8" w:space="0"/>
              <w:right w:val="single" w:color="000000" w:sz="8" w:space="0"/>
            </w:tcBorders>
            <w:shd w:val="clear" w:color="auto" w:fill="auto"/>
            <w:vAlign w:val="center"/>
          </w:tcPr>
          <w:p w14:paraId="62854984">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72F89579">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5F3F99CB">
            <w:pPr>
              <w:pStyle w:val="5"/>
              <w:rPr>
                <w:rFonts w:hint="eastAsia" w:asciiTheme="minorEastAsia" w:hAnsiTheme="minorEastAsia" w:eastAsiaTheme="minorEastAsia" w:cstheme="minorEastAsia"/>
                <w:sz w:val="22"/>
                <w:szCs w:val="22"/>
                <w:lang w:val="en-US" w:eastAsia="zh-CN"/>
              </w:rPr>
            </w:pPr>
          </w:p>
        </w:tc>
      </w:tr>
      <w:tr w14:paraId="6AD38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350323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5</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3DB99D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食盐</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177FAA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250G</w:t>
            </w:r>
            <w:r>
              <w:rPr>
                <w:rFonts w:hint="eastAsia" w:asciiTheme="minorEastAsia" w:hAnsiTheme="minorEastAsia" w:eastAsiaTheme="minorEastAsia" w:cstheme="minorEastAsia"/>
                <w:i w:val="0"/>
                <w:iCs w:val="0"/>
                <w:color w:val="000000"/>
                <w:kern w:val="0"/>
                <w:sz w:val="21"/>
                <w:szCs w:val="21"/>
                <w:u w:val="none"/>
                <w:lang w:val="en-US" w:eastAsia="zh-CN" w:bidi="ar"/>
              </w:rPr>
              <w:t>、未加碘、保质期封闭包装</w:t>
            </w:r>
            <w:r>
              <w:rPr>
                <w:rFonts w:hint="default" w:asciiTheme="minorEastAsia" w:hAnsiTheme="minorEastAsia" w:eastAsiaTheme="minorEastAsia" w:cstheme="minorEastAsia"/>
                <w:i w:val="0"/>
                <w:iCs w:val="0"/>
                <w:color w:val="000000"/>
                <w:kern w:val="0"/>
                <w:sz w:val="21"/>
                <w:szCs w:val="21"/>
                <w:u w:val="none"/>
                <w:lang w:val="en-US" w:eastAsia="zh-CN" w:bidi="ar"/>
              </w:rPr>
              <w:t>5</w:t>
            </w:r>
            <w:r>
              <w:rPr>
                <w:rFonts w:hint="eastAsia" w:asciiTheme="minorEastAsia" w:hAnsiTheme="minorEastAsia" w:eastAsiaTheme="minorEastAsia" w:cstheme="minorEastAsia"/>
                <w:i w:val="0"/>
                <w:iCs w:val="0"/>
                <w:color w:val="000000"/>
                <w:kern w:val="0"/>
                <w:sz w:val="21"/>
                <w:szCs w:val="21"/>
                <w:u w:val="none"/>
                <w:lang w:val="en-US" w:eastAsia="zh-CN" w:bidi="ar"/>
              </w:rPr>
              <w:t>年、正规厂家</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290B7E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袋</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499F5E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198</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53F6C8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2.5</w:t>
            </w:r>
          </w:p>
        </w:tc>
        <w:tc>
          <w:tcPr>
            <w:tcW w:w="1312" w:type="dxa"/>
            <w:tcBorders>
              <w:top w:val="nil"/>
              <w:left w:val="nil"/>
              <w:bottom w:val="single" w:color="000000" w:sz="8" w:space="0"/>
              <w:right w:val="single" w:color="000000" w:sz="8" w:space="0"/>
            </w:tcBorders>
            <w:shd w:val="clear" w:color="auto" w:fill="auto"/>
            <w:vAlign w:val="center"/>
          </w:tcPr>
          <w:p w14:paraId="2C9ACD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495.00 </w:t>
            </w:r>
          </w:p>
        </w:tc>
        <w:tc>
          <w:tcPr>
            <w:tcW w:w="1238" w:type="dxa"/>
            <w:tcBorders>
              <w:top w:val="nil"/>
              <w:left w:val="nil"/>
              <w:bottom w:val="single" w:color="000000" w:sz="8" w:space="0"/>
              <w:right w:val="single" w:color="000000" w:sz="8" w:space="0"/>
            </w:tcBorders>
            <w:shd w:val="clear" w:color="auto" w:fill="auto"/>
            <w:vAlign w:val="center"/>
          </w:tcPr>
          <w:p w14:paraId="00439F6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5E9F163A">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7C0459D3">
            <w:pPr>
              <w:pStyle w:val="5"/>
              <w:rPr>
                <w:rFonts w:hint="eastAsia" w:asciiTheme="minorEastAsia" w:hAnsiTheme="minorEastAsia" w:eastAsiaTheme="minorEastAsia" w:cstheme="minorEastAsia"/>
                <w:sz w:val="22"/>
                <w:szCs w:val="22"/>
                <w:lang w:val="en-US" w:eastAsia="zh-CN"/>
              </w:rPr>
            </w:pPr>
          </w:p>
        </w:tc>
      </w:tr>
      <w:tr w14:paraId="224E5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3AF953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6</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51F074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白酒</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79CD7F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瓶装、</w:t>
            </w:r>
            <w:r>
              <w:rPr>
                <w:rFonts w:hint="default" w:asciiTheme="minorEastAsia" w:hAnsiTheme="minorEastAsia" w:eastAsiaTheme="minorEastAsia" w:cstheme="minorEastAsia"/>
                <w:i w:val="0"/>
                <w:iCs w:val="0"/>
                <w:color w:val="000000"/>
                <w:kern w:val="0"/>
                <w:sz w:val="21"/>
                <w:szCs w:val="21"/>
                <w:u w:val="none"/>
                <w:lang w:val="en-US" w:eastAsia="zh-CN" w:bidi="ar"/>
              </w:rPr>
              <w:t>500ML</w:t>
            </w:r>
            <w:r>
              <w:rPr>
                <w:rFonts w:hint="eastAsia" w:asciiTheme="minorEastAsia" w:hAnsiTheme="minorEastAsia" w:eastAsiaTheme="minorEastAsia" w:cstheme="minorEastAsia"/>
                <w:i w:val="0"/>
                <w:iCs w:val="0"/>
                <w:color w:val="000000"/>
                <w:kern w:val="0"/>
                <w:sz w:val="21"/>
                <w:szCs w:val="21"/>
                <w:u w:val="none"/>
                <w:lang w:val="en-US" w:eastAsia="zh-CN" w:bidi="ar"/>
              </w:rPr>
              <w:t>、≧</w:t>
            </w:r>
            <w:r>
              <w:rPr>
                <w:rFonts w:hint="default" w:asciiTheme="minorEastAsia" w:hAnsiTheme="minorEastAsia" w:eastAsiaTheme="minorEastAsia" w:cstheme="minorEastAsia"/>
                <w:i w:val="0"/>
                <w:iCs w:val="0"/>
                <w:color w:val="000000"/>
                <w:kern w:val="0"/>
                <w:sz w:val="21"/>
                <w:szCs w:val="21"/>
                <w:u w:val="none"/>
                <w:lang w:val="en-US" w:eastAsia="zh-CN" w:bidi="ar"/>
              </w:rPr>
              <w:t>55°</w:t>
            </w:r>
            <w:r>
              <w:rPr>
                <w:rFonts w:hint="eastAsia" w:asciiTheme="minorEastAsia" w:hAnsiTheme="minorEastAsia" w:eastAsiaTheme="minorEastAsia" w:cstheme="minorEastAsia"/>
                <w:i w:val="0"/>
                <w:iCs w:val="0"/>
                <w:color w:val="000000"/>
                <w:kern w:val="0"/>
                <w:sz w:val="21"/>
                <w:szCs w:val="21"/>
                <w:u w:val="none"/>
                <w:lang w:val="en-US" w:eastAsia="zh-CN" w:bidi="ar"/>
              </w:rPr>
              <w:t>、正规厂家、纯粮食酿造、带有产品标准号（</w:t>
            </w:r>
            <w:r>
              <w:rPr>
                <w:rFonts w:hint="default" w:asciiTheme="minorEastAsia" w:hAnsiTheme="minorEastAsia" w:eastAsiaTheme="minorEastAsia" w:cstheme="minorEastAsia"/>
                <w:i w:val="0"/>
                <w:iCs w:val="0"/>
                <w:color w:val="000000"/>
                <w:kern w:val="0"/>
                <w:sz w:val="21"/>
                <w:szCs w:val="21"/>
                <w:u w:val="none"/>
                <w:lang w:val="en-US" w:eastAsia="zh-CN" w:bidi="ar"/>
              </w:rPr>
              <w:t>GB/T107481</w:t>
            </w:r>
            <w:r>
              <w:rPr>
                <w:rFonts w:hint="eastAsia" w:asciiTheme="minorEastAsia" w:hAnsiTheme="minorEastAsia" w:eastAsiaTheme="minorEastAsia" w:cstheme="minorEastAsia"/>
                <w:i w:val="0"/>
                <w:iCs w:val="0"/>
                <w:color w:val="000000"/>
                <w:kern w:val="0"/>
                <w:sz w:val="21"/>
                <w:szCs w:val="21"/>
                <w:u w:val="none"/>
                <w:lang w:val="en-US" w:eastAsia="zh-CN" w:bidi="ar"/>
              </w:rPr>
              <w:t>），带有食品生产许可证号。提供样品</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1CF01C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76AA4F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30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3219B8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10</w:t>
            </w:r>
          </w:p>
        </w:tc>
        <w:tc>
          <w:tcPr>
            <w:tcW w:w="1312" w:type="dxa"/>
            <w:tcBorders>
              <w:top w:val="nil"/>
              <w:left w:val="nil"/>
              <w:bottom w:val="single" w:color="000000" w:sz="8" w:space="0"/>
              <w:right w:val="single" w:color="000000" w:sz="8" w:space="0"/>
            </w:tcBorders>
            <w:shd w:val="clear" w:color="auto" w:fill="auto"/>
            <w:vAlign w:val="center"/>
          </w:tcPr>
          <w:p w14:paraId="08A85C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300.00 </w:t>
            </w:r>
          </w:p>
        </w:tc>
        <w:tc>
          <w:tcPr>
            <w:tcW w:w="1238" w:type="dxa"/>
            <w:tcBorders>
              <w:top w:val="nil"/>
              <w:left w:val="nil"/>
              <w:bottom w:val="single" w:color="000000" w:sz="8" w:space="0"/>
              <w:right w:val="single" w:color="000000" w:sz="8" w:space="0"/>
            </w:tcBorders>
            <w:shd w:val="clear" w:color="auto" w:fill="auto"/>
            <w:vAlign w:val="center"/>
          </w:tcPr>
          <w:p w14:paraId="0D615298">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16EF1FE1">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60F00F87">
            <w:pPr>
              <w:pStyle w:val="5"/>
              <w:rPr>
                <w:rFonts w:hint="eastAsia" w:asciiTheme="minorEastAsia" w:hAnsiTheme="minorEastAsia" w:eastAsiaTheme="minorEastAsia" w:cstheme="minorEastAsia"/>
                <w:sz w:val="22"/>
                <w:szCs w:val="22"/>
                <w:lang w:val="en-US" w:eastAsia="zh-CN"/>
              </w:rPr>
            </w:pPr>
          </w:p>
        </w:tc>
      </w:tr>
      <w:tr w14:paraId="1C4D3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7EBCED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7</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20EE56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一级菜籽油</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327A26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非转基因油菜籽、物理压榨、</w:t>
            </w:r>
            <w:r>
              <w:rPr>
                <w:rFonts w:hint="default" w:asciiTheme="minorEastAsia" w:hAnsiTheme="minorEastAsia" w:eastAsiaTheme="minorEastAsia" w:cstheme="minorEastAsia"/>
                <w:i w:val="0"/>
                <w:iCs w:val="0"/>
                <w:color w:val="000000"/>
                <w:kern w:val="0"/>
                <w:sz w:val="21"/>
                <w:szCs w:val="21"/>
                <w:u w:val="none"/>
                <w:lang w:val="en-US" w:eastAsia="zh-CN" w:bidi="ar"/>
              </w:rPr>
              <w:t>5L</w:t>
            </w:r>
            <w:r>
              <w:rPr>
                <w:rFonts w:hint="eastAsia" w:asciiTheme="minorEastAsia" w:hAnsiTheme="minorEastAsia" w:eastAsiaTheme="minorEastAsia" w:cstheme="minorEastAsia"/>
                <w:i w:val="0"/>
                <w:iCs w:val="0"/>
                <w:color w:val="000000"/>
                <w:kern w:val="0"/>
                <w:sz w:val="21"/>
                <w:szCs w:val="21"/>
                <w:u w:val="none"/>
                <w:lang w:val="en-US" w:eastAsia="zh-CN" w:bidi="ar"/>
              </w:rPr>
              <w:t>、正规厂家，保质期</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个月，带有产品标准号（</w:t>
            </w:r>
            <w:r>
              <w:rPr>
                <w:rFonts w:hint="default" w:asciiTheme="minorEastAsia" w:hAnsiTheme="minorEastAsia" w:eastAsiaTheme="minorEastAsia" w:cstheme="minorEastAsia"/>
                <w:i w:val="0"/>
                <w:iCs w:val="0"/>
                <w:color w:val="000000"/>
                <w:kern w:val="0"/>
                <w:sz w:val="21"/>
                <w:szCs w:val="21"/>
                <w:u w:val="none"/>
                <w:lang w:val="en-US" w:eastAsia="zh-CN" w:bidi="ar"/>
              </w:rPr>
              <w:t>GB/T1536-2004</w:t>
            </w:r>
            <w:r>
              <w:rPr>
                <w:rFonts w:hint="eastAsia" w:asciiTheme="minorEastAsia" w:hAnsiTheme="minorEastAsia" w:eastAsiaTheme="minorEastAsia" w:cstheme="minorEastAsia"/>
                <w:i w:val="0"/>
                <w:iCs w:val="0"/>
                <w:color w:val="000000"/>
                <w:kern w:val="0"/>
                <w:sz w:val="21"/>
                <w:szCs w:val="21"/>
                <w:u w:val="none"/>
                <w:lang w:val="en-US" w:eastAsia="zh-CN" w:bidi="ar"/>
              </w:rPr>
              <w:t>），带有食品生产许可证号。提供样品</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743500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38C584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25</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0E9C47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95</w:t>
            </w:r>
          </w:p>
        </w:tc>
        <w:tc>
          <w:tcPr>
            <w:tcW w:w="1312" w:type="dxa"/>
            <w:tcBorders>
              <w:top w:val="nil"/>
              <w:left w:val="nil"/>
              <w:bottom w:val="single" w:color="000000" w:sz="8" w:space="0"/>
              <w:right w:val="single" w:color="000000" w:sz="8" w:space="0"/>
            </w:tcBorders>
            <w:shd w:val="clear" w:color="auto" w:fill="auto"/>
            <w:vAlign w:val="center"/>
          </w:tcPr>
          <w:p w14:paraId="0B852F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2,375.00 </w:t>
            </w:r>
          </w:p>
        </w:tc>
        <w:tc>
          <w:tcPr>
            <w:tcW w:w="1238" w:type="dxa"/>
            <w:tcBorders>
              <w:top w:val="nil"/>
              <w:left w:val="nil"/>
              <w:bottom w:val="single" w:color="000000" w:sz="8" w:space="0"/>
              <w:right w:val="single" w:color="000000" w:sz="8" w:space="0"/>
            </w:tcBorders>
            <w:shd w:val="clear" w:color="auto" w:fill="auto"/>
            <w:vAlign w:val="center"/>
          </w:tcPr>
          <w:p w14:paraId="3568BDAA">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0FA1876E">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5EAE9416">
            <w:pPr>
              <w:pStyle w:val="5"/>
              <w:rPr>
                <w:rFonts w:hint="eastAsia" w:asciiTheme="minorEastAsia" w:hAnsiTheme="minorEastAsia" w:eastAsiaTheme="minorEastAsia" w:cstheme="minorEastAsia"/>
                <w:sz w:val="22"/>
                <w:szCs w:val="22"/>
                <w:lang w:val="en-US" w:eastAsia="zh-CN"/>
              </w:rPr>
            </w:pPr>
          </w:p>
        </w:tc>
      </w:tr>
      <w:tr w14:paraId="6B848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063DC3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8</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445804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陈醋</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63B912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500ml</w:t>
            </w:r>
            <w:r>
              <w:rPr>
                <w:rFonts w:hint="eastAsia" w:asciiTheme="minorEastAsia" w:hAnsiTheme="minorEastAsia" w:eastAsiaTheme="minorEastAsia" w:cstheme="minorEastAsia"/>
                <w:i w:val="0"/>
                <w:iCs w:val="0"/>
                <w:color w:val="000000"/>
                <w:kern w:val="0"/>
                <w:sz w:val="21"/>
                <w:szCs w:val="21"/>
                <w:u w:val="none"/>
                <w:lang w:val="en-US" w:eastAsia="zh-CN" w:bidi="ar"/>
              </w:rPr>
              <w:t>、正规厂家、保质期</w:t>
            </w:r>
            <w:r>
              <w:rPr>
                <w:rFonts w:hint="default" w:asciiTheme="minorEastAsia" w:hAnsiTheme="minorEastAsia" w:eastAsiaTheme="minorEastAsia" w:cstheme="minorEastAsia"/>
                <w:i w:val="0"/>
                <w:iCs w:val="0"/>
                <w:color w:val="000000"/>
                <w:kern w:val="0"/>
                <w:sz w:val="21"/>
                <w:szCs w:val="21"/>
                <w:u w:val="none"/>
                <w:lang w:val="en-US" w:eastAsia="zh-CN" w:bidi="ar"/>
              </w:rPr>
              <w:t>36</w:t>
            </w:r>
            <w:r>
              <w:rPr>
                <w:rFonts w:hint="eastAsia" w:asciiTheme="minorEastAsia" w:hAnsiTheme="minorEastAsia" w:eastAsiaTheme="minorEastAsia" w:cstheme="minorEastAsia"/>
                <w:i w:val="0"/>
                <w:iCs w:val="0"/>
                <w:color w:val="000000"/>
                <w:kern w:val="0"/>
                <w:sz w:val="21"/>
                <w:szCs w:val="21"/>
                <w:u w:val="none"/>
                <w:lang w:val="en-US" w:eastAsia="zh-CN" w:bidi="ar"/>
              </w:rPr>
              <w:t>个月，供货时不低于</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个月，带有产品标准号（GB/T18187），带有食品生产许可证号。</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7A5537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6DFA18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60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5D7D9D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8</w:t>
            </w:r>
          </w:p>
        </w:tc>
        <w:tc>
          <w:tcPr>
            <w:tcW w:w="1312" w:type="dxa"/>
            <w:tcBorders>
              <w:top w:val="nil"/>
              <w:left w:val="nil"/>
              <w:bottom w:val="single" w:color="000000" w:sz="8" w:space="0"/>
              <w:right w:val="single" w:color="000000" w:sz="8" w:space="0"/>
            </w:tcBorders>
            <w:shd w:val="clear" w:color="auto" w:fill="auto"/>
            <w:vAlign w:val="center"/>
          </w:tcPr>
          <w:p w14:paraId="02C0BD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480.00 </w:t>
            </w:r>
          </w:p>
        </w:tc>
        <w:tc>
          <w:tcPr>
            <w:tcW w:w="1238" w:type="dxa"/>
            <w:tcBorders>
              <w:top w:val="nil"/>
              <w:left w:val="nil"/>
              <w:bottom w:val="single" w:color="000000" w:sz="8" w:space="0"/>
              <w:right w:val="single" w:color="000000" w:sz="8" w:space="0"/>
            </w:tcBorders>
            <w:shd w:val="clear" w:color="auto" w:fill="auto"/>
            <w:vAlign w:val="center"/>
          </w:tcPr>
          <w:p w14:paraId="4C61E03E">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5796EB3B">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292F9B05">
            <w:pPr>
              <w:pStyle w:val="5"/>
              <w:rPr>
                <w:rFonts w:hint="eastAsia" w:asciiTheme="minorEastAsia" w:hAnsiTheme="minorEastAsia" w:eastAsiaTheme="minorEastAsia" w:cstheme="minorEastAsia"/>
                <w:sz w:val="22"/>
                <w:szCs w:val="22"/>
                <w:lang w:val="en-US" w:eastAsia="zh-CN"/>
              </w:rPr>
            </w:pPr>
          </w:p>
        </w:tc>
      </w:tr>
      <w:tr w14:paraId="16724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289602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9</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1AD62B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蜂蜜</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3019C1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500ml</w:t>
            </w:r>
            <w:r>
              <w:rPr>
                <w:rFonts w:hint="eastAsia" w:asciiTheme="minorEastAsia" w:hAnsiTheme="minorEastAsia" w:eastAsiaTheme="minorEastAsia" w:cstheme="minorEastAsia"/>
                <w:i w:val="0"/>
                <w:iCs w:val="0"/>
                <w:color w:val="000000"/>
                <w:kern w:val="0"/>
                <w:sz w:val="21"/>
                <w:szCs w:val="21"/>
                <w:u w:val="none"/>
                <w:lang w:val="en-US" w:eastAsia="zh-CN" w:bidi="ar"/>
              </w:rPr>
              <w:t>、纯正天然无添加，正规厂家，保质期</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个月。提供样品</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A3B86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6B84B6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20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0D4466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18</w:t>
            </w:r>
          </w:p>
        </w:tc>
        <w:tc>
          <w:tcPr>
            <w:tcW w:w="1312" w:type="dxa"/>
            <w:tcBorders>
              <w:top w:val="nil"/>
              <w:left w:val="nil"/>
              <w:bottom w:val="single" w:color="000000" w:sz="8" w:space="0"/>
              <w:right w:val="single" w:color="000000" w:sz="8" w:space="0"/>
            </w:tcBorders>
            <w:shd w:val="clear" w:color="auto" w:fill="auto"/>
            <w:vAlign w:val="center"/>
          </w:tcPr>
          <w:p w14:paraId="2BEEC3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360.00 </w:t>
            </w:r>
          </w:p>
        </w:tc>
        <w:tc>
          <w:tcPr>
            <w:tcW w:w="1238" w:type="dxa"/>
            <w:tcBorders>
              <w:top w:val="nil"/>
              <w:left w:val="nil"/>
              <w:bottom w:val="single" w:color="000000" w:sz="8" w:space="0"/>
              <w:right w:val="single" w:color="000000" w:sz="8" w:space="0"/>
            </w:tcBorders>
            <w:shd w:val="clear" w:color="auto" w:fill="auto"/>
            <w:vAlign w:val="center"/>
          </w:tcPr>
          <w:p w14:paraId="2984297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32886857">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3A0915EA">
            <w:pPr>
              <w:pStyle w:val="5"/>
              <w:rPr>
                <w:rFonts w:hint="eastAsia" w:asciiTheme="minorEastAsia" w:hAnsiTheme="minorEastAsia" w:eastAsiaTheme="minorEastAsia" w:cstheme="minorEastAsia"/>
                <w:sz w:val="22"/>
                <w:szCs w:val="22"/>
                <w:lang w:val="en-US" w:eastAsia="zh-CN"/>
              </w:rPr>
            </w:pPr>
          </w:p>
        </w:tc>
      </w:tr>
      <w:tr w14:paraId="16AA8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737E1C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10</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6C34B9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黄酒</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523455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瓶装、</w:t>
            </w:r>
            <w:r>
              <w:rPr>
                <w:rFonts w:hint="default" w:asciiTheme="minorEastAsia" w:hAnsiTheme="minorEastAsia" w:eastAsiaTheme="minorEastAsia" w:cstheme="minorEastAsia"/>
                <w:i w:val="0"/>
                <w:iCs w:val="0"/>
                <w:color w:val="000000"/>
                <w:kern w:val="0"/>
                <w:sz w:val="21"/>
                <w:szCs w:val="21"/>
                <w:u w:val="none"/>
                <w:lang w:val="en-US" w:eastAsia="zh-CN" w:bidi="ar"/>
              </w:rPr>
              <w:t>500ml</w:t>
            </w:r>
            <w:r>
              <w:rPr>
                <w:rFonts w:hint="eastAsia" w:asciiTheme="minorEastAsia" w:hAnsiTheme="minorEastAsia" w:eastAsiaTheme="minorEastAsia" w:cstheme="minorEastAsia"/>
                <w:i w:val="0"/>
                <w:iCs w:val="0"/>
                <w:color w:val="000000"/>
                <w:kern w:val="0"/>
                <w:sz w:val="21"/>
                <w:szCs w:val="21"/>
                <w:u w:val="none"/>
                <w:lang w:val="en-US" w:eastAsia="zh-CN" w:bidi="ar"/>
              </w:rPr>
              <w:t>、正规厂家，保质期</w:t>
            </w:r>
            <w:r>
              <w:rPr>
                <w:rFonts w:hint="default" w:asciiTheme="minorEastAsia" w:hAnsiTheme="minorEastAsia" w:eastAsiaTheme="minorEastAsia" w:cstheme="minorEastAsia"/>
                <w:i w:val="0"/>
                <w:iCs w:val="0"/>
                <w:color w:val="000000"/>
                <w:kern w:val="0"/>
                <w:sz w:val="21"/>
                <w:szCs w:val="21"/>
                <w:u w:val="none"/>
                <w:lang w:val="en-US" w:eastAsia="zh-CN" w:bidi="ar"/>
              </w:rPr>
              <w:t>60</w:t>
            </w:r>
            <w:r>
              <w:rPr>
                <w:rFonts w:hint="eastAsia" w:asciiTheme="minorEastAsia" w:hAnsiTheme="minorEastAsia" w:eastAsiaTheme="minorEastAsia" w:cstheme="minorEastAsia"/>
                <w:i w:val="0"/>
                <w:iCs w:val="0"/>
                <w:color w:val="000000"/>
                <w:kern w:val="0"/>
                <w:sz w:val="21"/>
                <w:szCs w:val="21"/>
                <w:u w:val="none"/>
                <w:lang w:val="en-US" w:eastAsia="zh-CN" w:bidi="ar"/>
              </w:rPr>
              <w:t>个月，供货时不低于</w:t>
            </w:r>
            <w:r>
              <w:rPr>
                <w:rFonts w:hint="default" w:asciiTheme="minorEastAsia" w:hAnsiTheme="minorEastAsia" w:eastAsiaTheme="minorEastAsia" w:cstheme="minorEastAsia"/>
                <w:i w:val="0"/>
                <w:iCs w:val="0"/>
                <w:color w:val="000000"/>
                <w:kern w:val="0"/>
                <w:sz w:val="21"/>
                <w:szCs w:val="21"/>
                <w:u w:val="none"/>
                <w:lang w:val="en-US" w:eastAsia="zh-CN" w:bidi="ar"/>
              </w:rPr>
              <w:t>18</w:t>
            </w:r>
            <w:r>
              <w:rPr>
                <w:rFonts w:hint="eastAsia" w:asciiTheme="minorEastAsia" w:hAnsiTheme="minorEastAsia" w:eastAsiaTheme="minorEastAsia" w:cstheme="minorEastAsia"/>
                <w:i w:val="0"/>
                <w:iCs w:val="0"/>
                <w:color w:val="000000"/>
                <w:kern w:val="0"/>
                <w:sz w:val="21"/>
                <w:szCs w:val="21"/>
                <w:u w:val="none"/>
                <w:lang w:val="en-US" w:eastAsia="zh-CN" w:bidi="ar"/>
              </w:rPr>
              <w:t>个月，带有产品标准号（</w:t>
            </w:r>
            <w:r>
              <w:rPr>
                <w:rFonts w:hint="default" w:asciiTheme="minorEastAsia" w:hAnsiTheme="minorEastAsia" w:eastAsiaTheme="minorEastAsia" w:cstheme="minorEastAsia"/>
                <w:i w:val="0"/>
                <w:iCs w:val="0"/>
                <w:color w:val="000000"/>
                <w:kern w:val="0"/>
                <w:sz w:val="21"/>
                <w:szCs w:val="21"/>
                <w:u w:val="none"/>
                <w:lang w:val="en-US" w:eastAsia="zh-CN" w:bidi="ar"/>
              </w:rPr>
              <w:t>GB/T13662</w:t>
            </w:r>
            <w:r>
              <w:rPr>
                <w:rFonts w:hint="eastAsia" w:asciiTheme="minorEastAsia" w:hAnsiTheme="minorEastAsia" w:eastAsiaTheme="minorEastAsia" w:cstheme="minorEastAsia"/>
                <w:i w:val="0"/>
                <w:iCs w:val="0"/>
                <w:color w:val="000000"/>
                <w:kern w:val="0"/>
                <w:sz w:val="21"/>
                <w:szCs w:val="21"/>
                <w:u w:val="none"/>
                <w:lang w:val="en-US" w:eastAsia="zh-CN" w:bidi="ar"/>
              </w:rPr>
              <w:t>），带有食品生产许可证号。提供样品</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C0FB8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瓶</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4C6E77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70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2A0FE0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9</w:t>
            </w:r>
          </w:p>
        </w:tc>
        <w:tc>
          <w:tcPr>
            <w:tcW w:w="1312" w:type="dxa"/>
            <w:tcBorders>
              <w:top w:val="nil"/>
              <w:left w:val="nil"/>
              <w:bottom w:val="single" w:color="000000" w:sz="8" w:space="0"/>
              <w:right w:val="single" w:color="000000" w:sz="8" w:space="0"/>
            </w:tcBorders>
            <w:shd w:val="clear" w:color="auto" w:fill="auto"/>
            <w:vAlign w:val="center"/>
          </w:tcPr>
          <w:p w14:paraId="4A3DF7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630.00 </w:t>
            </w:r>
          </w:p>
        </w:tc>
        <w:tc>
          <w:tcPr>
            <w:tcW w:w="1238" w:type="dxa"/>
            <w:tcBorders>
              <w:top w:val="nil"/>
              <w:left w:val="nil"/>
              <w:bottom w:val="single" w:color="000000" w:sz="8" w:space="0"/>
              <w:right w:val="single" w:color="000000" w:sz="8" w:space="0"/>
            </w:tcBorders>
            <w:shd w:val="clear" w:color="auto" w:fill="auto"/>
            <w:vAlign w:val="center"/>
          </w:tcPr>
          <w:p w14:paraId="66EF197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492961F8">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3F63E493">
            <w:pPr>
              <w:pStyle w:val="5"/>
              <w:rPr>
                <w:rFonts w:hint="eastAsia" w:asciiTheme="minorEastAsia" w:hAnsiTheme="minorEastAsia" w:eastAsiaTheme="minorEastAsia" w:cstheme="minorEastAsia"/>
                <w:sz w:val="22"/>
                <w:szCs w:val="22"/>
                <w:lang w:val="en-US" w:eastAsia="zh-CN"/>
              </w:rPr>
            </w:pPr>
          </w:p>
        </w:tc>
      </w:tr>
      <w:tr w14:paraId="5A7E9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82" w:type="dxa"/>
            <w:tcBorders>
              <w:top w:val="nil"/>
              <w:left w:val="single" w:color="000000" w:sz="8" w:space="0"/>
              <w:bottom w:val="single" w:color="000000" w:sz="8" w:space="0"/>
              <w:right w:val="single" w:color="000000" w:sz="8" w:space="0"/>
            </w:tcBorders>
            <w:shd w:val="clear" w:color="auto" w:fill="auto"/>
            <w:vAlign w:val="center"/>
          </w:tcPr>
          <w:p w14:paraId="0D9AB8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11</w:t>
            </w:r>
          </w:p>
        </w:tc>
        <w:tc>
          <w:tcPr>
            <w:tcW w:w="1272" w:type="dxa"/>
            <w:tcBorders>
              <w:top w:val="nil"/>
              <w:left w:val="single" w:color="000000" w:sz="8" w:space="0"/>
              <w:bottom w:val="single" w:color="000000" w:sz="8" w:space="0"/>
              <w:right w:val="single" w:color="000000" w:sz="8" w:space="0"/>
            </w:tcBorders>
            <w:shd w:val="clear" w:color="auto" w:fill="auto"/>
            <w:vAlign w:val="center"/>
          </w:tcPr>
          <w:p w14:paraId="44AE9F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白砂糖</w:t>
            </w:r>
          </w:p>
        </w:tc>
        <w:tc>
          <w:tcPr>
            <w:tcW w:w="3845" w:type="dxa"/>
            <w:tcBorders>
              <w:top w:val="nil"/>
              <w:left w:val="single" w:color="000000" w:sz="8" w:space="0"/>
              <w:bottom w:val="single" w:color="000000" w:sz="8" w:space="0"/>
              <w:right w:val="single" w:color="000000" w:sz="8" w:space="0"/>
            </w:tcBorders>
            <w:shd w:val="clear" w:color="auto" w:fill="auto"/>
            <w:vAlign w:val="center"/>
          </w:tcPr>
          <w:p w14:paraId="0E9410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5</w:t>
            </w:r>
            <w:r>
              <w:rPr>
                <w:rFonts w:hint="eastAsia" w:asciiTheme="minorEastAsia" w:hAnsiTheme="minorEastAsia" w:eastAsiaTheme="minorEastAsia" w:cstheme="minorEastAsia"/>
                <w:i w:val="0"/>
                <w:iCs w:val="0"/>
                <w:color w:val="000000"/>
                <w:kern w:val="0"/>
                <w:sz w:val="21"/>
                <w:szCs w:val="21"/>
                <w:u w:val="none"/>
                <w:lang w:val="en-US" w:eastAsia="zh-CN" w:bidi="ar"/>
              </w:rPr>
              <w:t>公斤</w:t>
            </w:r>
            <w:r>
              <w:rPr>
                <w:rFonts w:hint="default" w:asciiTheme="minorEastAsia" w:hAnsiTheme="minorEastAsia" w:eastAsiaTheme="minorEastAsia" w:cstheme="minorEastAsia"/>
                <w:i w:val="0"/>
                <w:iCs w:val="0"/>
                <w:color w:val="000000"/>
                <w:kern w:val="0"/>
                <w:sz w:val="21"/>
                <w:szCs w:val="21"/>
                <w:u w:val="none"/>
                <w:lang w:val="en-US" w:eastAsia="zh-CN" w:bidi="ar"/>
              </w:rPr>
              <w:t>/</w:t>
            </w:r>
            <w:r>
              <w:rPr>
                <w:rFonts w:hint="eastAsia" w:asciiTheme="minorEastAsia" w:hAnsiTheme="minorEastAsia" w:eastAsiaTheme="minorEastAsia" w:cstheme="minorEastAsia"/>
                <w:i w:val="0"/>
                <w:iCs w:val="0"/>
                <w:color w:val="000000"/>
                <w:kern w:val="0"/>
                <w:sz w:val="21"/>
                <w:szCs w:val="21"/>
                <w:u w:val="none"/>
                <w:lang w:val="en-US" w:eastAsia="zh-CN" w:bidi="ar"/>
              </w:rPr>
              <w:t>袋，一级原榨，不结块无添加</w:t>
            </w:r>
          </w:p>
        </w:tc>
        <w:tc>
          <w:tcPr>
            <w:tcW w:w="697" w:type="dxa"/>
            <w:tcBorders>
              <w:top w:val="nil"/>
              <w:left w:val="single" w:color="000000" w:sz="8" w:space="0"/>
              <w:bottom w:val="single" w:color="000000" w:sz="8" w:space="0"/>
              <w:right w:val="single" w:color="000000" w:sz="8" w:space="0"/>
            </w:tcBorders>
            <w:shd w:val="clear" w:color="auto" w:fill="auto"/>
            <w:vAlign w:val="center"/>
          </w:tcPr>
          <w:p w14:paraId="0B013D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袋</w:t>
            </w:r>
          </w:p>
        </w:tc>
        <w:tc>
          <w:tcPr>
            <w:tcW w:w="833" w:type="dxa"/>
            <w:tcBorders>
              <w:top w:val="nil"/>
              <w:left w:val="single" w:color="000000" w:sz="8" w:space="0"/>
              <w:bottom w:val="single" w:color="000000" w:sz="8" w:space="0"/>
              <w:right w:val="single" w:color="000000" w:sz="8" w:space="0"/>
            </w:tcBorders>
            <w:shd w:val="clear" w:color="auto" w:fill="auto"/>
            <w:vAlign w:val="center"/>
          </w:tcPr>
          <w:p w14:paraId="09F173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150</w:t>
            </w:r>
          </w:p>
        </w:tc>
        <w:tc>
          <w:tcPr>
            <w:tcW w:w="1113" w:type="dxa"/>
            <w:tcBorders>
              <w:top w:val="nil"/>
              <w:left w:val="single" w:color="000000" w:sz="8" w:space="0"/>
              <w:bottom w:val="single" w:color="000000" w:sz="8" w:space="0"/>
              <w:right w:val="single" w:color="000000" w:sz="8" w:space="0"/>
            </w:tcBorders>
            <w:shd w:val="clear" w:color="auto" w:fill="auto"/>
            <w:vAlign w:val="center"/>
          </w:tcPr>
          <w:p w14:paraId="04A610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48</w:t>
            </w:r>
          </w:p>
        </w:tc>
        <w:tc>
          <w:tcPr>
            <w:tcW w:w="1312" w:type="dxa"/>
            <w:tcBorders>
              <w:top w:val="nil"/>
              <w:left w:val="nil"/>
              <w:bottom w:val="single" w:color="000000" w:sz="8" w:space="0"/>
              <w:right w:val="single" w:color="000000" w:sz="8" w:space="0"/>
            </w:tcBorders>
            <w:shd w:val="clear" w:color="auto" w:fill="auto"/>
            <w:vAlign w:val="center"/>
          </w:tcPr>
          <w:p w14:paraId="77EDC8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default" w:asciiTheme="minorEastAsia" w:hAnsiTheme="minorEastAsia" w:eastAsiaTheme="minorEastAsia" w:cstheme="minorEastAsia"/>
                <w:i w:val="0"/>
                <w:iCs w:val="0"/>
                <w:color w:val="000000"/>
                <w:kern w:val="0"/>
                <w:sz w:val="21"/>
                <w:szCs w:val="21"/>
                <w:u w:val="none"/>
                <w:lang w:val="en-US" w:eastAsia="zh-CN" w:bidi="ar"/>
              </w:rPr>
              <w:t xml:space="preserve"> 7,200.00 </w:t>
            </w:r>
          </w:p>
        </w:tc>
        <w:tc>
          <w:tcPr>
            <w:tcW w:w="1238" w:type="dxa"/>
            <w:tcBorders>
              <w:top w:val="nil"/>
              <w:left w:val="nil"/>
              <w:bottom w:val="single" w:color="000000" w:sz="8" w:space="0"/>
              <w:right w:val="single" w:color="000000" w:sz="8" w:space="0"/>
            </w:tcBorders>
            <w:shd w:val="clear" w:color="auto" w:fill="auto"/>
            <w:vAlign w:val="center"/>
          </w:tcPr>
          <w:p w14:paraId="023F7D2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1250" w:type="dxa"/>
            <w:tcBorders>
              <w:top w:val="nil"/>
              <w:left w:val="nil"/>
              <w:bottom w:val="single" w:color="000000" w:sz="8" w:space="0"/>
              <w:right w:val="single" w:color="000000" w:sz="8" w:space="0"/>
            </w:tcBorders>
            <w:shd w:val="clear" w:color="auto" w:fill="auto"/>
            <w:vAlign w:val="center"/>
          </w:tcPr>
          <w:p w14:paraId="3EC345E3">
            <w:pPr>
              <w:pStyle w:val="5"/>
              <w:rPr>
                <w:rFonts w:hint="eastAsia" w:asciiTheme="minorEastAsia" w:hAnsiTheme="minorEastAsia" w:eastAsiaTheme="minorEastAsia" w:cstheme="minorEastAsia"/>
                <w:sz w:val="22"/>
                <w:szCs w:val="22"/>
                <w:lang w:val="en-US" w:eastAsia="zh-CN"/>
              </w:rPr>
            </w:pPr>
          </w:p>
        </w:tc>
        <w:tc>
          <w:tcPr>
            <w:tcW w:w="1378" w:type="dxa"/>
            <w:tcBorders>
              <w:top w:val="nil"/>
              <w:left w:val="nil"/>
              <w:bottom w:val="single" w:color="000000" w:sz="8" w:space="0"/>
              <w:right w:val="single" w:color="000000" w:sz="8" w:space="0"/>
            </w:tcBorders>
            <w:shd w:val="clear" w:color="auto" w:fill="auto"/>
            <w:vAlign w:val="center"/>
          </w:tcPr>
          <w:p w14:paraId="2472F3EC">
            <w:pPr>
              <w:pStyle w:val="5"/>
              <w:rPr>
                <w:rFonts w:hint="eastAsia" w:asciiTheme="minorEastAsia" w:hAnsiTheme="minorEastAsia" w:eastAsiaTheme="minorEastAsia" w:cstheme="minorEastAsia"/>
                <w:sz w:val="22"/>
                <w:szCs w:val="22"/>
                <w:lang w:val="en-US" w:eastAsia="zh-CN"/>
              </w:rPr>
            </w:pPr>
          </w:p>
        </w:tc>
      </w:tr>
      <w:tr w14:paraId="44A3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2" w:hRule="atLeast"/>
          <w:jc w:val="center"/>
        </w:trPr>
        <w:tc>
          <w:tcPr>
            <w:tcW w:w="8442" w:type="dxa"/>
            <w:gridSpan w:val="6"/>
            <w:tcBorders>
              <w:top w:val="single" w:color="auto" w:sz="4" w:space="0"/>
              <w:left w:val="single" w:color="auto" w:sz="4" w:space="0"/>
              <w:bottom w:val="single" w:color="auto" w:sz="4" w:space="0"/>
              <w:right w:val="nil"/>
            </w:tcBorders>
            <w:shd w:val="clear" w:color="auto" w:fill="auto"/>
            <w:vAlign w:val="center"/>
          </w:tcPr>
          <w:p w14:paraId="23E09444">
            <w:pPr>
              <w:pStyle w:val="5"/>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1312" w:type="dxa"/>
            <w:tcBorders>
              <w:top w:val="single" w:color="auto" w:sz="4" w:space="0"/>
              <w:left w:val="single" w:color="000000" w:sz="8" w:space="0"/>
              <w:bottom w:val="single" w:color="auto" w:sz="4" w:space="0"/>
              <w:right w:val="single" w:color="000000" w:sz="8" w:space="0"/>
            </w:tcBorders>
            <w:shd w:val="clear" w:color="auto" w:fill="auto"/>
            <w:vAlign w:val="center"/>
          </w:tcPr>
          <w:p w14:paraId="040EFC3D">
            <w:pPr>
              <w:pStyle w:val="5"/>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64000.00</w:t>
            </w:r>
          </w:p>
        </w:tc>
        <w:tc>
          <w:tcPr>
            <w:tcW w:w="1238" w:type="dxa"/>
            <w:tcBorders>
              <w:top w:val="single" w:color="auto" w:sz="4" w:space="0"/>
              <w:left w:val="single" w:color="000000" w:sz="8" w:space="0"/>
              <w:bottom w:val="single" w:color="auto" w:sz="4" w:space="0"/>
              <w:right w:val="single" w:color="000000" w:sz="8" w:space="0"/>
            </w:tcBorders>
            <w:shd w:val="clear" w:color="auto" w:fill="auto"/>
            <w:vAlign w:val="center"/>
          </w:tcPr>
          <w:p w14:paraId="1B65E429">
            <w:pPr>
              <w:pStyle w:val="5"/>
              <w:jc w:val="center"/>
              <w:rPr>
                <w:rFonts w:hint="eastAsia" w:asciiTheme="minorEastAsia" w:hAnsiTheme="minorEastAsia" w:eastAsiaTheme="minorEastAsia" w:cstheme="minorEastAsia"/>
                <w:sz w:val="22"/>
                <w:szCs w:val="22"/>
                <w:lang w:val="en-US" w:eastAsia="zh-CN"/>
              </w:rPr>
            </w:pPr>
          </w:p>
        </w:tc>
        <w:tc>
          <w:tcPr>
            <w:tcW w:w="1250" w:type="dxa"/>
            <w:tcBorders>
              <w:top w:val="single" w:color="auto" w:sz="4" w:space="0"/>
              <w:left w:val="single" w:color="000000" w:sz="8" w:space="0"/>
              <w:bottom w:val="single" w:color="auto" w:sz="4" w:space="0"/>
              <w:right w:val="single" w:color="000000" w:sz="8" w:space="0"/>
            </w:tcBorders>
            <w:shd w:val="clear" w:color="auto" w:fill="auto"/>
            <w:vAlign w:val="center"/>
          </w:tcPr>
          <w:p w14:paraId="00E319A3">
            <w:pPr>
              <w:pStyle w:val="5"/>
              <w:rPr>
                <w:rFonts w:hint="eastAsia" w:asciiTheme="minorEastAsia" w:hAnsiTheme="minorEastAsia" w:eastAsiaTheme="minorEastAsia" w:cstheme="minorEastAsia"/>
                <w:sz w:val="22"/>
                <w:szCs w:val="22"/>
              </w:rPr>
            </w:pPr>
          </w:p>
        </w:tc>
        <w:tc>
          <w:tcPr>
            <w:tcW w:w="1378" w:type="dxa"/>
            <w:tcBorders>
              <w:top w:val="single" w:color="auto" w:sz="4" w:space="0"/>
              <w:left w:val="single" w:color="000000" w:sz="8" w:space="0"/>
              <w:bottom w:val="single" w:color="auto" w:sz="4" w:space="0"/>
              <w:right w:val="single" w:color="auto" w:sz="4" w:space="0"/>
            </w:tcBorders>
            <w:shd w:val="clear" w:color="auto" w:fill="auto"/>
            <w:vAlign w:val="center"/>
          </w:tcPr>
          <w:p w14:paraId="67CC46A1">
            <w:pPr>
              <w:pStyle w:val="5"/>
              <w:rPr>
                <w:rFonts w:hint="eastAsia" w:asciiTheme="minorEastAsia" w:hAnsiTheme="minorEastAsia" w:eastAsiaTheme="minorEastAsia" w:cstheme="minorEastAsia"/>
                <w:sz w:val="22"/>
                <w:szCs w:val="22"/>
              </w:rPr>
            </w:pPr>
          </w:p>
        </w:tc>
      </w:tr>
    </w:tbl>
    <w:p w14:paraId="6547AB9A">
      <w:pPr>
        <w:pStyle w:val="5"/>
        <w:rPr>
          <w:rFonts w:hint="eastAsia" w:ascii="宋体" w:hAnsi="宋体"/>
          <w:sz w:val="22"/>
          <w:szCs w:val="22"/>
        </w:rPr>
      </w:pPr>
    </w:p>
    <w:p w14:paraId="46E67ED8">
      <w:pPr>
        <w:pStyle w:val="4"/>
        <w:spacing w:line="360" w:lineRule="auto"/>
        <w:ind w:left="0" w:leftChars="0"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注：</w:t>
      </w:r>
      <w:r>
        <w:rPr>
          <w:rFonts w:hint="eastAsia" w:ascii="宋体" w:hAnsi="宋体" w:eastAsia="宋体" w:cs="宋体"/>
          <w:color w:val="auto"/>
          <w:sz w:val="24"/>
          <w:lang w:val="en-US" w:eastAsia="zh-CN"/>
        </w:rPr>
        <w:t>1</w:t>
      </w:r>
      <w:r>
        <w:rPr>
          <w:rFonts w:hint="eastAsia" w:ascii="宋体" w:hAnsi="宋体" w:eastAsia="宋体" w:cs="宋体"/>
          <w:color w:val="auto"/>
          <w:sz w:val="24"/>
          <w:lang w:eastAsia="zh-CN"/>
        </w:rPr>
        <w:t>、此表附响应文件目录后的第一页</w:t>
      </w:r>
      <w:r>
        <w:rPr>
          <w:rFonts w:hint="eastAsia" w:ascii="宋体" w:hAnsi="宋体" w:cs="宋体"/>
          <w:color w:val="auto"/>
          <w:sz w:val="24"/>
          <w:lang w:eastAsia="zh-CN"/>
        </w:rPr>
        <w:t>，</w:t>
      </w:r>
      <w:r>
        <w:rPr>
          <w:rFonts w:hint="eastAsia" w:ascii="宋体" w:hAnsi="宋体" w:eastAsia="宋体" w:cs="宋体"/>
          <w:color w:val="auto"/>
          <w:sz w:val="24"/>
          <w:lang w:eastAsia="zh-CN"/>
        </w:rPr>
        <w:t>供应商须按要求提供样品，样品包装须体现拟投产品品牌（如有）、产地或厂家、检验报告（如有）等内容，且应密封并标明供应商名称及产品名称，详见下表；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134"/>
        <w:gridCol w:w="1276"/>
        <w:gridCol w:w="4570"/>
      </w:tblGrid>
      <w:tr w14:paraId="55E15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vAlign w:val="center"/>
          </w:tcPr>
          <w:p w14:paraId="5923AD95">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序号</w:t>
            </w:r>
          </w:p>
        </w:tc>
        <w:tc>
          <w:tcPr>
            <w:tcW w:w="1134" w:type="dxa"/>
            <w:vAlign w:val="center"/>
          </w:tcPr>
          <w:p w14:paraId="2AA1ABCA">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名称</w:t>
            </w:r>
          </w:p>
        </w:tc>
        <w:tc>
          <w:tcPr>
            <w:tcW w:w="1276" w:type="dxa"/>
            <w:vAlign w:val="center"/>
          </w:tcPr>
          <w:p w14:paraId="23945C65">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提供数量</w:t>
            </w:r>
          </w:p>
        </w:tc>
        <w:tc>
          <w:tcPr>
            <w:tcW w:w="4570" w:type="dxa"/>
            <w:vAlign w:val="center"/>
          </w:tcPr>
          <w:p w14:paraId="3871035A">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品牌、产地或厂家</w:t>
            </w:r>
          </w:p>
        </w:tc>
      </w:tr>
      <w:tr w14:paraId="732D8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vAlign w:val="center"/>
          </w:tcPr>
          <w:p w14:paraId="1CAAF0DC">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1</w:t>
            </w:r>
          </w:p>
        </w:tc>
        <w:tc>
          <w:tcPr>
            <w:tcW w:w="1134" w:type="dxa"/>
            <w:vAlign w:val="center"/>
          </w:tcPr>
          <w:p w14:paraId="1706B3D5">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c>
          <w:tcPr>
            <w:tcW w:w="1276" w:type="dxa"/>
            <w:vAlign w:val="center"/>
          </w:tcPr>
          <w:p w14:paraId="789B5928">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c>
          <w:tcPr>
            <w:tcW w:w="4570" w:type="dxa"/>
            <w:vAlign w:val="center"/>
          </w:tcPr>
          <w:p w14:paraId="00688552">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r>
      <w:tr w14:paraId="7FCE4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vAlign w:val="center"/>
          </w:tcPr>
          <w:p w14:paraId="79D24EB2">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2</w:t>
            </w:r>
          </w:p>
        </w:tc>
        <w:tc>
          <w:tcPr>
            <w:tcW w:w="1134" w:type="dxa"/>
            <w:vAlign w:val="center"/>
          </w:tcPr>
          <w:p w14:paraId="0187BCD1">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c>
          <w:tcPr>
            <w:tcW w:w="1276" w:type="dxa"/>
            <w:vAlign w:val="center"/>
          </w:tcPr>
          <w:p w14:paraId="4E6F38B3">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c>
          <w:tcPr>
            <w:tcW w:w="4570" w:type="dxa"/>
            <w:vAlign w:val="center"/>
          </w:tcPr>
          <w:p w14:paraId="20D39F1C">
            <w:pPr>
              <w:pStyle w:val="4"/>
              <w:spacing w:line="360" w:lineRule="auto"/>
              <w:ind w:left="0" w:leftChars="0" w:firstLine="0" w:firstLineChars="0"/>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p>
        </w:tc>
      </w:tr>
    </w:tbl>
    <w:p w14:paraId="63C815BE">
      <w:pPr>
        <w:pStyle w:val="4"/>
        <w:spacing w:line="360" w:lineRule="auto"/>
        <w:ind w:left="0" w:leftChars="0" w:firstLine="482" w:firstLineChars="200"/>
        <w:rPr>
          <w:rFonts w:hint="default" w:ascii="宋体" w:hAnsi="宋体" w:cs="宋体"/>
          <w:b/>
          <w:color w:val="auto"/>
          <w:sz w:val="24"/>
          <w:szCs w:val="24"/>
          <w:lang w:val="en-US" w:eastAsia="zh-CN"/>
        </w:rPr>
      </w:pPr>
    </w:p>
    <w:p w14:paraId="4BBB07D4">
      <w:pPr>
        <w:pStyle w:val="4"/>
        <w:spacing w:line="360" w:lineRule="auto"/>
        <w:ind w:left="0" w:leftChars="0" w:firstLine="480" w:firstLineChars="200"/>
        <w:rPr>
          <w:rFonts w:hint="eastAsia" w:ascii="宋体" w:hAnsi="宋体" w:eastAsia="宋体" w:cs="宋体"/>
          <w:snapToGrid w:val="0"/>
          <w:color w:val="auto"/>
          <w:sz w:val="24"/>
          <w:szCs w:val="24"/>
          <w:lang w:eastAsia="zh-CN"/>
        </w:rPr>
      </w:pPr>
      <w:r>
        <w:rPr>
          <w:rFonts w:hint="eastAsia" w:ascii="宋体" w:hAnsi="宋体" w:cs="宋体"/>
          <w:snapToGrid w:val="0"/>
          <w:color w:val="auto"/>
          <w:sz w:val="24"/>
          <w:lang w:val="en-US" w:eastAsia="zh-CN"/>
        </w:rPr>
        <w:t>2</w:t>
      </w:r>
      <w:r>
        <w:rPr>
          <w:rFonts w:hint="eastAsia" w:ascii="宋体" w:hAnsi="宋体" w:eastAsia="宋体" w:cs="宋体"/>
          <w:snapToGrid w:val="0"/>
          <w:color w:val="auto"/>
          <w:sz w:val="24"/>
        </w:rPr>
        <w:t>、</w:t>
      </w:r>
      <w:r>
        <w:rPr>
          <w:rFonts w:hint="eastAsia" w:ascii="宋体" w:hAnsi="宋体" w:eastAsia="宋体" w:cs="宋体"/>
          <w:color w:val="auto"/>
          <w:sz w:val="24"/>
        </w:rPr>
        <w:t>报价栏填写应符合</w:t>
      </w:r>
      <w:r>
        <w:rPr>
          <w:rFonts w:hint="eastAsia" w:ascii="宋体" w:hAnsi="宋体" w:eastAsia="宋体" w:cs="宋体"/>
          <w:color w:val="auto"/>
          <w:sz w:val="24"/>
          <w:lang w:eastAsia="zh-CN"/>
        </w:rPr>
        <w:t>询价</w:t>
      </w:r>
      <w:r>
        <w:rPr>
          <w:rFonts w:hint="eastAsia" w:ascii="宋体" w:hAnsi="宋体" w:eastAsia="宋体" w:cs="宋体"/>
          <w:color w:val="auto"/>
          <w:sz w:val="24"/>
        </w:rPr>
        <w:t>文件的规定，报价以人民币报价</w:t>
      </w:r>
      <w:r>
        <w:rPr>
          <w:rFonts w:hint="eastAsia" w:ascii="宋体" w:hAnsi="宋体" w:cs="宋体"/>
          <w:color w:val="auto"/>
          <w:sz w:val="24"/>
          <w:lang w:eastAsia="zh-CN"/>
        </w:rPr>
        <w:t>。</w:t>
      </w:r>
    </w:p>
    <w:p w14:paraId="1B4DD60B">
      <w:pPr>
        <w:spacing w:line="360" w:lineRule="auto"/>
        <w:ind w:firstLine="607" w:firstLineChars="253"/>
        <w:jc w:val="right"/>
        <w:rPr>
          <w:rFonts w:hint="eastAsia" w:ascii="宋体" w:hAnsi="宋体" w:eastAsia="宋体" w:cs="宋体"/>
          <w:color w:val="auto"/>
          <w:sz w:val="24"/>
          <w:szCs w:val="24"/>
        </w:rPr>
      </w:pPr>
    </w:p>
    <w:p w14:paraId="30CD24A3">
      <w:pPr>
        <w:spacing w:line="360" w:lineRule="auto"/>
        <w:ind w:firstLine="607" w:firstLineChars="253"/>
        <w:jc w:val="right"/>
        <w:rPr>
          <w:rFonts w:hint="eastAsia" w:ascii="宋体" w:hAnsi="宋体" w:eastAsia="宋体" w:cs="宋体"/>
          <w:color w:val="auto"/>
          <w:sz w:val="24"/>
          <w:szCs w:val="24"/>
        </w:rPr>
      </w:pPr>
    </w:p>
    <w:p w14:paraId="5CDA3296">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 xml:space="preserve">                        （单位盖章） </w:t>
      </w:r>
    </w:p>
    <w:p w14:paraId="0BC2B40B">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法定代表人或其授权代理人：</w:t>
      </w:r>
      <w:r>
        <w:rPr>
          <w:rFonts w:hint="eastAsia" w:ascii="宋体" w:hAnsi="宋体" w:eastAsia="宋体" w:cs="宋体"/>
          <w:color w:val="auto"/>
          <w:sz w:val="24"/>
          <w:szCs w:val="24"/>
          <w:u w:val="single"/>
        </w:rPr>
        <w:t xml:space="preserve">     （签字或盖章）</w:t>
      </w:r>
    </w:p>
    <w:p w14:paraId="19A44B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4080" w:firstLineChars="1700"/>
        <w:jc w:val="righ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 xml:space="preserve">             时间：     年   月   </w:t>
      </w:r>
      <w:r>
        <w:rPr>
          <w:rFonts w:hint="eastAsia" w:ascii="宋体" w:hAnsi="宋体" w:eastAsia="宋体" w:cs="宋体"/>
          <w:color w:val="auto"/>
          <w:sz w:val="24"/>
          <w:szCs w:val="24"/>
          <w:lang w:val="en-US" w:eastAsia="zh-CN"/>
        </w:rPr>
        <w:t>日</w:t>
      </w:r>
    </w:p>
    <w:p w14:paraId="17D4AA43">
      <w:pPr>
        <w:pStyle w:val="5"/>
        <w:rPr>
          <w:rFonts w:hint="eastAsia"/>
          <w:lang w:val="en-US" w:eastAsia="zh-CN"/>
        </w:rPr>
      </w:pPr>
    </w:p>
    <w:bookmarkEnd w:id="4"/>
    <w:p w14:paraId="2078BF42">
      <w:pPr>
        <w:rPr>
          <w:rFonts w:hint="eastAsia" w:ascii="宋体" w:hAnsi="宋体" w:eastAsia="宋体" w:cs="宋体"/>
          <w:b/>
          <w:color w:val="auto"/>
          <w:sz w:val="24"/>
        </w:rPr>
        <w:sectPr>
          <w:pgSz w:w="16838" w:h="11906" w:orient="landscape"/>
          <w:pgMar w:top="1800" w:right="1440" w:bottom="1800" w:left="1440" w:header="851" w:footer="992" w:gutter="0"/>
          <w:cols w:space="425" w:num="1"/>
          <w:docGrid w:type="lines" w:linePitch="312" w:charSpace="0"/>
        </w:sectPr>
      </w:pPr>
    </w:p>
    <w:p w14:paraId="69FE3A17">
      <w:pPr>
        <w:pStyle w:val="5"/>
        <w:rPr>
          <w:rFonts w:hint="eastAsia"/>
        </w:rPr>
      </w:pPr>
    </w:p>
    <w:bookmarkEnd w:id="5"/>
    <w:p w14:paraId="13311738">
      <w:pPr>
        <w:spacing w:line="500" w:lineRule="exact"/>
        <w:jc w:val="center"/>
        <w:rPr>
          <w:rFonts w:hint="eastAsia" w:ascii="宋体" w:hAnsi="宋体" w:eastAsia="宋体" w:cs="宋体"/>
          <w:b/>
          <w:bCs/>
          <w:color w:val="000000"/>
          <w:sz w:val="24"/>
          <w:szCs w:val="18"/>
          <w:lang w:eastAsia="zh-CN"/>
        </w:rPr>
      </w:pPr>
      <w:r>
        <w:rPr>
          <w:rFonts w:hint="eastAsia" w:ascii="宋体" w:hAnsi="宋体" w:eastAsia="宋体" w:cs="宋体"/>
          <w:b/>
          <w:bCs/>
          <w:color w:val="000000"/>
          <w:sz w:val="24"/>
          <w:szCs w:val="18"/>
          <w:lang w:eastAsia="zh-CN"/>
        </w:rPr>
        <w:t>法定代表人（单位负责人）身份证明书</w:t>
      </w:r>
    </w:p>
    <w:p w14:paraId="06DDCBFC">
      <w:pPr>
        <w:spacing w:line="360" w:lineRule="auto"/>
        <w:ind w:firstLine="612"/>
        <w:jc w:val="center"/>
        <w:rPr>
          <w:rFonts w:hint="eastAsia" w:ascii="宋体" w:hAnsi="宋体" w:eastAsia="宋体" w:cs="宋体"/>
          <w:color w:val="000000"/>
          <w:sz w:val="24"/>
          <w:szCs w:val="18"/>
          <w:lang w:eastAsia="zh-CN"/>
        </w:rPr>
      </w:pPr>
    </w:p>
    <w:p w14:paraId="41731797">
      <w:pPr>
        <w:spacing w:line="360" w:lineRule="auto"/>
        <w:ind w:firstLine="612"/>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单位名称：</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6AAC751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单位性质：</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1B9B5C4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地    址：</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F26C22B">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成立时间：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月</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日</w:t>
      </w:r>
    </w:p>
    <w:p w14:paraId="3BD1F0ED">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经营期限：</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96A834B">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姓    名：</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性别：</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年龄：</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职务：</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6E94A982">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系</w:t>
      </w:r>
      <w:r>
        <w:rPr>
          <w:rFonts w:hint="eastAsia" w:ascii="宋体" w:hAnsi="宋体" w:eastAsia="宋体" w:cs="宋体"/>
          <w:color w:val="000000"/>
          <w:sz w:val="24"/>
          <w:szCs w:val="18"/>
          <w:u w:val="single"/>
          <w:lang w:eastAsia="zh-CN"/>
        </w:rPr>
        <w:t xml:space="preserve">          （供应商名称）         </w:t>
      </w:r>
      <w:r>
        <w:rPr>
          <w:rFonts w:hint="eastAsia" w:ascii="宋体" w:hAnsi="宋体" w:eastAsia="宋体" w:cs="宋体"/>
          <w:color w:val="000000"/>
          <w:sz w:val="24"/>
          <w:szCs w:val="18"/>
          <w:lang w:eastAsia="zh-CN"/>
        </w:rPr>
        <w:t>的法定代表人。</w:t>
      </w:r>
    </w:p>
    <w:p w14:paraId="6E022B4E">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特此证明。</w:t>
      </w:r>
    </w:p>
    <w:p w14:paraId="0FEB514B">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hint="eastAsia" w:ascii="宋体" w:hAnsi="宋体" w:eastAsia="宋体" w:cs="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C119788">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5A5F8ED7">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F1675A3">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5B9E14B">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E6669E5">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7CC534A">
      <w:pPr>
        <w:tabs>
          <w:tab w:val="left" w:pos="720"/>
          <w:tab w:val="left" w:pos="900"/>
        </w:tabs>
        <w:spacing w:line="360" w:lineRule="auto"/>
        <w:ind w:firstLine="1680" w:firstLineChars="70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val="zh-CN" w:eastAsia="zh-CN"/>
        </w:rPr>
        <w:t>供应商</w:t>
      </w:r>
      <w:r>
        <w:rPr>
          <w:rFonts w:hint="eastAsia" w:ascii="宋体" w:hAnsi="宋体" w:eastAsia="宋体" w:cs="宋体"/>
          <w:color w:val="000000"/>
          <w:sz w:val="24"/>
          <w:szCs w:val="18"/>
          <w:lang w:eastAsia="zh-CN"/>
        </w:rPr>
        <w:t xml:space="preserve">：   </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20"/>
          <w:lang w:eastAsia="zh-CN"/>
        </w:rPr>
        <w:t>（盖单位鲜章）</w:t>
      </w:r>
    </w:p>
    <w:p w14:paraId="278E0320">
      <w:pPr>
        <w:tabs>
          <w:tab w:val="left" w:pos="720"/>
          <w:tab w:val="left" w:pos="900"/>
        </w:tabs>
        <w:spacing w:line="360" w:lineRule="auto"/>
        <w:ind w:firstLine="840" w:firstLineChars="3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val="zh-CN" w:eastAsia="zh-CN"/>
        </w:rPr>
        <w:t>法定代表人</w:t>
      </w:r>
      <w:r>
        <w:rPr>
          <w:rFonts w:hint="eastAsia" w:ascii="宋体" w:hAnsi="宋体" w:eastAsia="宋体" w:cs="宋体"/>
          <w:color w:val="000000"/>
          <w:sz w:val="24"/>
          <w:szCs w:val="18"/>
          <w:lang w:eastAsia="zh-CN"/>
        </w:rPr>
        <w:t>（单位负责人）</w:t>
      </w:r>
      <w:r>
        <w:rPr>
          <w:rFonts w:hint="eastAsia" w:ascii="宋体" w:hAnsi="宋体" w:eastAsia="宋体" w:cs="宋体"/>
          <w:color w:val="000000"/>
          <w:sz w:val="24"/>
          <w:szCs w:val="18"/>
          <w:lang w:val="zh-CN" w:eastAsia="zh-CN"/>
        </w:rPr>
        <w:t>：</w:t>
      </w:r>
      <w:r>
        <w:rPr>
          <w:rFonts w:hint="eastAsia" w:ascii="宋体" w:hAnsi="宋体" w:eastAsia="宋体" w:cs="宋体"/>
          <w:color w:val="000000"/>
          <w:sz w:val="24"/>
          <w:szCs w:val="20"/>
          <w:u w:val="single"/>
          <w:lang w:eastAsia="zh-CN"/>
        </w:rPr>
        <w:t xml:space="preserve">                        (</w:t>
      </w:r>
      <w:r>
        <w:rPr>
          <w:rFonts w:hint="eastAsia" w:ascii="宋体" w:hAnsi="宋体" w:eastAsia="宋体" w:cs="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eastAsia="宋体" w:cs="宋体"/>
          <w:color w:val="000000"/>
          <w:sz w:val="24"/>
          <w:szCs w:val="18"/>
          <w:lang w:eastAsia="zh-CN"/>
        </w:rPr>
      </w:pPr>
    </w:p>
    <w:p w14:paraId="2BBA8E5C">
      <w:pPr>
        <w:tabs>
          <w:tab w:val="left" w:pos="0"/>
        </w:tabs>
        <w:spacing w:line="360" w:lineRule="auto"/>
        <w:ind w:firstLine="2400" w:firstLineChars="1000"/>
        <w:jc w:val="both"/>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日期：    年     月    日</w:t>
      </w:r>
    </w:p>
    <w:p w14:paraId="2B5C8F98">
      <w:pPr>
        <w:pStyle w:val="6"/>
        <w:spacing w:line="360" w:lineRule="auto"/>
        <w:rPr>
          <w:rFonts w:hint="eastAsia" w:ascii="宋体" w:hAnsi="宋体" w:eastAsia="宋体" w:cs="宋体"/>
          <w:b/>
          <w:color w:val="000000"/>
          <w:sz w:val="24"/>
          <w:szCs w:val="24"/>
          <w:lang w:eastAsia="zh-CN"/>
        </w:rPr>
      </w:pPr>
    </w:p>
    <w:p w14:paraId="699988B1">
      <w:pPr>
        <w:pStyle w:val="6"/>
        <w:spacing w:line="360" w:lineRule="auto"/>
        <w:rPr>
          <w:rFonts w:hint="eastAsia" w:ascii="宋体" w:hAnsi="宋体" w:eastAsia="宋体" w:cs="宋体"/>
          <w:b/>
          <w:color w:val="000000"/>
          <w:sz w:val="24"/>
          <w:szCs w:val="24"/>
          <w:lang w:eastAsia="zh-CN"/>
        </w:rPr>
      </w:pPr>
    </w:p>
    <w:p w14:paraId="77B6101E">
      <w:pPr>
        <w:pStyle w:val="6"/>
        <w:spacing w:line="360" w:lineRule="auto"/>
        <w:rPr>
          <w:rFonts w:hint="eastAsia" w:ascii="宋体" w:hAnsi="宋体" w:eastAsia="宋体" w:cs="宋体"/>
          <w:b/>
          <w:color w:val="000000"/>
          <w:sz w:val="24"/>
          <w:szCs w:val="24"/>
          <w:lang w:eastAsia="zh-CN"/>
        </w:rPr>
      </w:pPr>
    </w:p>
    <w:p w14:paraId="5D8E5CE7">
      <w:pPr>
        <w:pStyle w:val="6"/>
        <w:spacing w:line="360" w:lineRule="auto"/>
        <w:rPr>
          <w:rFonts w:hint="eastAsia" w:ascii="宋体" w:hAnsi="宋体" w:eastAsia="宋体" w:cs="宋体"/>
          <w:b/>
          <w:color w:val="000000"/>
          <w:sz w:val="24"/>
          <w:szCs w:val="24"/>
          <w:lang w:eastAsia="zh-CN"/>
        </w:rPr>
      </w:pPr>
    </w:p>
    <w:p w14:paraId="37E55C6E">
      <w:pPr>
        <w:pStyle w:val="6"/>
        <w:spacing w:line="360" w:lineRule="auto"/>
        <w:rPr>
          <w:rFonts w:hint="eastAsia" w:ascii="宋体" w:hAnsi="宋体" w:eastAsia="宋体" w:cs="宋体"/>
          <w:b/>
          <w:color w:val="000000"/>
          <w:sz w:val="24"/>
          <w:szCs w:val="24"/>
          <w:lang w:eastAsia="zh-CN"/>
        </w:rPr>
      </w:pPr>
    </w:p>
    <w:p w14:paraId="13116E7C">
      <w:pPr>
        <w:pStyle w:val="6"/>
        <w:spacing w:line="360" w:lineRule="auto"/>
        <w:rPr>
          <w:rFonts w:hint="eastAsia" w:ascii="宋体" w:hAnsi="宋体" w:eastAsia="宋体" w:cs="宋体"/>
          <w:b/>
          <w:color w:val="000000"/>
          <w:sz w:val="24"/>
          <w:szCs w:val="24"/>
          <w:lang w:eastAsia="zh-CN"/>
        </w:rPr>
      </w:pPr>
    </w:p>
    <w:p w14:paraId="1B1FA1A3">
      <w:pPr>
        <w:pStyle w:val="6"/>
        <w:spacing w:line="360" w:lineRule="auto"/>
        <w:rPr>
          <w:rFonts w:hint="eastAsia" w:ascii="宋体" w:hAnsi="宋体" w:eastAsia="宋体" w:cs="宋体"/>
          <w:b/>
          <w:color w:val="000000"/>
          <w:sz w:val="24"/>
          <w:szCs w:val="24"/>
          <w:lang w:eastAsia="zh-CN"/>
        </w:rPr>
      </w:pPr>
    </w:p>
    <w:p w14:paraId="33873A2C">
      <w:pPr>
        <w:jc w:val="center"/>
        <w:rPr>
          <w:rFonts w:hint="eastAsia" w:ascii="宋体" w:hAnsi="宋体" w:eastAsia="宋体" w:cs="宋体"/>
          <w:b/>
          <w:bCs/>
          <w:color w:val="000000"/>
          <w:sz w:val="24"/>
          <w:szCs w:val="24"/>
          <w:lang w:eastAsia="zh-CN"/>
        </w:rPr>
      </w:pPr>
    </w:p>
    <w:p w14:paraId="3EE3CF5D">
      <w:pPr>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法定代表人（单位负责人）授权委托书</w:t>
      </w:r>
    </w:p>
    <w:p w14:paraId="3DA31058">
      <w:pPr>
        <w:pStyle w:val="10"/>
        <w:rPr>
          <w:rFonts w:hint="eastAsia" w:ascii="宋体" w:hAnsi="宋体" w:eastAsia="宋体" w:cs="宋体"/>
          <w:lang w:eastAsia="zh-CN"/>
        </w:rPr>
      </w:pPr>
    </w:p>
    <w:p w14:paraId="64D31936">
      <w:pPr>
        <w:spacing w:line="360" w:lineRule="auto"/>
        <w:ind w:firstLine="120" w:firstLineChars="5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val="zh-CN" w:eastAsia="zh-CN"/>
        </w:rPr>
        <w:t>致</w:t>
      </w:r>
      <w:r>
        <w:rPr>
          <w:rFonts w:hint="eastAsia" w:ascii="宋体" w:hAnsi="宋体" w:eastAsia="宋体" w:cs="宋体"/>
          <w:b/>
          <w:bCs/>
          <w:color w:val="000000"/>
          <w:sz w:val="24"/>
          <w:szCs w:val="24"/>
          <w:lang w:eastAsia="zh-CN"/>
        </w:rPr>
        <w:t>：玉溪市中医医院</w:t>
      </w:r>
    </w:p>
    <w:p w14:paraId="4B84743A">
      <w:pPr>
        <w:spacing w:line="360" w:lineRule="auto"/>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本授权书声明：注册于</w:t>
      </w:r>
      <w:r>
        <w:rPr>
          <w:rFonts w:hint="eastAsia" w:ascii="宋体" w:hAnsi="宋体" w:eastAsia="宋体" w:cs="宋体"/>
          <w:color w:val="000000"/>
          <w:sz w:val="24"/>
          <w:szCs w:val="24"/>
          <w:u w:val="single"/>
          <w:lang w:val="zh-CN" w:eastAsia="zh-CN"/>
        </w:rPr>
        <w:t xml:space="preserve">   （供应商地址）    </w:t>
      </w:r>
      <w:r>
        <w:rPr>
          <w:rFonts w:hint="eastAsia" w:ascii="宋体" w:hAnsi="宋体" w:eastAsia="宋体" w:cs="宋体"/>
          <w:color w:val="000000"/>
          <w:sz w:val="24"/>
          <w:szCs w:val="24"/>
          <w:lang w:val="zh-CN" w:eastAsia="zh-CN"/>
        </w:rPr>
        <w:t>的</w:t>
      </w:r>
      <w:r>
        <w:rPr>
          <w:rFonts w:hint="eastAsia" w:ascii="宋体" w:hAnsi="宋体" w:eastAsia="宋体" w:cs="宋体"/>
          <w:color w:val="000000"/>
          <w:sz w:val="24"/>
          <w:szCs w:val="24"/>
          <w:u w:val="single"/>
          <w:lang w:val="zh-CN" w:eastAsia="zh-CN"/>
        </w:rPr>
        <w:t xml:space="preserve">  （供应商名称） </w:t>
      </w:r>
      <w:r>
        <w:rPr>
          <w:rFonts w:hint="eastAsia" w:ascii="宋体" w:hAnsi="宋体" w:eastAsia="宋体" w:cs="宋体"/>
          <w:color w:val="000000"/>
          <w:sz w:val="24"/>
          <w:szCs w:val="24"/>
          <w:lang w:val="zh-CN" w:eastAsia="zh-CN"/>
        </w:rPr>
        <w:t>法定代表人</w:t>
      </w:r>
      <w:r>
        <w:rPr>
          <w:rFonts w:hint="eastAsia" w:ascii="宋体" w:hAnsi="宋体" w:eastAsia="宋体" w:cs="宋体"/>
          <w:color w:val="000000"/>
          <w:sz w:val="24"/>
          <w:szCs w:val="24"/>
          <w:u w:val="single"/>
          <w:lang w:val="zh-CN" w:eastAsia="zh-CN"/>
        </w:rPr>
        <w:t xml:space="preserve">  （法定代表人姓名） </w:t>
      </w:r>
      <w:r>
        <w:rPr>
          <w:rFonts w:hint="eastAsia" w:ascii="宋体" w:hAnsi="宋体" w:eastAsia="宋体" w:cs="宋体"/>
          <w:color w:val="000000"/>
          <w:sz w:val="24"/>
          <w:szCs w:val="24"/>
          <w:lang w:val="zh-CN" w:eastAsia="zh-CN"/>
        </w:rPr>
        <w:t>代表本公司授权</w:t>
      </w:r>
      <w:r>
        <w:rPr>
          <w:rFonts w:hint="eastAsia" w:ascii="宋体" w:hAnsi="宋体" w:eastAsia="宋体" w:cs="宋体"/>
          <w:color w:val="000000"/>
          <w:sz w:val="24"/>
          <w:szCs w:val="24"/>
          <w:u w:val="single"/>
          <w:lang w:val="zh-CN" w:eastAsia="zh-CN"/>
        </w:rPr>
        <w:t xml:space="preserve">     （被授权人姓名）   </w:t>
      </w:r>
      <w:r>
        <w:rPr>
          <w:rFonts w:hint="eastAsia" w:ascii="宋体" w:hAnsi="宋体" w:eastAsia="宋体" w:cs="宋体"/>
          <w:color w:val="000000"/>
          <w:sz w:val="24"/>
          <w:szCs w:val="24"/>
          <w:lang w:val="zh-CN" w:eastAsia="zh-CN"/>
        </w:rPr>
        <w:t>为本公司的合法代理人，就贵方组织的项目名称</w:t>
      </w:r>
      <w:r>
        <w:rPr>
          <w:rFonts w:hint="eastAsia" w:ascii="宋体" w:hAnsi="宋体" w:cs="宋体"/>
          <w:color w:val="000000"/>
          <w:sz w:val="24"/>
          <w:szCs w:val="24"/>
          <w:u w:val="single"/>
          <w:lang w:val="zh-CN" w:eastAsia="zh-CN"/>
        </w:rPr>
        <w:t>玉溪市中医医院2025年度后勤物资（食品类）采购项目</w:t>
      </w:r>
      <w:r>
        <w:rPr>
          <w:rFonts w:hint="eastAsia" w:ascii="宋体" w:hAnsi="宋体" w:eastAsia="宋体" w:cs="宋体"/>
          <w:color w:val="000000"/>
          <w:sz w:val="24"/>
          <w:szCs w:val="24"/>
          <w:lang w:val="zh-CN" w:eastAsia="zh-CN"/>
        </w:rPr>
        <w:t>项目编号：</w:t>
      </w:r>
      <w:r>
        <w:rPr>
          <w:rFonts w:hint="eastAsia" w:ascii="宋体" w:hAnsi="宋体" w:cs="宋体"/>
          <w:color w:val="000000"/>
          <w:sz w:val="24"/>
          <w:szCs w:val="24"/>
          <w:u w:val="single"/>
          <w:lang w:val="zh-CN" w:eastAsia="zh-CN"/>
        </w:rPr>
        <w:t>玉中医采SPWZ20250806-040</w:t>
      </w:r>
      <w:r>
        <w:rPr>
          <w:rFonts w:hint="eastAsia" w:ascii="宋体" w:hAnsi="宋体" w:eastAsia="宋体" w:cs="宋体"/>
          <w:color w:val="000000"/>
          <w:sz w:val="24"/>
          <w:szCs w:val="24"/>
          <w:lang w:val="zh-CN" w:eastAsia="zh-CN"/>
        </w:rPr>
        <w:t>提交响应文件并参加询价，以本公司名义处理一切与之有关的事务，我方均予承认，代理人无转委托权。</w:t>
      </w:r>
    </w:p>
    <w:p w14:paraId="5D00E893">
      <w:pPr>
        <w:pStyle w:val="6"/>
        <w:spacing w:line="360" w:lineRule="auto"/>
        <w:jc w:val="center"/>
        <w:rPr>
          <w:rFonts w:hint="eastAsia" w:ascii="宋体" w:hAnsi="宋体" w:eastAsia="宋体" w:cs="宋体"/>
          <w:color w:val="000000"/>
          <w:sz w:val="24"/>
          <w:szCs w:val="24"/>
          <w:lang w:val="zh-CN" w:eastAsia="zh-CN"/>
        </w:rPr>
      </w:pPr>
    </w:p>
    <w:p w14:paraId="12C18517">
      <w:pPr>
        <w:spacing w:line="460" w:lineRule="exact"/>
        <w:ind w:firstLine="472" w:firstLineChars="196"/>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供应商（盖单位鲜章）：</w:t>
      </w:r>
    </w:p>
    <w:p w14:paraId="519C7CF1">
      <w:pPr>
        <w:spacing w:line="460" w:lineRule="exact"/>
        <w:ind w:firstLine="482" w:firstLineChars="20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法定代表人签字</w:t>
      </w:r>
      <w:r>
        <w:rPr>
          <w:rFonts w:hint="eastAsia" w:ascii="宋体" w:hAnsi="宋体" w:eastAsia="宋体" w:cs="宋体"/>
          <w:color w:val="000000"/>
          <w:sz w:val="24"/>
          <w:szCs w:val="24"/>
          <w:lang w:eastAsia="zh-CN"/>
        </w:rPr>
        <w:t>（单位负责人）</w:t>
      </w:r>
      <w:r>
        <w:rPr>
          <w:rFonts w:hint="eastAsia" w:ascii="宋体" w:hAnsi="宋体" w:eastAsia="宋体" w:cs="宋体"/>
          <w:b/>
          <w:bCs/>
          <w:color w:val="000000"/>
          <w:sz w:val="24"/>
          <w:szCs w:val="24"/>
          <w:lang w:eastAsia="zh-CN"/>
        </w:rPr>
        <w:t>：_________</w:t>
      </w:r>
      <w:r>
        <w:rPr>
          <w:rFonts w:hint="eastAsia" w:ascii="宋体" w:hAnsi="宋体" w:eastAsia="宋体" w:cs="宋体"/>
          <w:bCs/>
          <w:color w:val="000000"/>
          <w:sz w:val="24"/>
          <w:szCs w:val="24"/>
          <w:lang w:eastAsia="zh-CN"/>
        </w:rPr>
        <w:t>（签名或签章）</w:t>
      </w:r>
    </w:p>
    <w:p w14:paraId="4C6CCA4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日期：  年  月  日</w:t>
      </w:r>
    </w:p>
    <w:p w14:paraId="354541BE">
      <w:pPr>
        <w:spacing w:line="460" w:lineRule="exact"/>
        <w:ind w:firstLine="482" w:firstLineChars="200"/>
        <w:rPr>
          <w:rFonts w:hint="eastAsia" w:ascii="宋体" w:hAnsi="宋体" w:eastAsia="宋体" w:cs="宋体"/>
          <w:color w:val="000000"/>
          <w:sz w:val="24"/>
          <w:szCs w:val="24"/>
          <w:lang w:eastAsia="zh-CN"/>
        </w:rPr>
      </w:pPr>
      <w:r>
        <w:rPr>
          <w:rFonts w:hint="eastAsia" w:ascii="宋体" w:hAnsi="宋体" w:eastAsia="宋体" w:cs="宋体"/>
          <w:b/>
          <w:color w:val="000000"/>
          <w:sz w:val="24"/>
          <w:szCs w:val="24"/>
          <w:lang w:eastAsia="zh-CN"/>
        </w:rPr>
        <w:t>委托代理人姓名</w:t>
      </w:r>
      <w:r>
        <w:rPr>
          <w:rFonts w:hint="eastAsia" w:ascii="宋体" w:hAnsi="宋体" w:eastAsia="宋体" w:cs="宋体"/>
          <w:b/>
          <w:bCs/>
          <w:color w:val="000000"/>
          <w:sz w:val="24"/>
          <w:szCs w:val="24"/>
          <w:lang w:eastAsia="zh-CN"/>
        </w:rPr>
        <w:t>：___________</w:t>
      </w:r>
      <w:r>
        <w:rPr>
          <w:rFonts w:hint="eastAsia" w:ascii="宋体" w:hAnsi="宋体" w:eastAsia="宋体" w:cs="宋体"/>
          <w:bCs/>
          <w:color w:val="000000"/>
          <w:sz w:val="24"/>
          <w:szCs w:val="24"/>
          <w:lang w:eastAsia="zh-CN"/>
        </w:rPr>
        <w:t>（签名或签章）</w:t>
      </w:r>
    </w:p>
    <w:p w14:paraId="14D51419">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职务：</w:t>
      </w:r>
    </w:p>
    <w:p w14:paraId="19975293">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详细通讯地址：</w:t>
      </w:r>
    </w:p>
    <w:p w14:paraId="2625800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邮政编码：</w:t>
      </w:r>
    </w:p>
    <w:p w14:paraId="39988096">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传真：</w:t>
      </w:r>
    </w:p>
    <w:p w14:paraId="00204B12">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电话：</w:t>
      </w:r>
    </w:p>
    <w:p w14:paraId="3DC04F6C">
      <w:pPr>
        <w:tabs>
          <w:tab w:val="left" w:pos="720"/>
          <w:tab w:val="left" w:pos="900"/>
        </w:tabs>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附：法定代表人和被授权人身份证扫描件。</w:t>
      </w:r>
      <w:r>
        <w:rPr>
          <w:rFonts w:hint="eastAsia" w:ascii="宋体" w:hAnsi="宋体" w:eastAsia="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hint="eastAsia" w:ascii="宋体" w:hAnsi="宋体" w:eastAsia="宋体" w:cs="宋体"/>
          <w:color w:val="000000"/>
          <w:sz w:val="24"/>
          <w:szCs w:val="24"/>
          <w:lang w:eastAsia="zh-CN"/>
        </w:rPr>
      </w:pPr>
    </w:p>
    <w:p w14:paraId="2A0D6D20">
      <w:pPr>
        <w:spacing w:line="360" w:lineRule="auto"/>
        <w:jc w:val="center"/>
        <w:rPr>
          <w:rFonts w:hint="eastAsia" w:ascii="宋体" w:hAnsi="宋体" w:eastAsia="宋体" w:cs="宋体"/>
          <w:color w:val="000000"/>
          <w:sz w:val="24"/>
          <w:szCs w:val="24"/>
          <w:lang w:eastAsia="zh-CN"/>
        </w:rPr>
      </w:pPr>
    </w:p>
    <w:p w14:paraId="0DE3BAA5">
      <w:pPr>
        <w:spacing w:line="360" w:lineRule="auto"/>
        <w:jc w:val="center"/>
        <w:rPr>
          <w:rFonts w:hint="eastAsia" w:ascii="宋体" w:hAnsi="宋体" w:eastAsia="宋体" w:cs="宋体"/>
          <w:color w:val="000000"/>
          <w:sz w:val="24"/>
          <w:szCs w:val="24"/>
          <w:lang w:eastAsia="zh-CN"/>
        </w:rPr>
      </w:pPr>
    </w:p>
    <w:p w14:paraId="10E46C7C">
      <w:pPr>
        <w:spacing w:line="360" w:lineRule="auto"/>
        <w:jc w:val="center"/>
        <w:rPr>
          <w:rFonts w:hint="eastAsia" w:ascii="宋体" w:hAnsi="宋体" w:eastAsia="宋体" w:cs="宋体"/>
          <w:color w:val="000000"/>
          <w:sz w:val="24"/>
          <w:szCs w:val="24"/>
          <w:lang w:eastAsia="zh-CN"/>
        </w:rPr>
      </w:pPr>
    </w:p>
    <w:p w14:paraId="68864B9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hint="eastAsia" w:ascii="宋体" w:hAnsi="宋体" w:eastAsia="宋体" w:cs="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6"/>
        <w:spacing w:line="360" w:lineRule="auto"/>
        <w:rPr>
          <w:rFonts w:hint="eastAsia" w:ascii="宋体" w:hAnsi="宋体" w:eastAsia="宋体" w:cs="宋体"/>
          <w:b/>
          <w:color w:val="000000"/>
          <w:sz w:val="24"/>
          <w:szCs w:val="24"/>
          <w:lang w:eastAsia="zh-CN"/>
        </w:rPr>
      </w:pPr>
    </w:p>
    <w:p w14:paraId="1BADEF23">
      <w:pPr>
        <w:pStyle w:val="5"/>
        <w:rPr>
          <w:rFonts w:hint="eastAsia" w:ascii="宋体" w:hAnsi="宋体" w:eastAsia="宋体" w:cs="宋体"/>
          <w:color w:val="auto"/>
          <w:lang w:eastAsia="zh-CN"/>
        </w:rPr>
      </w:pPr>
      <w:r>
        <w:rPr>
          <w:rFonts w:hint="eastAsia" w:ascii="宋体" w:hAnsi="宋体" w:eastAsia="宋体" w:cs="宋体"/>
          <w:b w:val="0"/>
          <w:kern w:val="2"/>
          <w:sz w:val="24"/>
          <w:szCs w:val="24"/>
          <w:lang w:val="en-US" w:eastAsia="zh-CN" w:bidi="ar-SA"/>
        </w:rPr>
        <w:br w:type="page"/>
      </w:r>
      <w:bookmarkStart w:id="6" w:name="_Toc355054076"/>
      <w:bookmarkStart w:id="7" w:name="_Toc959358"/>
      <w:bookmarkStart w:id="8" w:name="_Toc373567038"/>
      <w:bookmarkStart w:id="9" w:name="_Toc4480"/>
    </w:p>
    <w:p w14:paraId="5D9830D0">
      <w:pPr>
        <w:pStyle w:val="14"/>
        <w:rPr>
          <w:rFonts w:hint="eastAsia" w:ascii="宋体" w:hAnsi="宋体" w:eastAsia="宋体" w:cs="宋体"/>
          <w:b/>
          <w:color w:val="auto"/>
          <w:sz w:val="24"/>
        </w:rPr>
      </w:pPr>
    </w:p>
    <w:p w14:paraId="7FA0DB87">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二</w:t>
      </w:r>
      <w:r>
        <w:rPr>
          <w:rFonts w:hint="eastAsia" w:ascii="宋体" w:hAnsi="宋体" w:eastAsia="宋体" w:cs="宋体"/>
          <w:b/>
          <w:color w:val="auto"/>
          <w:sz w:val="28"/>
          <w:szCs w:val="28"/>
        </w:rPr>
        <w:t>、资格审查部分</w:t>
      </w:r>
    </w:p>
    <w:p w14:paraId="77657DC7">
      <w:pPr>
        <w:adjustRightInd w:val="0"/>
        <w:snapToGrid w:val="0"/>
        <w:spacing w:line="360" w:lineRule="auto"/>
        <w:jc w:val="center"/>
        <w:rPr>
          <w:rFonts w:hint="eastAsia" w:ascii="宋体" w:hAnsi="宋体" w:eastAsia="宋体" w:cs="宋体"/>
          <w:b/>
          <w:color w:val="auto"/>
          <w:sz w:val="24"/>
        </w:rPr>
      </w:pPr>
    </w:p>
    <w:p w14:paraId="640AE943">
      <w:pPr>
        <w:adjustRightInd w:val="0"/>
        <w:snapToGrid w:val="0"/>
        <w:spacing w:line="360" w:lineRule="auto"/>
        <w:jc w:val="center"/>
        <w:rPr>
          <w:rFonts w:hint="eastAsia" w:ascii="宋体" w:hAnsi="宋体" w:eastAsia="宋体" w:cs="宋体"/>
          <w:b/>
          <w:color w:val="auto"/>
          <w:sz w:val="24"/>
        </w:rPr>
      </w:pPr>
      <w:r>
        <w:rPr>
          <w:rFonts w:hint="eastAsia" w:ascii="宋体" w:hAnsi="宋体" w:eastAsia="宋体" w:cs="宋体"/>
          <w:b/>
          <w:color w:val="auto"/>
          <w:sz w:val="24"/>
        </w:rPr>
        <w:t>（一）供应商基本情况表</w:t>
      </w:r>
    </w:p>
    <w:tbl>
      <w:tblPr>
        <w:tblStyle w:val="11"/>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eastAsia="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eastAsia="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eastAsia="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法定代表人</w:t>
            </w:r>
          </w:p>
        </w:tc>
        <w:tc>
          <w:tcPr>
            <w:tcW w:w="3544" w:type="dxa"/>
            <w:noWrap w:val="0"/>
            <w:vAlign w:val="center"/>
          </w:tcPr>
          <w:p w14:paraId="183D54E0">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23E2B9E9">
            <w:pPr>
              <w:autoSpaceDE w:val="0"/>
              <w:autoSpaceDN w:val="0"/>
              <w:adjustRightInd w:val="0"/>
              <w:snapToGrid w:val="0"/>
              <w:rPr>
                <w:rFonts w:hint="eastAsia" w:ascii="宋体" w:hAnsi="宋体" w:eastAsia="宋体" w:cs="宋体"/>
                <w:color w:val="auto"/>
                <w:lang w:val="zh-CN"/>
              </w:rPr>
            </w:pPr>
          </w:p>
        </w:tc>
      </w:tr>
      <w:tr w14:paraId="6AA2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5CFC6E4F">
            <w:pPr>
              <w:autoSpaceDE w:val="0"/>
              <w:autoSpaceDN w:val="0"/>
              <w:adjustRightInd w:val="0"/>
              <w:snapToGrid w:val="0"/>
              <w:ind w:right="-107" w:rightChars="-51"/>
              <w:jc w:val="center"/>
              <w:rPr>
                <w:rFonts w:hint="default" w:ascii="宋体" w:hAnsi="宋体" w:eastAsia="宋体" w:cs="宋体"/>
                <w:color w:val="auto"/>
                <w:lang w:val="en-US" w:eastAsia="zh-CN"/>
              </w:rPr>
            </w:pPr>
            <w:r>
              <w:rPr>
                <w:rFonts w:hint="eastAsia" w:ascii="宋体" w:hAnsi="宋体" w:cs="宋体"/>
                <w:color w:val="auto"/>
                <w:lang w:val="en-US" w:eastAsia="zh-CN"/>
              </w:rPr>
              <w:t>授权代理人</w:t>
            </w:r>
          </w:p>
        </w:tc>
        <w:tc>
          <w:tcPr>
            <w:tcW w:w="3544" w:type="dxa"/>
            <w:noWrap w:val="0"/>
            <w:vAlign w:val="center"/>
          </w:tcPr>
          <w:p w14:paraId="4D29DCCF">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11BB36CD">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23DFF113">
            <w:pPr>
              <w:autoSpaceDE w:val="0"/>
              <w:autoSpaceDN w:val="0"/>
              <w:adjustRightInd w:val="0"/>
              <w:snapToGrid w:val="0"/>
              <w:rPr>
                <w:rFonts w:hint="eastAsia" w:ascii="宋体" w:hAnsi="宋体" w:eastAsia="宋体" w:cs="宋体"/>
                <w:color w:val="auto"/>
                <w:lang w:val="zh-CN"/>
              </w:rPr>
            </w:pPr>
          </w:p>
        </w:tc>
      </w:tr>
      <w:tr w14:paraId="227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252F0804">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项目经理</w:t>
            </w:r>
          </w:p>
        </w:tc>
        <w:tc>
          <w:tcPr>
            <w:tcW w:w="3544" w:type="dxa"/>
            <w:noWrap w:val="0"/>
            <w:vAlign w:val="center"/>
          </w:tcPr>
          <w:p w14:paraId="57E0FF6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4627A4AF">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16187EB3">
            <w:pPr>
              <w:autoSpaceDE w:val="0"/>
              <w:autoSpaceDN w:val="0"/>
              <w:adjustRightInd w:val="0"/>
              <w:snapToGrid w:val="0"/>
              <w:rPr>
                <w:rFonts w:hint="eastAsia" w:ascii="宋体" w:hAnsi="宋体" w:eastAsia="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项目技术负责人</w:t>
            </w:r>
          </w:p>
        </w:tc>
        <w:tc>
          <w:tcPr>
            <w:tcW w:w="3544" w:type="dxa"/>
            <w:noWrap w:val="0"/>
            <w:vAlign w:val="center"/>
          </w:tcPr>
          <w:p w14:paraId="100D7BDC">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62E9E525">
            <w:pPr>
              <w:autoSpaceDE w:val="0"/>
              <w:autoSpaceDN w:val="0"/>
              <w:adjustRightInd w:val="0"/>
              <w:snapToGrid w:val="0"/>
              <w:rPr>
                <w:rFonts w:hint="eastAsia" w:ascii="宋体" w:hAnsi="宋体" w:eastAsia="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eastAsia="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eastAsia="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eastAsia="宋体" w:cs="宋体"/>
                <w:color w:val="auto"/>
                <w:lang w:val="zh-CN"/>
              </w:rPr>
            </w:pPr>
            <w:r>
              <w:rPr>
                <w:rFonts w:hint="eastAsia" w:ascii="宋体" w:hAnsi="宋体" w:eastAsia="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公司本部：      省    市    区    路     号</w:t>
            </w:r>
          </w:p>
          <w:p w14:paraId="5EB3F356">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eastAsia="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业务联系人：              电话：</w:t>
            </w:r>
          </w:p>
        </w:tc>
      </w:tr>
    </w:tbl>
    <w:p w14:paraId="68AB8D32">
      <w:pPr>
        <w:spacing w:line="360" w:lineRule="auto"/>
        <w:jc w:val="left"/>
        <w:rPr>
          <w:rFonts w:hint="eastAsia" w:ascii="宋体" w:hAnsi="宋体" w:eastAsia="宋体" w:cs="宋体"/>
          <w:color w:val="auto"/>
          <w:kern w:val="0"/>
          <w:sz w:val="24"/>
        </w:rPr>
      </w:pPr>
    </w:p>
    <w:p w14:paraId="1007324E">
      <w:pPr>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2、附相关证明资料，如相关人员的资质证书、获奖证书、荣誉证书等</w:t>
      </w:r>
      <w:r>
        <w:rPr>
          <w:rFonts w:hint="eastAsia" w:ascii="宋体" w:hAnsi="宋体" w:eastAsia="宋体" w:cs="宋体"/>
          <w:color w:val="auto"/>
          <w:sz w:val="24"/>
        </w:rPr>
        <w:t>相关证明资料复印件加盖公章</w:t>
      </w:r>
      <w:r>
        <w:rPr>
          <w:rFonts w:hint="eastAsia" w:ascii="宋体" w:hAnsi="宋体" w:eastAsia="宋体" w:cs="宋体"/>
          <w:color w:val="auto"/>
          <w:kern w:val="0"/>
          <w:sz w:val="24"/>
        </w:rPr>
        <w:t>（若有）。</w:t>
      </w:r>
    </w:p>
    <w:p w14:paraId="0B141239">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（二）营业执照（原件扫描件并加盖公章）</w:t>
      </w:r>
    </w:p>
    <w:p w14:paraId="3D65B01C">
      <w:pPr>
        <w:spacing w:line="360" w:lineRule="auto"/>
        <w:jc w:val="left"/>
        <w:rPr>
          <w:rFonts w:hint="eastAsia" w:ascii="宋体" w:hAnsi="宋体" w:eastAsia="宋体" w:cs="宋体"/>
          <w:b/>
          <w:color w:val="auto"/>
          <w:sz w:val="24"/>
          <w:szCs w:val="24"/>
        </w:rPr>
      </w:pPr>
    </w:p>
    <w:p w14:paraId="6FC47D69">
      <w:pPr>
        <w:pStyle w:val="14"/>
        <w:rPr>
          <w:rFonts w:hint="eastAsia" w:ascii="宋体" w:hAnsi="宋体" w:eastAsia="宋体" w:cs="宋体"/>
        </w:rPr>
      </w:pPr>
    </w:p>
    <w:p w14:paraId="2C9F4A38">
      <w:pPr>
        <w:numPr>
          <w:ilvl w:val="0"/>
          <w:numId w:val="2"/>
        </w:numPr>
        <w:adjustRightInd w:val="0"/>
        <w:snapToGrid w:val="0"/>
        <w:spacing w:line="360" w:lineRule="auto"/>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供应商具有依法缴纳税收和社会保障资金的良好记录。①提供</w:t>
      </w:r>
      <w:r>
        <w:rPr>
          <w:rFonts w:hint="eastAsia" w:ascii="宋体" w:hAnsi="宋体" w:cs="宋体"/>
          <w:b/>
          <w:color w:val="auto"/>
          <w:sz w:val="24"/>
          <w:szCs w:val="24"/>
          <w:lang w:val="en-US" w:eastAsia="zh-CN"/>
        </w:rPr>
        <w:t>2024年06月</w:t>
      </w:r>
      <w:r>
        <w:rPr>
          <w:rFonts w:hint="eastAsia" w:ascii="宋体" w:hAnsi="宋体" w:eastAsia="宋体" w:cs="宋体"/>
          <w:b/>
          <w:color w:val="auto"/>
          <w:sz w:val="24"/>
          <w:szCs w:val="24"/>
          <w:lang w:val="en-US" w:eastAsia="zh-CN"/>
        </w:rPr>
        <w:t>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w:t>
      </w:r>
      <w:r>
        <w:rPr>
          <w:rFonts w:hint="eastAsia" w:ascii="宋体" w:hAnsi="宋体" w:cs="宋体"/>
          <w:b/>
          <w:color w:val="auto"/>
          <w:sz w:val="24"/>
          <w:szCs w:val="24"/>
          <w:lang w:val="en-US" w:eastAsia="zh-CN"/>
        </w:rPr>
        <w:t>2024年06月</w:t>
      </w:r>
      <w:r>
        <w:rPr>
          <w:rFonts w:hint="eastAsia" w:ascii="宋体" w:hAnsi="宋体" w:eastAsia="宋体" w:cs="宋体"/>
          <w:b/>
          <w:color w:val="auto"/>
          <w:sz w:val="24"/>
          <w:szCs w:val="24"/>
          <w:lang w:val="en-US" w:eastAsia="zh-CN"/>
        </w:rPr>
        <w:t>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4"/>
        <w:numPr>
          <w:ilvl w:val="0"/>
          <w:numId w:val="0"/>
        </w:numPr>
        <w:rPr>
          <w:rFonts w:hint="eastAsia" w:ascii="宋体" w:hAnsi="宋体" w:eastAsia="宋体" w:cs="宋体"/>
          <w:color w:val="auto"/>
        </w:rPr>
      </w:pPr>
    </w:p>
    <w:p w14:paraId="2AB7ABAD">
      <w:pPr>
        <w:numPr>
          <w:ilvl w:val="0"/>
          <w:numId w:val="0"/>
        </w:numPr>
        <w:adjustRightInd w:val="0"/>
        <w:snapToGrid w:val="0"/>
        <w:spacing w:line="360" w:lineRule="auto"/>
        <w:ind w:leftChars="0"/>
        <w:jc w:val="left"/>
        <w:rPr>
          <w:rFonts w:hint="eastAsia" w:ascii="宋体" w:hAnsi="宋体" w:eastAsia="宋体" w:cs="宋体"/>
          <w:b/>
          <w:color w:val="auto"/>
          <w:sz w:val="24"/>
        </w:rPr>
      </w:pPr>
      <w:r>
        <w:rPr>
          <w:rFonts w:hint="eastAsia" w:ascii="宋体" w:hAnsi="宋体" w:eastAsia="宋体" w:cs="宋体"/>
          <w:b/>
          <w:color w:val="auto"/>
          <w:sz w:val="24"/>
          <w:szCs w:val="24"/>
        </w:rPr>
        <w:t>（</w:t>
      </w:r>
      <w:r>
        <w:rPr>
          <w:rFonts w:hint="eastAsia" w:ascii="宋体" w:hAnsi="宋体" w:cs="宋体"/>
          <w:b/>
          <w:color w:val="auto"/>
          <w:sz w:val="24"/>
          <w:szCs w:val="24"/>
          <w:lang w:val="en-US" w:eastAsia="zh-CN"/>
        </w:rPr>
        <w:t>四</w:t>
      </w:r>
      <w:r>
        <w:rPr>
          <w:rFonts w:hint="eastAsia" w:ascii="宋体" w:hAnsi="宋体" w:eastAsia="宋体" w:cs="宋体"/>
          <w:b/>
          <w:color w:val="auto"/>
          <w:sz w:val="24"/>
          <w:szCs w:val="24"/>
        </w:rPr>
        <w:t>）</w:t>
      </w:r>
      <w:r>
        <w:rPr>
          <w:rFonts w:hint="eastAsia" w:ascii="宋体" w:hAnsi="宋体" w:eastAsia="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eastAsia="宋体" w:cs="宋体"/>
          <w:b/>
          <w:color w:val="auto"/>
          <w:sz w:val="24"/>
          <w:lang w:val="en-US" w:eastAsia="zh-CN"/>
        </w:rPr>
        <w:fldChar w:fldCharType="begin"/>
      </w:r>
      <w:r>
        <w:rPr>
          <w:rFonts w:hint="eastAsia" w:ascii="宋体" w:hAnsi="宋体" w:eastAsia="宋体" w:cs="宋体"/>
          <w:b/>
          <w:color w:val="auto"/>
          <w:sz w:val="24"/>
          <w:lang w:val="en-US" w:eastAsia="zh-CN"/>
        </w:rPr>
        <w:instrText xml:space="preserve"> HYPERLINK "http://zxgk.court.gov.cn/shixin/" </w:instrText>
      </w:r>
      <w:r>
        <w:rPr>
          <w:rFonts w:hint="eastAsia" w:ascii="宋体" w:hAnsi="宋体" w:eastAsia="宋体" w:cs="宋体"/>
          <w:b/>
          <w:color w:val="auto"/>
          <w:sz w:val="24"/>
          <w:lang w:val="en-US" w:eastAsia="zh-CN"/>
        </w:rPr>
        <w:fldChar w:fldCharType="separate"/>
      </w:r>
      <w:r>
        <w:rPr>
          <w:rFonts w:hint="eastAsia" w:ascii="宋体" w:hAnsi="宋体" w:eastAsia="宋体" w:cs="宋体"/>
          <w:b/>
          <w:color w:val="auto"/>
          <w:sz w:val="24"/>
          <w:lang w:val="en-US" w:eastAsia="zh-CN"/>
        </w:rPr>
        <w:t>http://zxgk.court.gov.cn/shixin/</w:t>
      </w:r>
      <w:r>
        <w:rPr>
          <w:rFonts w:hint="eastAsia" w:ascii="宋体" w:hAnsi="宋体" w:eastAsia="宋体" w:cs="宋体"/>
          <w:b/>
          <w:color w:val="auto"/>
          <w:sz w:val="24"/>
          <w:lang w:val="en-US" w:eastAsia="zh-CN"/>
        </w:rPr>
        <w:fldChar w:fldCharType="end"/>
      </w:r>
      <w:r>
        <w:rPr>
          <w:rFonts w:hint="eastAsia" w:ascii="宋体" w:hAnsi="宋体" w:eastAsia="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0E3D229E">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附：</w:t>
      </w:r>
      <w:r>
        <w:rPr>
          <w:rFonts w:hint="eastAsia" w:ascii="宋体" w:hAnsi="宋体" w:eastAsia="宋体" w:cs="宋体"/>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致：</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u w:val="single"/>
          <w:lang w:val="en-US" w:eastAsia="zh-CN"/>
        </w:rPr>
        <w:t>采购人名称</w:t>
      </w:r>
      <w:r>
        <w:rPr>
          <w:rFonts w:hint="eastAsia" w:ascii="宋体" w:hAnsi="宋体" w:eastAsia="宋体" w:cs="宋体"/>
          <w:b w:val="0"/>
          <w:bCs/>
          <w:color w:val="auto"/>
          <w:sz w:val="24"/>
          <w:szCs w:val="24"/>
          <w:u w:val="single"/>
        </w:rPr>
        <w:t>)</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关于贵</w:t>
      </w:r>
      <w:r>
        <w:rPr>
          <w:rFonts w:hint="eastAsia" w:ascii="宋体" w:hAnsi="宋体" w:eastAsia="宋体" w:cs="宋体"/>
          <w:b w:val="0"/>
          <w:bCs/>
          <w:color w:val="auto"/>
          <w:sz w:val="24"/>
          <w:szCs w:val="24"/>
          <w:lang w:val="en-US" w:eastAsia="zh-CN"/>
        </w:rPr>
        <w:t>单位</w:t>
      </w:r>
      <w:r>
        <w:rPr>
          <w:rFonts w:hint="eastAsia" w:ascii="宋体" w:hAnsi="宋体" w:eastAsia="宋体" w:cs="宋体"/>
          <w:b w:val="0"/>
          <w:bCs/>
          <w:color w:val="auto"/>
          <w:sz w:val="24"/>
          <w:szCs w:val="24"/>
          <w:u w:val="single"/>
        </w:rPr>
        <w:t xml:space="preserve">(项目名称)  (项目编号：      ) </w:t>
      </w:r>
      <w:r>
        <w:rPr>
          <w:rFonts w:hint="eastAsia" w:ascii="宋体" w:hAnsi="宋体" w:eastAsia="宋体" w:cs="宋体"/>
          <w:b w:val="0"/>
          <w:bCs/>
          <w:color w:val="auto"/>
          <w:sz w:val="24"/>
          <w:szCs w:val="24"/>
          <w:u w:val="none"/>
          <w:lang w:val="en-US" w:eastAsia="zh-CN"/>
        </w:rPr>
        <w:t>询价</w:t>
      </w:r>
      <w:r>
        <w:rPr>
          <w:rFonts w:hint="eastAsia" w:ascii="宋体" w:hAnsi="宋体" w:eastAsia="宋体" w:cs="宋体"/>
          <w:b w:val="0"/>
          <w:bCs/>
          <w:color w:val="auto"/>
          <w:sz w:val="24"/>
          <w:szCs w:val="24"/>
        </w:rPr>
        <w:t>公告，本公司(企业)愿意参加</w:t>
      </w:r>
      <w:r>
        <w:rPr>
          <w:rFonts w:hint="eastAsia" w:ascii="宋体" w:hAnsi="宋体" w:eastAsia="宋体" w:cs="宋体"/>
          <w:b w:val="0"/>
          <w:bCs/>
          <w:color w:val="auto"/>
          <w:sz w:val="24"/>
          <w:szCs w:val="24"/>
          <w:lang w:val="en-US" w:eastAsia="zh-CN"/>
        </w:rPr>
        <w:t>询价</w:t>
      </w:r>
      <w:r>
        <w:rPr>
          <w:rFonts w:hint="eastAsia" w:ascii="宋体" w:hAnsi="宋体" w:eastAsia="宋体" w:cs="宋体"/>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二、本公司（企业）符合</w:t>
      </w:r>
      <w:r>
        <w:rPr>
          <w:rFonts w:hint="eastAsia" w:ascii="宋体" w:hAnsi="宋体" w:eastAsia="宋体" w:cs="宋体"/>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三</w:t>
      </w:r>
      <w:r>
        <w:rPr>
          <w:rFonts w:hint="eastAsia" w:ascii="宋体" w:hAnsi="宋体" w:eastAsia="宋体" w:cs="宋体"/>
          <w:b w:val="0"/>
          <w:bCs/>
          <w:color w:val="auto"/>
          <w:sz w:val="24"/>
          <w:szCs w:val="24"/>
        </w:rPr>
        <w:t>、本公司(企业) 承诺在“信用中国”网站(www.creditchina.gov.cn) 中未被列入： 政府采购严严重失信主体名单、重违法失信行为记录名单、重大税收违法失信主体；在中国执行信息公开网(</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"http://zxgk.court.gov.cn/shixin/"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http://zxgk.court.gov.cn/shixin/</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四</w:t>
      </w:r>
      <w:r>
        <w:rPr>
          <w:rFonts w:hint="eastAsia" w:ascii="宋体" w:hAnsi="宋体" w:eastAsia="宋体" w:cs="宋体"/>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说明:本《资格</w:t>
      </w:r>
      <w:r>
        <w:rPr>
          <w:rFonts w:hint="eastAsia" w:ascii="宋体" w:hAnsi="宋体" w:eastAsia="宋体" w:cs="宋体"/>
          <w:b w:val="0"/>
          <w:bCs/>
          <w:color w:val="auto"/>
          <w:sz w:val="24"/>
          <w:szCs w:val="24"/>
          <w:lang w:val="en-US" w:eastAsia="zh-CN"/>
        </w:rPr>
        <w:t>声明</w:t>
      </w:r>
      <w:r>
        <w:rPr>
          <w:rFonts w:hint="eastAsia" w:ascii="宋体" w:hAnsi="宋体" w:eastAsia="宋体" w:cs="宋体"/>
          <w:b w:val="0"/>
          <w:bCs/>
          <w:color w:val="auto"/>
          <w:sz w:val="24"/>
          <w:szCs w:val="24"/>
        </w:rPr>
        <w:t>函》如有虚假或与事实不符的，作无效</w:t>
      </w:r>
      <w:r>
        <w:rPr>
          <w:rFonts w:hint="eastAsia" w:ascii="宋体" w:hAnsi="宋体" w:eastAsia="宋体" w:cs="宋体"/>
          <w:b w:val="0"/>
          <w:bCs/>
          <w:color w:val="auto"/>
          <w:sz w:val="24"/>
          <w:szCs w:val="24"/>
          <w:lang w:val="en-US" w:eastAsia="zh-CN"/>
        </w:rPr>
        <w:t>响应</w:t>
      </w:r>
      <w:r>
        <w:rPr>
          <w:rFonts w:hint="eastAsia" w:ascii="宋体" w:hAnsi="宋体" w:eastAsia="宋体" w:cs="宋体"/>
          <w:b w:val="0"/>
          <w:bCs/>
          <w:color w:val="auto"/>
          <w:sz w:val="24"/>
          <w:szCs w:val="24"/>
        </w:rPr>
        <w:t>处理，愿承担一切法律责任。</w:t>
      </w:r>
    </w:p>
    <w:p w14:paraId="16D8778C">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5143E900">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A469C7D">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0E9A609">
      <w:pPr>
        <w:spacing w:line="360" w:lineRule="auto"/>
        <w:ind w:firstLine="480" w:firstLineChars="200"/>
        <w:jc w:val="left"/>
        <w:rPr>
          <w:rFonts w:hint="eastAsia" w:ascii="宋体" w:hAnsi="宋体" w:eastAsia="宋体" w:cs="宋体"/>
          <w:color w:val="auto"/>
          <w:sz w:val="24"/>
        </w:rPr>
      </w:pPr>
    </w:p>
    <w:p w14:paraId="4C3F60AE">
      <w:pPr>
        <w:spacing w:line="312" w:lineRule="auto"/>
        <w:jc w:val="center"/>
        <w:rPr>
          <w:rFonts w:hint="eastAsia" w:ascii="宋体" w:hAnsi="宋体" w:eastAsia="宋体" w:cs="宋体"/>
          <w:i/>
          <w:iCs/>
          <w:sz w:val="24"/>
          <w:szCs w:val="24"/>
          <w:u w:val="single"/>
          <w:lang w:val="en-US" w:eastAsia="zh-CN"/>
        </w:rPr>
      </w:pPr>
      <w:r>
        <w:rPr>
          <w:rFonts w:hint="eastAsia" w:ascii="宋体" w:hAnsi="宋体" w:eastAsia="宋体" w:cs="宋体"/>
          <w:b/>
          <w:bCs/>
          <w:color w:val="auto"/>
          <w:sz w:val="24"/>
          <w:lang w:val="en-US" w:eastAsia="zh-CN"/>
        </w:rPr>
        <w:t>注：本资格声明函可根据供应商自身情况增加，但不得减少。</w:t>
      </w:r>
    </w:p>
    <w:p w14:paraId="008418F9">
      <w:pPr>
        <w:pStyle w:val="9"/>
        <w:ind w:left="0" w:leftChars="0" w:firstLine="0" w:firstLineChars="0"/>
        <w:rPr>
          <w:rFonts w:hint="eastAsia" w:ascii="宋体" w:hAnsi="宋体" w:eastAsia="宋体" w:cs="宋体"/>
          <w:lang w:val="en-US" w:eastAsia="zh-CN"/>
        </w:rPr>
      </w:pPr>
    </w:p>
    <w:p w14:paraId="2F96091D">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5E0029A3">
      <w:pPr>
        <w:jc w:val="center"/>
        <w:rPr>
          <w:rFonts w:hint="eastAsia" w:ascii="宋体" w:hAnsi="宋体" w:cs="宋体"/>
          <w:b/>
          <w:sz w:val="24"/>
          <w:szCs w:val="24"/>
        </w:rPr>
      </w:pPr>
      <w:r>
        <w:rPr>
          <w:rFonts w:hint="eastAsia" w:ascii="宋体" w:hAnsi="宋体" w:eastAsia="宋体" w:cs="宋体"/>
          <w:b/>
          <w:color w:val="auto"/>
          <w:sz w:val="24"/>
          <w:szCs w:val="24"/>
          <w:lang w:val="en-US" w:eastAsia="zh-CN"/>
        </w:rPr>
        <w:t>（</w:t>
      </w:r>
      <w:r>
        <w:rPr>
          <w:rFonts w:hint="eastAsia" w:ascii="宋体" w:hAnsi="宋体" w:cs="宋体"/>
          <w:b/>
          <w:color w:val="auto"/>
          <w:sz w:val="24"/>
          <w:szCs w:val="24"/>
          <w:lang w:val="en-US" w:eastAsia="zh-CN"/>
        </w:rPr>
        <w:t>五</w:t>
      </w:r>
      <w:r>
        <w:rPr>
          <w:rFonts w:hint="eastAsia" w:ascii="宋体" w:hAnsi="宋体" w:eastAsia="宋体" w:cs="宋体"/>
          <w:b/>
          <w:color w:val="auto"/>
          <w:sz w:val="24"/>
          <w:szCs w:val="24"/>
          <w:lang w:val="en-US" w:eastAsia="zh-CN"/>
        </w:rPr>
        <w:t>）</w:t>
      </w:r>
      <w:bookmarkStart w:id="10" w:name="_Toc5172"/>
      <w:r>
        <w:rPr>
          <w:rFonts w:hint="eastAsia" w:ascii="宋体" w:hAnsi="宋体" w:cs="宋体"/>
          <w:b/>
          <w:color w:val="auto"/>
          <w:sz w:val="24"/>
          <w:szCs w:val="24"/>
          <w:lang w:val="en-US" w:eastAsia="zh-CN"/>
        </w:rPr>
        <w:t>承诺</w:t>
      </w:r>
      <w:r>
        <w:rPr>
          <w:rFonts w:hint="eastAsia" w:ascii="宋体" w:hAnsi="宋体" w:cs="宋体"/>
          <w:b/>
          <w:sz w:val="24"/>
          <w:szCs w:val="24"/>
        </w:rPr>
        <w:t>函</w:t>
      </w:r>
      <w:bookmarkEnd w:id="10"/>
    </w:p>
    <w:p w14:paraId="25D60749">
      <w:pPr>
        <w:adjustRightInd w:val="0"/>
        <w:snapToGrid w:val="0"/>
        <w:spacing w:line="360" w:lineRule="auto"/>
        <w:jc w:val="left"/>
        <w:rPr>
          <w:rFonts w:hint="eastAsia" w:ascii="宋体" w:hAnsi="宋体" w:cs="宋体"/>
          <w:sz w:val="24"/>
          <w:szCs w:val="24"/>
        </w:rPr>
      </w:pPr>
    </w:p>
    <w:p w14:paraId="4FC19622">
      <w:pPr>
        <w:adjustRightInd w:val="0"/>
        <w:snapToGrid w:val="0"/>
        <w:spacing w:line="360" w:lineRule="auto"/>
        <w:jc w:val="left"/>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{采购人名称}    </w:t>
      </w:r>
    </w:p>
    <w:p w14:paraId="30B4A050">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（采购项目名称）  </w:t>
      </w:r>
      <w:r>
        <w:rPr>
          <w:rFonts w:hint="eastAsia" w:ascii="宋体" w:hAnsi="宋体" w:cs="宋体"/>
          <w:sz w:val="24"/>
          <w:szCs w:val="24"/>
        </w:rPr>
        <w:t>（采购编号：</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eastAsia="zh-CN"/>
        </w:rPr>
        <w:t>的</w:t>
      </w:r>
      <w:r>
        <w:rPr>
          <w:rFonts w:hint="eastAsia" w:ascii="宋体" w:hAnsi="宋体" w:cs="宋体"/>
          <w:sz w:val="24"/>
          <w:szCs w:val="24"/>
          <w:lang w:val="en-US" w:eastAsia="zh-CN"/>
        </w:rPr>
        <w:t>询价</w:t>
      </w:r>
      <w:r>
        <w:rPr>
          <w:rFonts w:hint="eastAsia" w:ascii="宋体" w:hAnsi="宋体" w:cs="宋体"/>
          <w:sz w:val="24"/>
          <w:szCs w:val="24"/>
        </w:rPr>
        <w:t>文件，正式授权下述签字人</w:t>
      </w:r>
      <w:r>
        <w:rPr>
          <w:rFonts w:hint="eastAsia" w:ascii="宋体" w:hAnsi="宋体" w:cs="宋体"/>
          <w:sz w:val="24"/>
          <w:szCs w:val="24"/>
          <w:u w:val="single"/>
        </w:rPr>
        <w:t xml:space="preserve">   （姓名和职务）    </w:t>
      </w:r>
      <w:r>
        <w:rPr>
          <w:rFonts w:hint="eastAsia" w:ascii="宋体" w:hAnsi="宋体" w:cs="宋体"/>
          <w:sz w:val="24"/>
          <w:szCs w:val="24"/>
        </w:rPr>
        <w:t>全权代表供应商</w:t>
      </w:r>
      <w:r>
        <w:rPr>
          <w:rFonts w:hint="eastAsia" w:ascii="宋体" w:hAnsi="宋体" w:cs="宋体"/>
          <w:sz w:val="24"/>
          <w:szCs w:val="24"/>
          <w:u w:val="single"/>
        </w:rPr>
        <w:t xml:space="preserve">   （供应商全称）   </w:t>
      </w:r>
      <w:r>
        <w:rPr>
          <w:rFonts w:hint="eastAsia" w:ascii="宋体" w:hAnsi="宋体" w:cs="宋体"/>
          <w:sz w:val="24"/>
          <w:szCs w:val="24"/>
        </w:rPr>
        <w:t>参加</w:t>
      </w:r>
      <w:r>
        <w:rPr>
          <w:rFonts w:hint="eastAsia" w:ascii="宋体" w:hAnsi="宋体" w:cs="宋体"/>
          <w:sz w:val="24"/>
          <w:szCs w:val="24"/>
          <w:lang w:eastAsia="zh-CN"/>
        </w:rPr>
        <w:t>询价</w:t>
      </w:r>
      <w:r>
        <w:rPr>
          <w:rFonts w:hint="eastAsia" w:ascii="宋体" w:hAnsi="宋体" w:cs="宋体"/>
          <w:sz w:val="24"/>
          <w:szCs w:val="24"/>
        </w:rPr>
        <w:t>，并提交正本</w:t>
      </w:r>
      <w:r>
        <w:rPr>
          <w:rFonts w:hint="eastAsia" w:ascii="宋体" w:hAnsi="宋体" w:cs="宋体"/>
          <w:sz w:val="24"/>
          <w:szCs w:val="24"/>
          <w:lang w:eastAsia="zh-CN"/>
        </w:rPr>
        <w:t>、</w:t>
      </w:r>
      <w:r>
        <w:rPr>
          <w:rFonts w:hint="eastAsia" w:ascii="宋体" w:hAnsi="宋体" w:cs="宋体"/>
          <w:sz w:val="24"/>
          <w:szCs w:val="24"/>
        </w:rPr>
        <w:t>副本</w:t>
      </w:r>
      <w:r>
        <w:rPr>
          <w:rFonts w:hint="eastAsia" w:ascii="宋体" w:hAnsi="宋体" w:cs="宋体"/>
          <w:sz w:val="24"/>
          <w:szCs w:val="24"/>
          <w:lang w:val="en-US" w:eastAsia="zh-CN"/>
        </w:rPr>
        <w:t>各1</w:t>
      </w:r>
      <w:r>
        <w:rPr>
          <w:rFonts w:hint="eastAsia" w:ascii="宋体" w:hAnsi="宋体" w:cs="宋体"/>
          <w:sz w:val="24"/>
          <w:szCs w:val="24"/>
        </w:rPr>
        <w:t>份</w:t>
      </w:r>
      <w:r>
        <w:rPr>
          <w:rFonts w:hint="eastAsia" w:ascii="宋体" w:hAnsi="宋体" w:cs="宋体"/>
          <w:sz w:val="24"/>
          <w:szCs w:val="24"/>
          <w:lang w:val="en-US" w:eastAsia="zh-CN"/>
        </w:rPr>
        <w:t>及样品</w:t>
      </w:r>
      <w:r>
        <w:rPr>
          <w:rFonts w:hint="eastAsia" w:ascii="宋体" w:hAnsi="宋体" w:cs="宋体"/>
          <w:sz w:val="24"/>
          <w:szCs w:val="24"/>
        </w:rPr>
        <w:t>。</w:t>
      </w:r>
    </w:p>
    <w:p w14:paraId="75A33BDF">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据此函，签字人兹宣布同意如下：</w:t>
      </w:r>
    </w:p>
    <w:p w14:paraId="6A1B6188">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1.按</w:t>
      </w:r>
      <w:r>
        <w:rPr>
          <w:rFonts w:hint="eastAsia" w:ascii="宋体" w:hAnsi="宋体" w:cs="宋体"/>
          <w:sz w:val="24"/>
          <w:szCs w:val="24"/>
          <w:lang w:eastAsia="zh-CN"/>
        </w:rPr>
        <w:t>询价</w:t>
      </w:r>
      <w:r>
        <w:rPr>
          <w:rFonts w:hint="eastAsia" w:ascii="宋体" w:hAnsi="宋体" w:cs="宋体"/>
          <w:sz w:val="24"/>
          <w:szCs w:val="24"/>
        </w:rPr>
        <w:t>文件采购内容及要求，我方愿按“</w:t>
      </w:r>
      <w:r>
        <w:rPr>
          <w:rFonts w:hint="eastAsia" w:ascii="宋体" w:hAnsi="宋体" w:cs="宋体"/>
          <w:sz w:val="24"/>
          <w:szCs w:val="24"/>
          <w:lang w:val="en-US" w:eastAsia="zh-CN"/>
        </w:rPr>
        <w:t>附件2</w:t>
      </w:r>
      <w:r>
        <w:rPr>
          <w:rFonts w:hint="eastAsia" w:ascii="宋体" w:hAnsi="宋体" w:cs="宋体"/>
          <w:sz w:val="24"/>
          <w:szCs w:val="24"/>
        </w:rPr>
        <w:t>”中的要求承担本项目全部内容。</w:t>
      </w:r>
    </w:p>
    <w:p w14:paraId="399B1097">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2.我方同意遵循本</w:t>
      </w:r>
      <w:r>
        <w:rPr>
          <w:rFonts w:hint="eastAsia" w:ascii="宋体" w:hAnsi="宋体" w:cs="宋体"/>
          <w:sz w:val="24"/>
          <w:szCs w:val="24"/>
          <w:lang w:eastAsia="zh-CN"/>
        </w:rPr>
        <w:t>询价</w:t>
      </w:r>
      <w:r>
        <w:rPr>
          <w:rFonts w:hint="eastAsia" w:ascii="宋体" w:hAnsi="宋体" w:cs="宋体"/>
          <w:sz w:val="24"/>
          <w:szCs w:val="24"/>
        </w:rPr>
        <w:t>文件，如果我单位被确定为成交供应商，则至合同履行完为止，本函保持有效。</w:t>
      </w:r>
    </w:p>
    <w:p w14:paraId="0E8EAA64">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3.我方已详细审核全部</w:t>
      </w:r>
      <w:r>
        <w:rPr>
          <w:rFonts w:hint="eastAsia" w:ascii="宋体" w:hAnsi="宋体" w:cs="宋体"/>
          <w:sz w:val="24"/>
          <w:szCs w:val="24"/>
          <w:lang w:eastAsia="zh-CN"/>
        </w:rPr>
        <w:t>询价</w:t>
      </w:r>
      <w:r>
        <w:rPr>
          <w:rFonts w:hint="eastAsia" w:ascii="宋体" w:hAnsi="宋体" w:cs="宋体"/>
          <w:sz w:val="24"/>
          <w:szCs w:val="24"/>
        </w:rPr>
        <w:t>文件，包括修改文件（如有时）及有关附件。</w:t>
      </w:r>
    </w:p>
    <w:p w14:paraId="2BECFBD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4.如我方</w:t>
      </w:r>
      <w:r>
        <w:rPr>
          <w:rFonts w:hint="eastAsia" w:ascii="宋体" w:hAnsi="宋体" w:cs="宋体"/>
          <w:sz w:val="24"/>
          <w:szCs w:val="24"/>
          <w:lang w:val="en-US" w:eastAsia="zh-CN"/>
        </w:rPr>
        <w:t>为成交供应商</w:t>
      </w:r>
      <w:r>
        <w:rPr>
          <w:rFonts w:hint="eastAsia" w:ascii="宋体" w:hAnsi="宋体" w:cs="宋体"/>
          <w:sz w:val="24"/>
          <w:szCs w:val="24"/>
        </w:rPr>
        <w:t>，我方将严格履行合同。</w:t>
      </w:r>
    </w:p>
    <w:p w14:paraId="72B0C97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5.无论成交与否，我们愿意承担本项目</w:t>
      </w:r>
      <w:r>
        <w:rPr>
          <w:rFonts w:hint="eastAsia" w:ascii="宋体" w:hAnsi="宋体" w:cs="宋体"/>
          <w:sz w:val="24"/>
          <w:szCs w:val="24"/>
          <w:lang w:eastAsia="zh-CN"/>
        </w:rPr>
        <w:t>询价</w:t>
      </w:r>
      <w:r>
        <w:rPr>
          <w:rFonts w:hint="eastAsia" w:ascii="宋体" w:hAnsi="宋体" w:cs="宋体"/>
          <w:sz w:val="24"/>
          <w:szCs w:val="24"/>
        </w:rPr>
        <w:t>所发生的一切费用。</w:t>
      </w:r>
    </w:p>
    <w:p w14:paraId="5B034471">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6.其他服务承诺和优惠承诺：</w:t>
      </w:r>
      <w:r>
        <w:rPr>
          <w:rFonts w:hint="eastAsia" w:ascii="宋体" w:hAnsi="宋体" w:cs="宋体"/>
          <w:sz w:val="24"/>
          <w:szCs w:val="24"/>
          <w:u w:val="single"/>
        </w:rPr>
        <w:t xml:space="preserve">                   （由供应商自行承诺）</w:t>
      </w:r>
      <w:r>
        <w:rPr>
          <w:rFonts w:hint="eastAsia" w:ascii="宋体" w:hAnsi="宋体" w:cs="宋体"/>
          <w:sz w:val="24"/>
          <w:szCs w:val="24"/>
        </w:rPr>
        <w:t>。</w:t>
      </w:r>
    </w:p>
    <w:p w14:paraId="02E39B14">
      <w:pPr>
        <w:adjustRightInd w:val="0"/>
        <w:snapToGrid w:val="0"/>
        <w:spacing w:line="360" w:lineRule="auto"/>
        <w:ind w:firstLine="480" w:firstLineChars="200"/>
        <w:jc w:val="left"/>
        <w:rPr>
          <w:rFonts w:hint="eastAsia" w:ascii="宋体" w:hAnsi="宋体" w:cs="宋体"/>
          <w:sz w:val="24"/>
          <w:szCs w:val="24"/>
        </w:rPr>
      </w:pPr>
    </w:p>
    <w:p w14:paraId="0E3045AC">
      <w:pPr>
        <w:adjustRightInd w:val="0"/>
        <w:snapToGrid w:val="0"/>
        <w:spacing w:line="360" w:lineRule="auto"/>
        <w:jc w:val="left"/>
        <w:rPr>
          <w:rFonts w:hint="eastAsia" w:ascii="宋体" w:hAnsi="宋体" w:cs="宋体"/>
          <w:sz w:val="24"/>
          <w:szCs w:val="24"/>
        </w:rPr>
      </w:pPr>
    </w:p>
    <w:p w14:paraId="6F9551DB">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4B232729">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6EE3892">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7F6D5A7">
      <w:pPr>
        <w:spacing w:before="240"/>
        <w:jc w:val="center"/>
        <w:rPr>
          <w:rFonts w:hint="eastAsia" w:ascii="宋体" w:hAnsi="宋体" w:cs="宋体"/>
          <w:b/>
          <w:color w:val="auto"/>
          <w:sz w:val="24"/>
          <w:szCs w:val="24"/>
          <w:lang w:val="en-US" w:eastAsia="zh-CN"/>
        </w:rPr>
      </w:pPr>
    </w:p>
    <w:p w14:paraId="7CBDAAC8">
      <w:pPr>
        <w:spacing w:before="240"/>
        <w:jc w:val="center"/>
        <w:rPr>
          <w:rFonts w:hint="eastAsia" w:ascii="宋体" w:hAnsi="宋体" w:eastAsia="宋体" w:cs="宋体"/>
          <w:b/>
          <w:color w:val="auto"/>
          <w:sz w:val="24"/>
          <w:szCs w:val="24"/>
        </w:rPr>
      </w:pPr>
      <w:r>
        <w:rPr>
          <w:rFonts w:hint="eastAsia" w:ascii="宋体" w:hAnsi="宋体" w:cs="宋体"/>
          <w:b/>
          <w:color w:val="auto"/>
          <w:sz w:val="24"/>
          <w:szCs w:val="24"/>
          <w:lang w:val="en-US" w:eastAsia="zh-CN"/>
        </w:rPr>
        <w:t>（六）</w:t>
      </w:r>
      <w:r>
        <w:rPr>
          <w:rFonts w:hint="eastAsia" w:ascii="宋体" w:hAnsi="宋体" w:eastAsia="宋体" w:cs="宋体"/>
          <w:b/>
          <w:color w:val="auto"/>
          <w:sz w:val="24"/>
          <w:szCs w:val="24"/>
          <w:lang w:val="en-US" w:eastAsia="zh-CN"/>
        </w:rPr>
        <w:t>供应商</w:t>
      </w:r>
      <w:r>
        <w:rPr>
          <w:rFonts w:hint="eastAsia" w:ascii="宋体" w:hAnsi="宋体" w:eastAsia="宋体" w:cs="宋体"/>
          <w:b/>
          <w:color w:val="auto"/>
          <w:sz w:val="24"/>
          <w:szCs w:val="24"/>
        </w:rPr>
        <w:t>认为有必要提供的其它相关资料</w:t>
      </w:r>
    </w:p>
    <w:p w14:paraId="698ED50F">
      <w:pPr>
        <w:spacing w:line="560" w:lineRule="exact"/>
        <w:ind w:left="510"/>
        <w:jc w:val="left"/>
        <w:rPr>
          <w:rFonts w:hint="eastAsia" w:ascii="宋体" w:hAnsi="宋体" w:eastAsia="宋体" w:cs="宋体"/>
          <w:color w:val="auto"/>
          <w:sz w:val="24"/>
          <w:szCs w:val="24"/>
        </w:rPr>
      </w:pPr>
    </w:p>
    <w:p w14:paraId="4BE1F377">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认为</w:t>
      </w:r>
      <w:r>
        <w:rPr>
          <w:rFonts w:hint="eastAsia" w:ascii="宋体" w:hAnsi="宋体" w:eastAsia="宋体" w:cs="宋体"/>
          <w:b/>
          <w:color w:val="auto"/>
          <w:sz w:val="24"/>
          <w:szCs w:val="24"/>
        </w:rPr>
        <w:t>有必要提交的其他声明、补充承诺、证明资料等</w:t>
      </w:r>
      <w:r>
        <w:rPr>
          <w:rFonts w:hint="eastAsia" w:ascii="宋体" w:hAnsi="宋体" w:eastAsia="宋体" w:cs="宋体"/>
          <w:color w:val="auto"/>
          <w:sz w:val="24"/>
          <w:szCs w:val="24"/>
        </w:rPr>
        <w:t>）加盖公章。</w:t>
      </w:r>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A05956"/>
    <w:multiLevelType w:val="singleLevel"/>
    <w:tmpl w:val="C0A05956"/>
    <w:lvl w:ilvl="0" w:tentative="0">
      <w:start w:val="1"/>
      <w:numFmt w:val="chineseCounting"/>
      <w:suff w:val="nothing"/>
      <w:lvlText w:val="%1、"/>
      <w:lvlJc w:val="left"/>
      <w:rPr>
        <w:rFonts w:hint="eastAsia"/>
      </w:rPr>
    </w:lvl>
  </w:abstractNum>
  <w:abstractNum w:abstractNumId="1">
    <w:nsid w:val="74D9BEE0"/>
    <w:multiLevelType w:val="singleLevel"/>
    <w:tmpl w:val="74D9BEE0"/>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82329"/>
    <w:rsid w:val="16E82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paragraph" w:styleId="3">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rPr>
  </w:style>
  <w:style w:type="paragraph" w:styleId="5">
    <w:name w:val="Body Text"/>
    <w:basedOn w:val="1"/>
    <w:next w:val="1"/>
    <w:qFormat/>
    <w:uiPriority w:val="0"/>
    <w:pPr>
      <w:spacing w:after="120"/>
    </w:pPr>
    <w:rPr>
      <w:rFonts w:ascii="Calibri" w:hAnsi="Calibri" w:eastAsia="宋体" w:cs="Times New Roman"/>
      <w:szCs w:val="24"/>
    </w:rPr>
  </w:style>
  <w:style w:type="paragraph" w:styleId="6">
    <w:name w:val="Plain Text"/>
    <w:basedOn w:val="1"/>
    <w:qFormat/>
    <w:uiPriority w:val="0"/>
    <w:rPr>
      <w:rFonts w:ascii="宋体" w:hAnsi="Courier New"/>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0">
    <w:name w:val="Body Text First Indent"/>
    <w:basedOn w:val="5"/>
    <w:qFormat/>
    <w:uiPriority w:val="0"/>
    <w:pPr>
      <w:spacing w:line="360" w:lineRule="auto"/>
      <w:ind w:firstLine="420"/>
    </w:pPr>
    <w:rPr>
      <w:rFonts w:ascii="宋体" w:hAnsi="宋体"/>
      <w:sz w:val="24"/>
    </w:rPr>
  </w:style>
  <w:style w:type="paragraph" w:customStyle="1" w:styleId="13">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14">
    <w:name w:val="表格文字"/>
    <w:basedOn w:val="1"/>
    <w:next w:val="5"/>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2025-07-30T08:59:00Z</dcterms:created>
  <dc:creator>李佼佼</dc:creator>
  <cp:lastModifiedBy>李佼佼</cp:lastModifiedBy>
  <dcterms:modified xsi:type="dcterms:W3CDTF">2025-07-30T09:08:47Z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6B2E436EAC8B4E149BCE2F8B9376A70E_11</vt:lpwstr>
  </property>
  <property fmtid="{D5CDD505-2E9C-101B-9397-08002B2CF9AE}" pid="4" name="KSOTemplateDocerSaveRecord">
    <vt:lpwstr>eyJoZGlkIjoiNDYxOWEwZjRmNDcyMzE3NzU5MWYyMzY0OTE1ZjkzY2UiLCJ1c2VySWQiOiIxNjY4MDI0MDE0In0=</vt:lpwstr>
  </property>
</Properties>
</file>