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</w:t>
      </w:r>
    </w:p>
    <w:p w14:paraId="4357D6FC">
      <w:pPr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>招标技术规格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67A72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80" w:type="dxa"/>
            <w:noWrap w:val="0"/>
            <w:vAlign w:val="center"/>
          </w:tcPr>
          <w:p w14:paraId="04BEC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2357C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招标规格</w:t>
            </w:r>
          </w:p>
        </w:tc>
        <w:tc>
          <w:tcPr>
            <w:tcW w:w="1264" w:type="dxa"/>
            <w:noWrap w:val="0"/>
            <w:vAlign w:val="center"/>
          </w:tcPr>
          <w:p w14:paraId="5EAB9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0B441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3987C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41513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名称、产品定位</w:t>
            </w:r>
          </w:p>
        </w:tc>
        <w:tc>
          <w:tcPr>
            <w:tcW w:w="1264" w:type="dxa"/>
            <w:noWrap w:val="0"/>
            <w:vAlign w:val="top"/>
          </w:tcPr>
          <w:p w14:paraId="58E1D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1E24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764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4C4D3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名称：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玉溪市中医医院</w:t>
            </w:r>
            <w:r>
              <w:rPr>
                <w:rFonts w:hint="eastAsia" w:ascii="宋体" w:hAnsi="宋体" w:cs="Times New Roman"/>
                <w:sz w:val="21"/>
                <w:szCs w:val="21"/>
                <w:lang w:val="en-US" w:eastAsia="zh-CN"/>
              </w:rPr>
              <w:t>一批</w:t>
            </w: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水电耗材采购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项目</w:t>
            </w:r>
          </w:p>
        </w:tc>
        <w:tc>
          <w:tcPr>
            <w:tcW w:w="1264" w:type="dxa"/>
            <w:noWrap w:val="0"/>
            <w:vAlign w:val="top"/>
          </w:tcPr>
          <w:p w14:paraId="2B9DA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3A450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2208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1.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1B00D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定位：水电耗材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配送及安装</w:t>
            </w:r>
          </w:p>
        </w:tc>
        <w:tc>
          <w:tcPr>
            <w:tcW w:w="1264" w:type="dxa"/>
            <w:noWrap w:val="0"/>
            <w:vAlign w:val="top"/>
          </w:tcPr>
          <w:p w14:paraId="69B1F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62656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097E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3E75F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资质要求、功能要求、配置要求</w:t>
            </w:r>
          </w:p>
        </w:tc>
        <w:tc>
          <w:tcPr>
            <w:tcW w:w="1264" w:type="dxa"/>
            <w:noWrap w:val="0"/>
            <w:vAlign w:val="top"/>
          </w:tcPr>
          <w:p w14:paraId="3CD1D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6B39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D9B5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2.1</w:t>
            </w:r>
          </w:p>
        </w:tc>
        <w:tc>
          <w:tcPr>
            <w:tcW w:w="7592" w:type="dxa"/>
            <w:noWrap w:val="0"/>
            <w:vAlign w:val="top"/>
          </w:tcPr>
          <w:p w14:paraId="010A9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供应商在中华人民共和国境内注册并具有独立法人资格，</w:t>
            </w:r>
            <w:r>
              <w:rPr>
                <w:rFonts w:hint="eastAsia" w:cs="Arial"/>
                <w:sz w:val="21"/>
                <w:szCs w:val="21"/>
              </w:rPr>
              <w:t>能在国内合法提供采购内容及其相应服务的企业，持有效的营业执照、</w:t>
            </w:r>
            <w:r>
              <w:rPr>
                <w:rFonts w:hint="eastAsia" w:cs="Arial"/>
                <w:color w:val="000000"/>
                <w:sz w:val="21"/>
                <w:szCs w:val="21"/>
              </w:rPr>
              <w:t>法定代表人身份证明书或法定代表人授权书。</w:t>
            </w:r>
          </w:p>
        </w:tc>
        <w:tc>
          <w:tcPr>
            <w:tcW w:w="1264" w:type="dxa"/>
            <w:noWrap w:val="0"/>
            <w:vAlign w:val="top"/>
          </w:tcPr>
          <w:p w14:paraId="6C0BC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3C0A7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5325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2.2</w:t>
            </w:r>
          </w:p>
        </w:tc>
        <w:tc>
          <w:tcPr>
            <w:tcW w:w="7592" w:type="dxa"/>
            <w:noWrap w:val="0"/>
            <w:vAlign w:val="top"/>
          </w:tcPr>
          <w:p w14:paraId="1566B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供应商具备</w:t>
            </w:r>
            <w:r>
              <w:rPr>
                <w:rFonts w:hint="eastAsia" w:cs="仿宋"/>
                <w:bCs/>
                <w:sz w:val="21"/>
                <w:szCs w:val="21"/>
              </w:rPr>
              <w:t>完成本项目供应保障及安装</w:t>
            </w:r>
            <w:r>
              <w:rPr>
                <w:rFonts w:hint="eastAsia"/>
                <w:sz w:val="21"/>
                <w:szCs w:val="21"/>
              </w:rPr>
              <w:t>所必须的设备、专业技术人员等能力。</w:t>
            </w:r>
          </w:p>
        </w:tc>
        <w:tc>
          <w:tcPr>
            <w:tcW w:w="1264" w:type="dxa"/>
            <w:noWrap w:val="0"/>
            <w:vAlign w:val="top"/>
          </w:tcPr>
          <w:p w14:paraId="3C8C3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500B8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206E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2.3</w:t>
            </w:r>
          </w:p>
        </w:tc>
        <w:tc>
          <w:tcPr>
            <w:tcW w:w="7592" w:type="dxa"/>
            <w:noWrap w:val="0"/>
            <w:vAlign w:val="top"/>
          </w:tcPr>
          <w:p w14:paraId="5768B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供应商具有稳定的服务团队，在册人员不小于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/>
                <w:sz w:val="21"/>
                <w:szCs w:val="21"/>
              </w:rPr>
              <w:t>人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其中一人需持有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电工职业技能等级证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初级以上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或特种作业操作证（电工作业类），同时</w:t>
            </w:r>
            <w:r>
              <w:rPr>
                <w:rFonts w:hint="eastAsia"/>
                <w:sz w:val="21"/>
                <w:szCs w:val="21"/>
              </w:rPr>
              <w:t>提供人员名册、身份证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65C9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589AB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E9EE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37C62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项目要求</w:t>
            </w:r>
          </w:p>
        </w:tc>
        <w:tc>
          <w:tcPr>
            <w:tcW w:w="1264" w:type="dxa"/>
            <w:noWrap w:val="0"/>
            <w:vAlign w:val="top"/>
          </w:tcPr>
          <w:p w14:paraId="045EF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315C0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5E8E8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3.1</w:t>
            </w:r>
          </w:p>
        </w:tc>
        <w:tc>
          <w:tcPr>
            <w:tcW w:w="7592" w:type="dxa"/>
            <w:noWrap w:val="0"/>
            <w:vAlign w:val="top"/>
          </w:tcPr>
          <w:p w14:paraId="2775C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提供的产品必须是全新、未使用的原装产品，各项指标均达到质量要求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09CCB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414D0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46CF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3.2</w:t>
            </w:r>
          </w:p>
        </w:tc>
        <w:tc>
          <w:tcPr>
            <w:tcW w:w="7592" w:type="dxa"/>
            <w:noWrap w:val="0"/>
            <w:vAlign w:val="top"/>
          </w:tcPr>
          <w:p w14:paraId="240B5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达到国家能耗节能环保要求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3CA0F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73D31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AEAA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3.3</w:t>
            </w:r>
          </w:p>
        </w:tc>
        <w:tc>
          <w:tcPr>
            <w:tcW w:w="7592" w:type="dxa"/>
            <w:noWrap w:val="0"/>
            <w:vAlign w:val="top"/>
          </w:tcPr>
          <w:p w14:paraId="37954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提供商品符合国家规定的质量标准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64E27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7254E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291C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3.4</w:t>
            </w:r>
          </w:p>
        </w:tc>
        <w:tc>
          <w:tcPr>
            <w:tcW w:w="7592" w:type="dxa"/>
            <w:noWrap w:val="0"/>
            <w:vAlign w:val="top"/>
          </w:tcPr>
          <w:p w14:paraId="0C0E3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报价应含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货物价、运输费、搬运费、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pacing w:val="0"/>
                <w:position w:val="0"/>
                <w:sz w:val="21"/>
                <w:szCs w:val="21"/>
                <w:u w:val="none"/>
                <w:shd w:val="clear" w:color="auto" w:fill="auto"/>
                <w:lang w:val="en-US"/>
              </w:rPr>
              <w:t>材料费、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安装费、人工费、税费、利润等一切费用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10332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0CF96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0296A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3.5</w:t>
            </w:r>
          </w:p>
        </w:tc>
        <w:tc>
          <w:tcPr>
            <w:tcW w:w="7592" w:type="dxa"/>
            <w:noWrap w:val="0"/>
            <w:vAlign w:val="top"/>
          </w:tcPr>
          <w:p w14:paraId="04981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费用根据实际情况据实结算。</w:t>
            </w:r>
          </w:p>
        </w:tc>
        <w:tc>
          <w:tcPr>
            <w:tcW w:w="1264" w:type="dxa"/>
            <w:noWrap w:val="0"/>
            <w:vAlign w:val="top"/>
          </w:tcPr>
          <w:p w14:paraId="4888D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/>
                <w:lang w:val="en-US"/>
              </w:rPr>
            </w:pPr>
          </w:p>
        </w:tc>
      </w:tr>
      <w:tr w14:paraId="3CD8A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4B0A8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6CACF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售后服务内容和要求</w:t>
            </w:r>
          </w:p>
        </w:tc>
        <w:tc>
          <w:tcPr>
            <w:tcW w:w="1264" w:type="dxa"/>
            <w:noWrap w:val="0"/>
            <w:vAlign w:val="top"/>
          </w:tcPr>
          <w:p w14:paraId="0A914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2C4CB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905C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4.1</w:t>
            </w:r>
          </w:p>
        </w:tc>
        <w:tc>
          <w:tcPr>
            <w:tcW w:w="7592" w:type="dxa"/>
            <w:noWrap w:val="0"/>
            <w:vAlign w:val="top"/>
          </w:tcPr>
          <w:p w14:paraId="06847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符合</w:t>
            </w:r>
            <w:r>
              <w:rPr>
                <w:rFonts w:hint="eastAsia" w:ascii="宋体" w:hAnsi="宋体"/>
                <w:sz w:val="21"/>
                <w:szCs w:val="21"/>
              </w:rPr>
              <w:t>国家三包要求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0D89A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48A26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2769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4.2</w:t>
            </w:r>
          </w:p>
        </w:tc>
        <w:tc>
          <w:tcPr>
            <w:tcW w:w="7592" w:type="dxa"/>
            <w:noWrap w:val="0"/>
            <w:vAlign w:val="top"/>
          </w:tcPr>
          <w:p w14:paraId="1E20B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安装达到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正常使用</w:t>
            </w:r>
            <w:r>
              <w:rPr>
                <w:rFonts w:hint="eastAsia" w:ascii="宋体" w:hAnsi="宋体"/>
                <w:sz w:val="21"/>
                <w:szCs w:val="21"/>
              </w:rPr>
              <w:t>要求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75F92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209F8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2A4E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4.3</w:t>
            </w:r>
          </w:p>
        </w:tc>
        <w:tc>
          <w:tcPr>
            <w:tcW w:w="7592" w:type="dxa"/>
            <w:noWrap w:val="0"/>
            <w:vAlign w:val="top"/>
          </w:tcPr>
          <w:p w14:paraId="7D5CA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需按我方指定地点交货，无故延期的按每天货款的3‰缴纳违约金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23D3D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373E2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8C0A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4.4</w:t>
            </w:r>
          </w:p>
        </w:tc>
        <w:tc>
          <w:tcPr>
            <w:tcW w:w="7592" w:type="dxa"/>
            <w:noWrap w:val="0"/>
            <w:vAlign w:val="top"/>
          </w:tcPr>
          <w:p w14:paraId="5CA62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所有配件均需原装原厂正规正品行货，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带产品合格证</w:t>
            </w:r>
          </w:p>
        </w:tc>
        <w:tc>
          <w:tcPr>
            <w:tcW w:w="1264" w:type="dxa"/>
            <w:noWrap w:val="0"/>
            <w:vAlign w:val="top"/>
          </w:tcPr>
          <w:p w14:paraId="0B826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1ED6C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D415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592" w:type="dxa"/>
            <w:noWrap w:val="0"/>
            <w:vAlign w:val="top"/>
          </w:tcPr>
          <w:p w14:paraId="6079B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服务承诺</w:t>
            </w:r>
          </w:p>
        </w:tc>
        <w:tc>
          <w:tcPr>
            <w:tcW w:w="1264" w:type="dxa"/>
            <w:noWrap w:val="0"/>
            <w:vAlign w:val="top"/>
          </w:tcPr>
          <w:p w14:paraId="6B02B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4D7E5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7C84F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5.1</w:t>
            </w:r>
          </w:p>
        </w:tc>
        <w:tc>
          <w:tcPr>
            <w:tcW w:w="7592" w:type="dxa"/>
            <w:noWrap w:val="0"/>
            <w:vAlign w:val="top"/>
          </w:tcPr>
          <w:p w14:paraId="47175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sz w:val="21"/>
                <w:szCs w:val="21"/>
              </w:rPr>
              <w:t>急用物资配送及安装响应时间</w:t>
            </w:r>
            <w:r>
              <w:rPr>
                <w:rFonts w:hint="eastAsia" w:ascii="宋体" w:hAnsi="宋体" w:cs="仿宋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仿宋"/>
                <w:bCs/>
                <w:sz w:val="21"/>
                <w:szCs w:val="21"/>
              </w:rPr>
              <w:t>小时内，常用物资配送及安装响应时间24小时内</w:t>
            </w:r>
            <w:r>
              <w:rPr>
                <w:rFonts w:hint="eastAsia" w:ascii="宋体" w:hAnsi="宋体" w:cs="仿宋"/>
                <w:bCs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01B07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54205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1157D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5.2</w:t>
            </w:r>
          </w:p>
        </w:tc>
        <w:tc>
          <w:tcPr>
            <w:tcW w:w="7592" w:type="dxa"/>
            <w:noWrap w:val="0"/>
            <w:vAlign w:val="top"/>
          </w:tcPr>
          <w:p w14:paraId="0170A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提供产品需达到医院需求，不满意包换。</w:t>
            </w:r>
          </w:p>
        </w:tc>
        <w:tc>
          <w:tcPr>
            <w:tcW w:w="1264" w:type="dxa"/>
            <w:noWrap w:val="0"/>
            <w:vAlign w:val="top"/>
          </w:tcPr>
          <w:p w14:paraId="5D680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1939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2A121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592" w:type="dxa"/>
            <w:noWrap w:val="0"/>
            <w:vAlign w:val="top"/>
          </w:tcPr>
          <w:p w14:paraId="5C211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服务时间</w:t>
            </w:r>
          </w:p>
        </w:tc>
        <w:tc>
          <w:tcPr>
            <w:tcW w:w="1264" w:type="dxa"/>
            <w:noWrap w:val="0"/>
            <w:vAlign w:val="top"/>
          </w:tcPr>
          <w:p w14:paraId="3CEA4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  <w:tr w14:paraId="1E1C4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noWrap w:val="0"/>
            <w:vAlign w:val="center"/>
          </w:tcPr>
          <w:p w14:paraId="6F99B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92" w:type="dxa"/>
            <w:shd w:val="clear" w:color="auto" w:fill="auto"/>
            <w:noWrap w:val="0"/>
            <w:vAlign w:val="top"/>
          </w:tcPr>
          <w:p w14:paraId="28001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一年。</w:t>
            </w:r>
          </w:p>
        </w:tc>
        <w:tc>
          <w:tcPr>
            <w:tcW w:w="1264" w:type="dxa"/>
            <w:noWrap w:val="0"/>
            <w:vAlign w:val="top"/>
          </w:tcPr>
          <w:p w14:paraId="7E8FE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</w:rPr>
            </w:pPr>
          </w:p>
        </w:tc>
      </w:tr>
    </w:tbl>
    <w:p w14:paraId="1E01DF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71519"/>
    <w:rsid w:val="41F7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2025-08-14T08:40:00Z</dcterms:created>
  <dc:creator>李佼佼</dc:creator>
  <cp:lastModifiedBy>李佼佼</cp:lastModifiedBy>
  <dcterms:modified xsi:type="dcterms:W3CDTF">2025-08-14T08:41:33Z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6D15FD6ADEBF40829921F85B00208415_11</vt:lpwstr>
  </property>
  <property fmtid="{D5CDD505-2E9C-101B-9397-08002B2CF9AE}" pid="4" name="KSOTemplateDocerSaveRecord">
    <vt:lpwstr>eyJoZGlkIjoiNDYxOWEwZjRmNDcyMzE3NzU5MWYyMzY0OTE1ZjkzY2UiLCJ1c2VySWQiOiIxNjY4MDI0MDE0In0=</vt:lpwstr>
  </property>
</Properties>
</file>