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03C" w:rsidRPr="007C6663" w:rsidRDefault="007C6663" w:rsidP="007C6663">
      <w:pPr>
        <w:jc w:val="center"/>
        <w:rPr>
          <w:rFonts w:asciiTheme="majorEastAsia" w:eastAsiaTheme="majorEastAsia" w:hAnsiTheme="majorEastAsia" w:hint="eastAsia"/>
          <w:b/>
          <w:sz w:val="32"/>
          <w:szCs w:val="32"/>
        </w:rPr>
      </w:pPr>
      <w:bookmarkStart w:id="0" w:name="_GoBack"/>
      <w:r w:rsidRPr="007C6663">
        <w:rPr>
          <w:rFonts w:asciiTheme="majorEastAsia" w:eastAsiaTheme="majorEastAsia" w:hAnsiTheme="majorEastAsia" w:hint="eastAsia"/>
          <w:b/>
          <w:sz w:val="32"/>
          <w:szCs w:val="32"/>
        </w:rPr>
        <w:t>附件：项目基本情况及要求</w:t>
      </w:r>
    </w:p>
    <w:bookmarkEnd w:id="0"/>
    <w:p w:rsidR="007C6663" w:rsidRPr="003C56D7" w:rsidRDefault="007C6663" w:rsidP="007C6663">
      <w:pPr>
        <w:spacing w:line="400" w:lineRule="exact"/>
        <w:jc w:val="left"/>
        <w:rPr>
          <w:b/>
        </w:rPr>
      </w:pPr>
      <w:r>
        <w:rPr>
          <w:b/>
          <w:noProof/>
        </w:rPr>
        <w:drawing>
          <wp:anchor distT="0" distB="0" distL="114300" distR="114300" simplePos="0" relativeHeight="251659264" behindDoc="0" locked="0" layoutInCell="1" allowOverlap="1" wp14:anchorId="37F65536" wp14:editId="002FD3BC">
            <wp:simplePos x="0" y="0"/>
            <wp:positionH relativeFrom="column">
              <wp:posOffset>-86360</wp:posOffset>
            </wp:positionH>
            <wp:positionV relativeFrom="paragraph">
              <wp:posOffset>666750</wp:posOffset>
            </wp:positionV>
            <wp:extent cx="6257925" cy="3362325"/>
            <wp:effectExtent l="19050" t="0" r="9525"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57925" cy="3362325"/>
                    </a:xfrm>
                    <a:prstGeom prst="rect">
                      <a:avLst/>
                    </a:prstGeom>
                    <a:noFill/>
                    <a:ln>
                      <a:noFill/>
                    </a:ln>
                  </pic:spPr>
                </pic:pic>
              </a:graphicData>
            </a:graphic>
          </wp:anchor>
        </w:drawing>
      </w:r>
      <w:r w:rsidRPr="003C56D7">
        <w:rPr>
          <w:b/>
        </w:rPr>
        <w:t>一</w:t>
      </w:r>
      <w:r w:rsidRPr="003C56D7">
        <w:rPr>
          <w:rFonts w:hint="eastAsia"/>
          <w:b/>
        </w:rPr>
        <w:t>、</w:t>
      </w:r>
      <w:r w:rsidRPr="003C56D7">
        <w:rPr>
          <w:b/>
        </w:rPr>
        <w:t>项目基本情况及要求</w:t>
      </w:r>
      <w:r w:rsidRPr="003C56D7">
        <w:rPr>
          <w:rFonts w:hint="eastAsia"/>
          <w:b/>
        </w:rPr>
        <w:t>：</w:t>
      </w:r>
    </w:p>
    <w:p w:rsidR="007C6663" w:rsidRDefault="007C6663" w:rsidP="007C6663">
      <w:pPr>
        <w:spacing w:line="400" w:lineRule="exact"/>
        <w:jc w:val="left"/>
        <w:rPr>
          <w:b/>
        </w:rPr>
      </w:pPr>
      <w:r>
        <w:rPr>
          <w:rFonts w:hint="eastAsia"/>
          <w:b/>
        </w:rPr>
        <w:t>1</w:t>
      </w:r>
      <w:r>
        <w:rPr>
          <w:rFonts w:hint="eastAsia"/>
          <w:b/>
        </w:rPr>
        <w:t>、改造后网络示意图：</w:t>
      </w:r>
    </w:p>
    <w:p w:rsidR="007C6663" w:rsidRDefault="007C6663" w:rsidP="007C6663">
      <w:pPr>
        <w:spacing w:line="400" w:lineRule="exact"/>
        <w:jc w:val="left"/>
        <w:rPr>
          <w:b/>
        </w:rPr>
      </w:pPr>
    </w:p>
    <w:p w:rsidR="007C6663" w:rsidRDefault="007C6663" w:rsidP="007C6663">
      <w:pPr>
        <w:spacing w:line="400" w:lineRule="exact"/>
        <w:jc w:val="left"/>
        <w:rPr>
          <w:b/>
        </w:rPr>
      </w:pPr>
      <w:r>
        <w:rPr>
          <w:rFonts w:hint="eastAsia"/>
          <w:b/>
        </w:rPr>
        <w:t>2</w:t>
      </w:r>
      <w:r>
        <w:rPr>
          <w:rFonts w:hint="eastAsia"/>
          <w:b/>
        </w:rPr>
        <w:t>、改造后需要达到的目的：</w:t>
      </w:r>
    </w:p>
    <w:p w:rsidR="007C6663" w:rsidRPr="00E50DA3" w:rsidRDefault="007C6663" w:rsidP="007C6663">
      <w:pPr>
        <w:widowControl/>
        <w:rPr>
          <w:rFonts w:ascii="微软雅黑" w:eastAsia="微软雅黑" w:hAnsi="微软雅黑" w:cs="宋体"/>
          <w:b/>
          <w:kern w:val="0"/>
          <w:sz w:val="20"/>
          <w:szCs w:val="18"/>
        </w:rPr>
      </w:pPr>
      <w:r>
        <w:rPr>
          <w:rFonts w:ascii="微软雅黑" w:eastAsia="微软雅黑" w:hAnsi="微软雅黑" w:cs="宋体" w:hint="eastAsia"/>
          <w:b/>
          <w:kern w:val="0"/>
          <w:sz w:val="20"/>
          <w:szCs w:val="18"/>
        </w:rPr>
        <w:t>（</w:t>
      </w:r>
      <w:r w:rsidRPr="00E50DA3">
        <w:rPr>
          <w:rFonts w:ascii="微软雅黑" w:eastAsia="微软雅黑" w:hAnsi="微软雅黑" w:cs="宋体" w:hint="eastAsia"/>
          <w:b/>
          <w:kern w:val="0"/>
          <w:sz w:val="20"/>
          <w:szCs w:val="18"/>
        </w:rPr>
        <w:t>1</w:t>
      </w:r>
      <w:r>
        <w:rPr>
          <w:rFonts w:ascii="微软雅黑" w:eastAsia="微软雅黑" w:hAnsi="微软雅黑" w:cs="宋体" w:hint="eastAsia"/>
          <w:b/>
          <w:kern w:val="0"/>
          <w:sz w:val="20"/>
          <w:szCs w:val="18"/>
        </w:rPr>
        <w:t>）</w:t>
      </w:r>
      <w:r w:rsidRPr="00E50DA3">
        <w:rPr>
          <w:rFonts w:ascii="微软雅黑" w:eastAsia="微软雅黑" w:hAnsi="微软雅黑" w:cs="宋体" w:hint="eastAsia"/>
          <w:b/>
          <w:kern w:val="0"/>
          <w:sz w:val="20"/>
          <w:szCs w:val="18"/>
        </w:rPr>
        <w:t>.实现互联网出口以及服务器区入侵防护</w:t>
      </w:r>
    </w:p>
    <w:p w:rsidR="007C6663" w:rsidRDefault="007C6663" w:rsidP="007C6663">
      <w:pPr>
        <w:pStyle w:val="a5"/>
        <w:widowControl/>
        <w:numPr>
          <w:ilvl w:val="0"/>
          <w:numId w:val="1"/>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该方案能够</w:t>
      </w:r>
      <w:r w:rsidRPr="00E50DA3">
        <w:rPr>
          <w:rFonts w:ascii="微软雅黑" w:eastAsia="微软雅黑" w:hAnsi="微软雅黑" w:cs="宋体" w:hint="eastAsia"/>
          <w:kern w:val="0"/>
          <w:sz w:val="18"/>
          <w:szCs w:val="18"/>
        </w:rPr>
        <w:t>对常见应用服务（HTTP、FTP、SSH、SMTP、IMAP）和数据库软件（MySQL、Oracle、MSSQL）的口令暴力破解防护功能；</w:t>
      </w:r>
      <w:r w:rsidRPr="00E50DA3">
        <w:rPr>
          <w:rFonts w:ascii="微软雅黑" w:eastAsia="微软雅黑" w:hAnsi="微软雅黑" w:cs="宋体"/>
          <w:kern w:val="0"/>
          <w:sz w:val="18"/>
          <w:szCs w:val="18"/>
        </w:rPr>
        <w:t xml:space="preserve"> </w:t>
      </w:r>
    </w:p>
    <w:p w:rsidR="007C6663" w:rsidRDefault="007C6663" w:rsidP="007C6663">
      <w:pPr>
        <w:pStyle w:val="a5"/>
        <w:widowControl/>
        <w:numPr>
          <w:ilvl w:val="0"/>
          <w:numId w:val="1"/>
        </w:numPr>
        <w:ind w:firstLineChars="0"/>
        <w:rPr>
          <w:rFonts w:ascii="微软雅黑" w:eastAsia="微软雅黑" w:hAnsi="微软雅黑" w:cs="宋体"/>
          <w:kern w:val="0"/>
          <w:sz w:val="18"/>
          <w:szCs w:val="18"/>
        </w:rPr>
      </w:pPr>
      <w:r w:rsidRPr="00E50DA3">
        <w:rPr>
          <w:rFonts w:ascii="微软雅黑" w:eastAsia="微软雅黑" w:hAnsi="微软雅黑" w:cs="宋体" w:hint="eastAsia"/>
          <w:kern w:val="0"/>
          <w:sz w:val="18"/>
          <w:szCs w:val="18"/>
        </w:rPr>
        <w:t>具备对常见网络协议（SSH、FTP、RDP、VNC、</w:t>
      </w:r>
      <w:proofErr w:type="spellStart"/>
      <w:r w:rsidRPr="00E50DA3">
        <w:rPr>
          <w:rFonts w:ascii="微软雅黑" w:eastAsia="微软雅黑" w:hAnsi="微软雅黑" w:cs="宋体" w:hint="eastAsia"/>
          <w:kern w:val="0"/>
          <w:sz w:val="18"/>
          <w:szCs w:val="18"/>
        </w:rPr>
        <w:t>Netbios</w:t>
      </w:r>
      <w:proofErr w:type="spellEnd"/>
      <w:r w:rsidRPr="00E50DA3">
        <w:rPr>
          <w:rFonts w:ascii="微软雅黑" w:eastAsia="微软雅黑" w:hAnsi="微软雅黑" w:cs="宋体" w:hint="eastAsia"/>
          <w:kern w:val="0"/>
          <w:sz w:val="18"/>
          <w:szCs w:val="18"/>
        </w:rPr>
        <w:t>）和数据库（MySQL、Oracle、MSSQL）的弱密码扫描功能；</w:t>
      </w:r>
      <w:r w:rsidRPr="00E50DA3">
        <w:rPr>
          <w:rFonts w:ascii="微软雅黑" w:eastAsia="微软雅黑" w:hAnsi="微软雅黑" w:cs="宋体"/>
          <w:kern w:val="0"/>
          <w:sz w:val="18"/>
          <w:szCs w:val="18"/>
        </w:rPr>
        <w:t xml:space="preserve"> </w:t>
      </w:r>
    </w:p>
    <w:p w:rsidR="007C6663" w:rsidRDefault="007C6663" w:rsidP="007C6663">
      <w:pPr>
        <w:pStyle w:val="a5"/>
        <w:widowControl/>
        <w:numPr>
          <w:ilvl w:val="0"/>
          <w:numId w:val="1"/>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能够</w:t>
      </w:r>
      <w:r w:rsidRPr="00E50DA3">
        <w:rPr>
          <w:rFonts w:ascii="微软雅黑" w:eastAsia="微软雅黑" w:hAnsi="微软雅黑" w:cs="宋体" w:hint="eastAsia"/>
          <w:kern w:val="0"/>
          <w:sz w:val="18"/>
          <w:szCs w:val="18"/>
        </w:rPr>
        <w:t>同防火墙访问控制规则进行联动，可以针对检测到的攻击源IP进行联动封锁，支持自定义封锁时间；</w:t>
      </w:r>
    </w:p>
    <w:p w:rsidR="007C6663" w:rsidRPr="00E50DA3" w:rsidRDefault="007C6663" w:rsidP="007C6663">
      <w:pPr>
        <w:pStyle w:val="a5"/>
        <w:widowControl/>
        <w:numPr>
          <w:ilvl w:val="0"/>
          <w:numId w:val="1"/>
        </w:numPr>
        <w:ind w:firstLineChars="0"/>
        <w:rPr>
          <w:rFonts w:ascii="微软雅黑" w:eastAsia="微软雅黑" w:hAnsi="微软雅黑" w:cs="宋体"/>
          <w:kern w:val="0"/>
          <w:sz w:val="18"/>
          <w:szCs w:val="18"/>
        </w:rPr>
      </w:pPr>
      <w:r w:rsidRPr="00E50DA3">
        <w:rPr>
          <w:rFonts w:ascii="微软雅黑" w:eastAsia="微软雅黑" w:hAnsi="微软雅黑" w:cs="宋体" w:hint="eastAsia"/>
          <w:kern w:val="0"/>
          <w:sz w:val="18"/>
          <w:szCs w:val="18"/>
        </w:rPr>
        <w:t>可提供最新的威胁情报信息，能够对新爆发的流行高危漏洞进行预警和自动检测，发现问题后支持一键生成防护规则；</w:t>
      </w:r>
      <w:r>
        <w:t xml:space="preserve"> </w:t>
      </w:r>
    </w:p>
    <w:p w:rsidR="007C6663" w:rsidRPr="00E50DA3" w:rsidRDefault="007C6663" w:rsidP="007C6663">
      <w:pPr>
        <w:rPr>
          <w:b/>
        </w:rPr>
      </w:pPr>
      <w:r>
        <w:rPr>
          <w:rFonts w:hint="eastAsia"/>
          <w:b/>
        </w:rPr>
        <w:t>（</w:t>
      </w:r>
      <w:r w:rsidRPr="00E50DA3">
        <w:rPr>
          <w:rFonts w:hint="eastAsia"/>
          <w:b/>
        </w:rPr>
        <w:t>2</w:t>
      </w:r>
      <w:r>
        <w:rPr>
          <w:rFonts w:hint="eastAsia"/>
          <w:b/>
        </w:rPr>
        <w:t>）</w:t>
      </w:r>
      <w:r w:rsidRPr="00E50DA3">
        <w:rPr>
          <w:rFonts w:ascii="微软雅黑" w:eastAsia="微软雅黑" w:hAnsi="微软雅黑" w:cs="宋体" w:hint="eastAsia"/>
          <w:b/>
          <w:kern w:val="0"/>
          <w:sz w:val="20"/>
          <w:szCs w:val="18"/>
        </w:rPr>
        <w:t>.实现互联网出口及服务器区Web应用安全防护</w:t>
      </w:r>
    </w:p>
    <w:p w:rsidR="007C6663" w:rsidRDefault="007C6663" w:rsidP="007C6663">
      <w:pPr>
        <w:pStyle w:val="a5"/>
        <w:widowControl/>
        <w:numPr>
          <w:ilvl w:val="0"/>
          <w:numId w:val="2"/>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能够</w:t>
      </w:r>
      <w:r w:rsidRPr="00E50DA3">
        <w:rPr>
          <w:rFonts w:ascii="微软雅黑" w:eastAsia="微软雅黑" w:hAnsi="微软雅黑" w:cs="宋体" w:hint="eastAsia"/>
          <w:kern w:val="0"/>
          <w:sz w:val="18"/>
          <w:szCs w:val="18"/>
        </w:rPr>
        <w:t>针对B/S架构应用抵御</w:t>
      </w:r>
      <w:r w:rsidRPr="00E50DA3">
        <w:rPr>
          <w:rFonts w:ascii="微软雅黑" w:eastAsia="微软雅黑" w:hAnsi="微软雅黑" w:cs="宋体"/>
          <w:kern w:val="0"/>
          <w:sz w:val="18"/>
          <w:szCs w:val="18"/>
        </w:rPr>
        <w:t>SQL</w:t>
      </w:r>
      <w:r w:rsidRPr="00E50DA3">
        <w:rPr>
          <w:rFonts w:ascii="微软雅黑" w:eastAsia="微软雅黑" w:hAnsi="微软雅黑" w:cs="宋体" w:hint="eastAsia"/>
          <w:kern w:val="0"/>
          <w:sz w:val="18"/>
          <w:szCs w:val="18"/>
        </w:rPr>
        <w:t>注入、</w:t>
      </w:r>
      <w:r w:rsidRPr="00E50DA3">
        <w:rPr>
          <w:rFonts w:ascii="微软雅黑" w:eastAsia="微软雅黑" w:hAnsi="微软雅黑" w:cs="宋体"/>
          <w:kern w:val="0"/>
          <w:sz w:val="18"/>
          <w:szCs w:val="18"/>
        </w:rPr>
        <w:t>XSS</w:t>
      </w:r>
      <w:r w:rsidRPr="00E50DA3">
        <w:rPr>
          <w:rFonts w:ascii="微软雅黑" w:eastAsia="微软雅黑" w:hAnsi="微软雅黑" w:cs="宋体" w:hint="eastAsia"/>
          <w:kern w:val="0"/>
          <w:sz w:val="18"/>
          <w:szCs w:val="18"/>
        </w:rPr>
        <w:t>、系统命令等注入型攻击；支持</w:t>
      </w:r>
      <w:proofErr w:type="gramStart"/>
      <w:r w:rsidRPr="00E50DA3">
        <w:rPr>
          <w:rFonts w:ascii="微软雅黑" w:eastAsia="微软雅黑" w:hAnsi="微软雅黑" w:cs="宋体" w:hint="eastAsia"/>
          <w:kern w:val="0"/>
          <w:sz w:val="18"/>
          <w:szCs w:val="18"/>
        </w:rPr>
        <w:t>跨站请求</w:t>
      </w:r>
      <w:proofErr w:type="gramEnd"/>
      <w:r w:rsidRPr="00E50DA3">
        <w:rPr>
          <w:rFonts w:ascii="微软雅黑" w:eastAsia="微软雅黑" w:hAnsi="微软雅黑" w:cs="宋体" w:hint="eastAsia"/>
          <w:kern w:val="0"/>
          <w:sz w:val="18"/>
          <w:szCs w:val="18"/>
        </w:rPr>
        <w:t>伪造</w:t>
      </w:r>
      <w:r w:rsidRPr="00E50DA3">
        <w:rPr>
          <w:rFonts w:ascii="微软雅黑" w:eastAsia="微软雅黑" w:hAnsi="微软雅黑" w:cs="宋体"/>
          <w:kern w:val="0"/>
          <w:sz w:val="18"/>
          <w:szCs w:val="18"/>
        </w:rPr>
        <w:t>CSRF</w:t>
      </w:r>
      <w:r w:rsidRPr="00E50DA3">
        <w:rPr>
          <w:rFonts w:ascii="微软雅黑" w:eastAsia="微软雅黑" w:hAnsi="微软雅黑" w:cs="宋体" w:hint="eastAsia"/>
          <w:kern w:val="0"/>
          <w:sz w:val="18"/>
          <w:szCs w:val="18"/>
        </w:rPr>
        <w:t>攻击防护；支持对ASP,PHP,JSP等主流脚本语言编写的</w:t>
      </w:r>
      <w:proofErr w:type="spellStart"/>
      <w:r w:rsidRPr="00E50DA3">
        <w:rPr>
          <w:rFonts w:ascii="微软雅黑" w:eastAsia="微软雅黑" w:hAnsi="微软雅黑" w:cs="宋体"/>
          <w:kern w:val="0"/>
          <w:sz w:val="18"/>
          <w:szCs w:val="18"/>
        </w:rPr>
        <w:t>webshell</w:t>
      </w:r>
      <w:proofErr w:type="spellEnd"/>
      <w:r w:rsidRPr="00E50DA3">
        <w:rPr>
          <w:rFonts w:ascii="微软雅黑" w:eastAsia="微软雅黑" w:hAnsi="微软雅黑" w:cs="宋体" w:hint="eastAsia"/>
          <w:kern w:val="0"/>
          <w:sz w:val="18"/>
          <w:szCs w:val="18"/>
        </w:rPr>
        <w:t>后门脚本上传的检测和过滤；支持对网站的扫描防护和防止恶意爬虫攻击；支持其他类型的Web攻击，如文件包含，目录遍历，信息泄露攻击等；</w:t>
      </w:r>
    </w:p>
    <w:p w:rsidR="007C6663" w:rsidRDefault="007C6663" w:rsidP="007C6663">
      <w:pPr>
        <w:pStyle w:val="a5"/>
        <w:widowControl/>
        <w:numPr>
          <w:ilvl w:val="0"/>
          <w:numId w:val="2"/>
        </w:numPr>
        <w:ind w:firstLineChars="0"/>
        <w:rPr>
          <w:rFonts w:ascii="微软雅黑" w:eastAsia="微软雅黑" w:hAnsi="微软雅黑" w:cs="宋体"/>
          <w:kern w:val="0"/>
          <w:sz w:val="18"/>
          <w:szCs w:val="18"/>
        </w:rPr>
      </w:pPr>
      <w:r w:rsidRPr="00E50DA3">
        <w:rPr>
          <w:rFonts w:ascii="微软雅黑" w:eastAsia="微软雅黑" w:hAnsi="微软雅黑" w:cs="宋体" w:hint="eastAsia"/>
          <w:kern w:val="0"/>
          <w:sz w:val="18"/>
          <w:szCs w:val="18"/>
        </w:rPr>
        <w:t>具备针对主流网站内容管理系统CMS的安全防护能力，如</w:t>
      </w:r>
      <w:proofErr w:type="spellStart"/>
      <w:r w:rsidRPr="00E50DA3">
        <w:rPr>
          <w:rFonts w:ascii="微软雅黑" w:eastAsia="微软雅黑" w:hAnsi="微软雅黑" w:cs="宋体" w:hint="eastAsia"/>
          <w:kern w:val="0"/>
          <w:sz w:val="18"/>
          <w:szCs w:val="18"/>
        </w:rPr>
        <w:t>dedecms</w:t>
      </w:r>
      <w:proofErr w:type="spellEnd"/>
      <w:r w:rsidRPr="00E50DA3">
        <w:rPr>
          <w:rFonts w:ascii="微软雅黑" w:eastAsia="微软雅黑" w:hAnsi="微软雅黑" w:cs="宋体" w:hint="eastAsia"/>
          <w:kern w:val="0"/>
          <w:sz w:val="18"/>
          <w:szCs w:val="18"/>
        </w:rPr>
        <w:t>，</w:t>
      </w:r>
      <w:proofErr w:type="spellStart"/>
      <w:r w:rsidRPr="00E50DA3">
        <w:rPr>
          <w:rFonts w:ascii="微软雅黑" w:eastAsia="微软雅黑" w:hAnsi="微软雅黑" w:cs="宋体" w:hint="eastAsia"/>
          <w:kern w:val="0"/>
          <w:sz w:val="18"/>
          <w:szCs w:val="18"/>
        </w:rPr>
        <w:t>phpcms</w:t>
      </w:r>
      <w:proofErr w:type="spellEnd"/>
      <w:r w:rsidRPr="00E50DA3">
        <w:rPr>
          <w:rFonts w:ascii="微软雅黑" w:eastAsia="微软雅黑" w:hAnsi="微软雅黑" w:cs="宋体" w:hint="eastAsia"/>
          <w:kern w:val="0"/>
          <w:sz w:val="18"/>
          <w:szCs w:val="18"/>
        </w:rPr>
        <w:t>，</w:t>
      </w:r>
      <w:proofErr w:type="spellStart"/>
      <w:r w:rsidRPr="00E50DA3">
        <w:rPr>
          <w:rFonts w:ascii="微软雅黑" w:eastAsia="微软雅黑" w:hAnsi="微软雅黑" w:cs="宋体" w:hint="eastAsia"/>
          <w:kern w:val="0"/>
          <w:sz w:val="18"/>
          <w:szCs w:val="18"/>
        </w:rPr>
        <w:t>phpwind</w:t>
      </w:r>
      <w:proofErr w:type="spellEnd"/>
      <w:r w:rsidRPr="00E50DA3">
        <w:rPr>
          <w:rFonts w:ascii="微软雅黑" w:eastAsia="微软雅黑" w:hAnsi="微软雅黑" w:cs="宋体" w:hint="eastAsia"/>
          <w:kern w:val="0"/>
          <w:sz w:val="18"/>
          <w:szCs w:val="18"/>
        </w:rPr>
        <w:t>等；</w:t>
      </w:r>
      <w:r w:rsidRPr="00E50DA3">
        <w:rPr>
          <w:rFonts w:ascii="微软雅黑" w:eastAsia="微软雅黑" w:hAnsi="微软雅黑" w:cs="宋体"/>
          <w:kern w:val="0"/>
          <w:sz w:val="18"/>
          <w:szCs w:val="18"/>
        </w:rPr>
        <w:t>支持的CMS类型</w:t>
      </w:r>
      <w:r w:rsidRPr="00E50DA3">
        <w:rPr>
          <w:rFonts w:ascii="微软雅黑" w:eastAsia="微软雅黑" w:hAnsi="微软雅黑" w:cs="宋体" w:hint="eastAsia"/>
          <w:kern w:val="0"/>
          <w:sz w:val="18"/>
          <w:szCs w:val="18"/>
        </w:rPr>
        <w:t>数量</w:t>
      </w:r>
      <w:r w:rsidRPr="00E50DA3">
        <w:rPr>
          <w:rFonts w:ascii="微软雅黑" w:eastAsia="微软雅黑" w:hAnsi="微软雅黑" w:cs="宋体"/>
          <w:kern w:val="0"/>
          <w:sz w:val="18"/>
          <w:szCs w:val="18"/>
        </w:rPr>
        <w:t>不少</w:t>
      </w:r>
      <w:r w:rsidRPr="00E50DA3">
        <w:rPr>
          <w:rFonts w:ascii="微软雅黑" w:eastAsia="微软雅黑" w:hAnsi="微软雅黑" w:cs="宋体" w:hint="eastAsia"/>
          <w:kern w:val="0"/>
          <w:sz w:val="18"/>
          <w:szCs w:val="18"/>
        </w:rPr>
        <w:t>10种；</w:t>
      </w:r>
      <w:r w:rsidRPr="00E50DA3">
        <w:rPr>
          <w:rFonts w:ascii="微软雅黑" w:eastAsia="微软雅黑" w:hAnsi="微软雅黑" w:cs="宋体"/>
          <w:kern w:val="0"/>
          <w:sz w:val="18"/>
          <w:szCs w:val="18"/>
        </w:rPr>
        <w:t xml:space="preserve"> </w:t>
      </w:r>
    </w:p>
    <w:p w:rsidR="007C6663" w:rsidRDefault="007C6663" w:rsidP="007C6663">
      <w:pPr>
        <w:pStyle w:val="a5"/>
        <w:widowControl/>
        <w:numPr>
          <w:ilvl w:val="0"/>
          <w:numId w:val="2"/>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lastRenderedPageBreak/>
        <w:t>能够实现</w:t>
      </w:r>
      <w:r w:rsidRPr="00E50DA3">
        <w:rPr>
          <w:rFonts w:ascii="微软雅黑" w:eastAsia="微软雅黑" w:hAnsi="微软雅黑" w:cs="宋体" w:hint="eastAsia"/>
          <w:kern w:val="0"/>
          <w:sz w:val="18"/>
          <w:szCs w:val="18"/>
        </w:rPr>
        <w:t>敏感数据防泄密功能，支持敏感信息自定义，支持根据文件类型和敏感关键字进行信息过滤；</w:t>
      </w:r>
    </w:p>
    <w:p w:rsidR="007C6663" w:rsidRDefault="007C6663" w:rsidP="007C6663">
      <w:pPr>
        <w:pStyle w:val="a5"/>
        <w:widowControl/>
        <w:numPr>
          <w:ilvl w:val="0"/>
          <w:numId w:val="2"/>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能够具备</w:t>
      </w:r>
      <w:r w:rsidRPr="00E50DA3">
        <w:rPr>
          <w:rFonts w:ascii="微软雅黑" w:eastAsia="微软雅黑" w:hAnsi="微软雅黑" w:cs="宋体" w:hint="eastAsia"/>
          <w:kern w:val="0"/>
          <w:sz w:val="18"/>
          <w:szCs w:val="18"/>
        </w:rPr>
        <w:t>B/S服务漏洞扫描功能，可扫描WEB</w:t>
      </w:r>
      <w:r>
        <w:rPr>
          <w:rFonts w:ascii="微软雅黑" w:eastAsia="微软雅黑" w:hAnsi="微软雅黑" w:cs="宋体" w:hint="eastAsia"/>
          <w:kern w:val="0"/>
          <w:sz w:val="18"/>
          <w:szCs w:val="18"/>
        </w:rPr>
        <w:t>网站</w:t>
      </w:r>
      <w:r w:rsidRPr="00E50DA3">
        <w:rPr>
          <w:rFonts w:ascii="微软雅黑" w:eastAsia="微软雅黑" w:hAnsi="微软雅黑" w:cs="宋体" w:hint="eastAsia"/>
          <w:kern w:val="0"/>
          <w:sz w:val="18"/>
          <w:szCs w:val="18"/>
        </w:rPr>
        <w:t>是否存在SQL注入、</w:t>
      </w:r>
      <w:r w:rsidRPr="00E50DA3">
        <w:rPr>
          <w:rFonts w:ascii="微软雅黑" w:eastAsia="微软雅黑" w:hAnsi="微软雅黑" w:cs="宋体"/>
          <w:kern w:val="0"/>
          <w:sz w:val="18"/>
          <w:szCs w:val="18"/>
        </w:rPr>
        <w:t>XSS</w:t>
      </w:r>
      <w:r w:rsidRPr="00E50DA3">
        <w:rPr>
          <w:rFonts w:ascii="微软雅黑" w:eastAsia="微软雅黑" w:hAnsi="微软雅黑" w:cs="宋体" w:hint="eastAsia"/>
          <w:kern w:val="0"/>
          <w:sz w:val="18"/>
          <w:szCs w:val="18"/>
        </w:rPr>
        <w:t>、</w:t>
      </w:r>
      <w:proofErr w:type="gramStart"/>
      <w:r w:rsidRPr="00E50DA3">
        <w:rPr>
          <w:rFonts w:ascii="微软雅黑" w:eastAsia="微软雅黑" w:hAnsi="微软雅黑" w:cs="宋体" w:hint="eastAsia"/>
          <w:kern w:val="0"/>
          <w:sz w:val="18"/>
          <w:szCs w:val="18"/>
        </w:rPr>
        <w:t>跨站脚本</w:t>
      </w:r>
      <w:proofErr w:type="gramEnd"/>
      <w:r w:rsidRPr="00E50DA3">
        <w:rPr>
          <w:rFonts w:ascii="微软雅黑" w:eastAsia="微软雅黑" w:hAnsi="微软雅黑" w:cs="宋体" w:hint="eastAsia"/>
          <w:kern w:val="0"/>
          <w:sz w:val="18"/>
          <w:szCs w:val="18"/>
        </w:rPr>
        <w:t>、目录遍历、文件包含、命令执行等脚本漏洞；</w:t>
      </w:r>
    </w:p>
    <w:p w:rsidR="007C6663" w:rsidRPr="00E50DA3" w:rsidRDefault="007C6663" w:rsidP="007C6663">
      <w:pPr>
        <w:pStyle w:val="a5"/>
        <w:widowControl/>
        <w:numPr>
          <w:ilvl w:val="0"/>
          <w:numId w:val="2"/>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能够实时的</w:t>
      </w:r>
      <w:r w:rsidRPr="00E50DA3">
        <w:rPr>
          <w:rFonts w:ascii="微软雅黑" w:eastAsia="微软雅黑" w:hAnsi="微软雅黑" w:cs="宋体" w:hint="eastAsia"/>
          <w:kern w:val="0"/>
          <w:sz w:val="18"/>
          <w:szCs w:val="18"/>
        </w:rPr>
        <w:t>对被防护网站是否</w:t>
      </w:r>
      <w:proofErr w:type="gramStart"/>
      <w:r w:rsidRPr="00E50DA3">
        <w:rPr>
          <w:rFonts w:ascii="微软雅黑" w:eastAsia="微软雅黑" w:hAnsi="微软雅黑" w:cs="宋体" w:hint="eastAsia"/>
          <w:kern w:val="0"/>
          <w:sz w:val="18"/>
          <w:szCs w:val="18"/>
        </w:rPr>
        <w:t>被挂黑链进行</w:t>
      </w:r>
      <w:proofErr w:type="gramEnd"/>
      <w:r w:rsidRPr="00E50DA3">
        <w:rPr>
          <w:rFonts w:ascii="微软雅黑" w:eastAsia="微软雅黑" w:hAnsi="微软雅黑" w:cs="宋体" w:hint="eastAsia"/>
          <w:kern w:val="0"/>
          <w:sz w:val="18"/>
          <w:szCs w:val="18"/>
        </w:rPr>
        <w:t>检测；</w:t>
      </w:r>
    </w:p>
    <w:p w:rsidR="007C6663" w:rsidRPr="00E50DA3" w:rsidRDefault="007C6663" w:rsidP="007C6663">
      <w:pPr>
        <w:rPr>
          <w:rFonts w:ascii="微软雅黑" w:eastAsia="微软雅黑" w:hAnsi="微软雅黑" w:cs="宋体"/>
          <w:b/>
          <w:kern w:val="0"/>
          <w:sz w:val="20"/>
          <w:szCs w:val="18"/>
        </w:rPr>
      </w:pPr>
      <w:r>
        <w:rPr>
          <w:rFonts w:hint="eastAsia"/>
        </w:rPr>
        <w:t>（</w:t>
      </w:r>
      <w:r>
        <w:rPr>
          <w:rFonts w:hint="eastAsia"/>
        </w:rPr>
        <w:t>3</w:t>
      </w:r>
      <w:r>
        <w:rPr>
          <w:rFonts w:hint="eastAsia"/>
        </w:rPr>
        <w:t>）</w:t>
      </w:r>
      <w:r w:rsidRPr="00E50DA3">
        <w:rPr>
          <w:rFonts w:ascii="微软雅黑" w:eastAsia="微软雅黑" w:hAnsi="微软雅黑" w:cs="宋体" w:hint="eastAsia"/>
          <w:b/>
          <w:kern w:val="0"/>
          <w:sz w:val="20"/>
          <w:szCs w:val="18"/>
        </w:rPr>
        <w:t>.实现网络内所有下一代防火墙组成统一安全监测平台</w:t>
      </w:r>
    </w:p>
    <w:p w:rsidR="007C6663" w:rsidRPr="0066003D" w:rsidRDefault="007C6663" w:rsidP="007C6663">
      <w:pPr>
        <w:pStyle w:val="a5"/>
        <w:widowControl/>
        <w:numPr>
          <w:ilvl w:val="0"/>
          <w:numId w:val="3"/>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网络内的三台防火墙能够组成</w:t>
      </w:r>
      <w:r w:rsidRPr="0066003D">
        <w:rPr>
          <w:rFonts w:ascii="微软雅黑" w:eastAsia="微软雅黑" w:hAnsi="微软雅黑" w:cs="宋体" w:hint="eastAsia"/>
          <w:kern w:val="0"/>
          <w:sz w:val="18"/>
          <w:szCs w:val="18"/>
        </w:rPr>
        <w:t>接入统一的安全监测平台，通过安全监测平台可以实时看到每台安全设备的详细安全状态信息，包括安全评分级别、最近有效事件、有效事件趋势、用户安全统计、服务器安全统计和攻击来源统计。</w:t>
      </w:r>
    </w:p>
    <w:p w:rsidR="007C6663" w:rsidRPr="0066003D" w:rsidRDefault="007C6663" w:rsidP="007C6663">
      <w:pPr>
        <w:pStyle w:val="a5"/>
        <w:widowControl/>
        <w:numPr>
          <w:ilvl w:val="0"/>
          <w:numId w:val="3"/>
        </w:numPr>
        <w:ind w:firstLineChars="0"/>
        <w:rPr>
          <w:rFonts w:ascii="微软雅黑" w:eastAsia="微软雅黑" w:hAnsi="微软雅黑" w:cs="宋体"/>
          <w:kern w:val="0"/>
          <w:sz w:val="18"/>
          <w:szCs w:val="18"/>
        </w:rPr>
      </w:pPr>
      <w:r w:rsidRPr="0066003D">
        <w:rPr>
          <w:rFonts w:ascii="微软雅黑" w:eastAsia="微软雅黑" w:hAnsi="微软雅黑" w:cs="宋体" w:hint="eastAsia"/>
          <w:kern w:val="0"/>
          <w:sz w:val="18"/>
          <w:szCs w:val="18"/>
        </w:rPr>
        <w:t>安全监控平台可以查看到每台安全设备最近的有效安全事件及安全有效事件趋势图。</w:t>
      </w:r>
    </w:p>
    <w:p w:rsidR="007C6663" w:rsidRPr="0066003D" w:rsidRDefault="007C6663" w:rsidP="007C6663">
      <w:pPr>
        <w:rPr>
          <w:rFonts w:ascii="微软雅黑" w:eastAsia="微软雅黑" w:hAnsi="微软雅黑" w:cs="宋体"/>
          <w:b/>
          <w:kern w:val="0"/>
          <w:sz w:val="20"/>
          <w:szCs w:val="18"/>
        </w:rPr>
      </w:pPr>
      <w:r>
        <w:rPr>
          <w:rFonts w:ascii="微软雅黑" w:eastAsia="微软雅黑" w:hAnsi="微软雅黑" w:cs="宋体" w:hint="eastAsia"/>
          <w:b/>
          <w:kern w:val="0"/>
          <w:sz w:val="20"/>
          <w:szCs w:val="18"/>
        </w:rPr>
        <w:t>（</w:t>
      </w:r>
      <w:r w:rsidRPr="0066003D">
        <w:rPr>
          <w:rFonts w:ascii="微软雅黑" w:eastAsia="微软雅黑" w:hAnsi="微软雅黑" w:cs="宋体" w:hint="eastAsia"/>
          <w:b/>
          <w:kern w:val="0"/>
          <w:sz w:val="20"/>
          <w:szCs w:val="18"/>
        </w:rPr>
        <w:t>4</w:t>
      </w:r>
      <w:r>
        <w:rPr>
          <w:rFonts w:ascii="微软雅黑" w:eastAsia="微软雅黑" w:hAnsi="微软雅黑" w:cs="宋体" w:hint="eastAsia"/>
          <w:b/>
          <w:kern w:val="0"/>
          <w:sz w:val="20"/>
          <w:szCs w:val="18"/>
        </w:rPr>
        <w:t>）</w:t>
      </w:r>
      <w:r w:rsidRPr="0066003D">
        <w:rPr>
          <w:rFonts w:ascii="微软雅黑" w:eastAsia="微软雅黑" w:hAnsi="微软雅黑" w:cs="宋体" w:hint="eastAsia"/>
          <w:b/>
          <w:kern w:val="0"/>
          <w:sz w:val="20"/>
          <w:szCs w:val="18"/>
        </w:rPr>
        <w:t>.实现移动办公接入平台高兼容性</w:t>
      </w:r>
    </w:p>
    <w:p w:rsidR="007C6663" w:rsidRPr="0066003D" w:rsidRDefault="007C6663" w:rsidP="007C6663">
      <w:pPr>
        <w:pStyle w:val="a5"/>
        <w:numPr>
          <w:ilvl w:val="0"/>
          <w:numId w:val="4"/>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使用该</w:t>
      </w:r>
      <w:proofErr w:type="gramStart"/>
      <w:r>
        <w:rPr>
          <w:rFonts w:ascii="微软雅黑" w:eastAsia="微软雅黑" w:hAnsi="微软雅黑" w:cs="宋体" w:hint="eastAsia"/>
          <w:kern w:val="0"/>
          <w:sz w:val="18"/>
          <w:szCs w:val="18"/>
        </w:rPr>
        <w:t>移动帮贡接入</w:t>
      </w:r>
      <w:proofErr w:type="gramEnd"/>
      <w:r>
        <w:rPr>
          <w:rFonts w:ascii="微软雅黑" w:eastAsia="微软雅黑" w:hAnsi="微软雅黑" w:cs="宋体" w:hint="eastAsia"/>
          <w:kern w:val="0"/>
          <w:sz w:val="18"/>
          <w:szCs w:val="18"/>
        </w:rPr>
        <w:t>平台后</w:t>
      </w:r>
      <w:r w:rsidRPr="0066003D">
        <w:rPr>
          <w:rFonts w:ascii="微软雅黑" w:eastAsia="微软雅黑" w:hAnsi="微软雅黑" w:cs="宋体" w:hint="eastAsia"/>
          <w:kern w:val="0"/>
          <w:sz w:val="18"/>
          <w:szCs w:val="18"/>
        </w:rPr>
        <w:t>支持终端使用包括IE6、7、8、10、11或其他IE内核的浏览器，以及最新版本的非IE内核浏览器，如Windows EDGE，Google Chrome，Firefox，Safari，Opera最新版登录SSLVPN系统，登录后可完整支持各种IP层以上的B/S和C/S应用。</w:t>
      </w:r>
    </w:p>
    <w:p w:rsidR="007C6663" w:rsidRPr="0066003D" w:rsidRDefault="007C6663" w:rsidP="007C6663">
      <w:pPr>
        <w:pStyle w:val="a5"/>
        <w:numPr>
          <w:ilvl w:val="0"/>
          <w:numId w:val="4"/>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该移动办公方案</w:t>
      </w:r>
      <w:r w:rsidRPr="0066003D">
        <w:rPr>
          <w:rFonts w:ascii="微软雅黑" w:eastAsia="微软雅黑" w:hAnsi="微软雅黑" w:cs="宋体" w:hint="eastAsia"/>
          <w:kern w:val="0"/>
          <w:sz w:val="18"/>
          <w:szCs w:val="18"/>
        </w:rPr>
        <w:t>能够在Windows和MAC操作系统下支持远程应用发布功能</w:t>
      </w:r>
    </w:p>
    <w:p w:rsidR="007C6663" w:rsidRPr="0066003D" w:rsidRDefault="007C6663" w:rsidP="007C6663">
      <w:pPr>
        <w:pStyle w:val="a5"/>
        <w:widowControl/>
        <w:numPr>
          <w:ilvl w:val="0"/>
          <w:numId w:val="4"/>
        </w:numPr>
        <w:ind w:firstLineChars="0"/>
        <w:jc w:val="left"/>
        <w:rPr>
          <w:rFonts w:ascii="微软雅黑" w:eastAsia="微软雅黑" w:hAnsi="微软雅黑" w:cs="宋体"/>
          <w:kern w:val="0"/>
          <w:sz w:val="18"/>
          <w:szCs w:val="18"/>
        </w:rPr>
      </w:pPr>
      <w:r>
        <w:rPr>
          <w:rFonts w:ascii="微软雅黑" w:eastAsia="微软雅黑" w:hAnsi="微软雅黑" w:cs="宋体" w:hint="eastAsia"/>
          <w:kern w:val="0"/>
          <w:sz w:val="18"/>
          <w:szCs w:val="18"/>
        </w:rPr>
        <w:t>该远程应用发布客户端能够</w:t>
      </w:r>
      <w:r w:rsidRPr="0066003D">
        <w:rPr>
          <w:rFonts w:ascii="微软雅黑" w:eastAsia="微软雅黑" w:hAnsi="微软雅黑" w:cs="宋体" w:hint="eastAsia"/>
          <w:kern w:val="0"/>
          <w:sz w:val="18"/>
          <w:szCs w:val="18"/>
        </w:rPr>
        <w:t>支持IOS图标发布资源。</w:t>
      </w:r>
    </w:p>
    <w:p w:rsidR="007C6663" w:rsidRPr="0066003D" w:rsidRDefault="007C6663" w:rsidP="007C6663">
      <w:pPr>
        <w:pStyle w:val="a5"/>
        <w:numPr>
          <w:ilvl w:val="0"/>
          <w:numId w:val="4"/>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该远程应用发布具备</w:t>
      </w:r>
      <w:r w:rsidRPr="0066003D">
        <w:rPr>
          <w:rFonts w:ascii="微软雅黑" w:eastAsia="微软雅黑" w:hAnsi="微软雅黑" w:cs="宋体" w:hint="eastAsia"/>
          <w:kern w:val="0"/>
          <w:sz w:val="18"/>
          <w:szCs w:val="18"/>
        </w:rPr>
        <w:t>云存储，能够将手机、PAD、PC电脑中的文档、照片等上传到云端，或下载到本地终端。并实现基本的复制、剪切、粘贴、新建、重命名等操作。</w:t>
      </w:r>
    </w:p>
    <w:p w:rsidR="007C6663" w:rsidRPr="0066003D" w:rsidRDefault="007C6663" w:rsidP="007C6663">
      <w:pPr>
        <w:rPr>
          <w:rFonts w:ascii="微软雅黑" w:eastAsia="微软雅黑" w:hAnsi="微软雅黑" w:cs="宋体"/>
          <w:b/>
          <w:kern w:val="0"/>
          <w:sz w:val="20"/>
          <w:szCs w:val="18"/>
        </w:rPr>
      </w:pPr>
      <w:r>
        <w:rPr>
          <w:rFonts w:ascii="微软雅黑" w:eastAsia="微软雅黑" w:hAnsi="微软雅黑" w:cs="宋体" w:hint="eastAsia"/>
          <w:b/>
          <w:kern w:val="0"/>
          <w:sz w:val="20"/>
          <w:szCs w:val="18"/>
        </w:rPr>
        <w:t>（</w:t>
      </w:r>
      <w:r w:rsidRPr="0066003D">
        <w:rPr>
          <w:rFonts w:ascii="微软雅黑" w:eastAsia="微软雅黑" w:hAnsi="微软雅黑" w:cs="宋体" w:hint="eastAsia"/>
          <w:b/>
          <w:kern w:val="0"/>
          <w:sz w:val="20"/>
          <w:szCs w:val="18"/>
        </w:rPr>
        <w:t>5</w:t>
      </w:r>
      <w:r>
        <w:rPr>
          <w:rFonts w:ascii="微软雅黑" w:eastAsia="微软雅黑" w:hAnsi="微软雅黑" w:cs="宋体" w:hint="eastAsia"/>
          <w:b/>
          <w:kern w:val="0"/>
          <w:sz w:val="20"/>
          <w:szCs w:val="18"/>
        </w:rPr>
        <w:t>）</w:t>
      </w:r>
      <w:r w:rsidRPr="0066003D">
        <w:rPr>
          <w:rFonts w:ascii="微软雅黑" w:eastAsia="微软雅黑" w:hAnsi="微软雅黑" w:cs="宋体" w:hint="eastAsia"/>
          <w:b/>
          <w:kern w:val="0"/>
          <w:sz w:val="20"/>
          <w:szCs w:val="18"/>
        </w:rPr>
        <w:t>.实现移动接入权限的控制和移动app安全加固</w:t>
      </w:r>
    </w:p>
    <w:p w:rsidR="007C6663" w:rsidRPr="0066003D" w:rsidRDefault="007C6663" w:rsidP="007C6663">
      <w:pPr>
        <w:pStyle w:val="a5"/>
        <w:widowControl/>
        <w:numPr>
          <w:ilvl w:val="0"/>
          <w:numId w:val="2"/>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该方案能够进行主从认证账号绑定，以</w:t>
      </w:r>
      <w:r w:rsidRPr="0066003D">
        <w:rPr>
          <w:rFonts w:ascii="微软雅黑" w:eastAsia="微软雅黑" w:hAnsi="微软雅黑" w:cs="宋体" w:hint="eastAsia"/>
          <w:kern w:val="0"/>
          <w:sz w:val="18"/>
          <w:szCs w:val="18"/>
        </w:rPr>
        <w:t>实现SSL VPN账号与应用系统账号的唯一绑定，VPN资源中的系统只能以指定账号登陆，加强身份认证，防止登录SSL VPN后冒名登录应用系统</w:t>
      </w:r>
    </w:p>
    <w:p w:rsidR="007C6663" w:rsidRPr="0066003D" w:rsidRDefault="007C6663" w:rsidP="007C6663">
      <w:pPr>
        <w:pStyle w:val="a5"/>
        <w:widowControl/>
        <w:numPr>
          <w:ilvl w:val="0"/>
          <w:numId w:val="2"/>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该方案支持</w:t>
      </w:r>
      <w:r w:rsidRPr="0066003D">
        <w:rPr>
          <w:rFonts w:ascii="微软雅黑" w:eastAsia="微软雅黑" w:hAnsi="微软雅黑" w:cs="宋体" w:hint="eastAsia"/>
          <w:kern w:val="0"/>
          <w:sz w:val="18"/>
          <w:szCs w:val="18"/>
        </w:rPr>
        <w:t>针对移动APP的VPN安全代码的自动封装，实现App应用的安全加固</w:t>
      </w:r>
    </w:p>
    <w:p w:rsidR="007C6663" w:rsidRPr="0066003D" w:rsidRDefault="007C6663" w:rsidP="007C6663">
      <w:pPr>
        <w:rPr>
          <w:rFonts w:ascii="微软雅黑" w:eastAsia="微软雅黑" w:hAnsi="微软雅黑" w:cs="宋体"/>
          <w:b/>
          <w:kern w:val="0"/>
          <w:sz w:val="20"/>
          <w:szCs w:val="18"/>
        </w:rPr>
      </w:pPr>
      <w:r>
        <w:rPr>
          <w:rFonts w:ascii="微软雅黑" w:eastAsia="微软雅黑" w:hAnsi="微软雅黑" w:cs="宋体" w:hint="eastAsia"/>
          <w:b/>
          <w:kern w:val="0"/>
          <w:sz w:val="20"/>
          <w:szCs w:val="18"/>
        </w:rPr>
        <w:t>（</w:t>
      </w:r>
      <w:r w:rsidRPr="0066003D">
        <w:rPr>
          <w:rFonts w:ascii="微软雅黑" w:eastAsia="微软雅黑" w:hAnsi="微软雅黑" w:cs="宋体" w:hint="eastAsia"/>
          <w:b/>
          <w:kern w:val="0"/>
          <w:sz w:val="20"/>
          <w:szCs w:val="18"/>
        </w:rPr>
        <w:t>6</w:t>
      </w:r>
      <w:r>
        <w:rPr>
          <w:rFonts w:ascii="微软雅黑" w:eastAsia="微软雅黑" w:hAnsi="微软雅黑" w:cs="宋体" w:hint="eastAsia"/>
          <w:b/>
          <w:kern w:val="0"/>
          <w:sz w:val="20"/>
          <w:szCs w:val="18"/>
        </w:rPr>
        <w:t>）</w:t>
      </w:r>
      <w:r w:rsidRPr="0066003D">
        <w:rPr>
          <w:rFonts w:ascii="微软雅黑" w:eastAsia="微软雅黑" w:hAnsi="微软雅黑" w:cs="宋体" w:hint="eastAsia"/>
          <w:b/>
          <w:kern w:val="0"/>
          <w:sz w:val="20"/>
          <w:szCs w:val="18"/>
        </w:rPr>
        <w:t>.实现远程接入的易用性和优化</w:t>
      </w:r>
    </w:p>
    <w:p w:rsidR="007C6663" w:rsidRPr="0066003D" w:rsidRDefault="007C6663" w:rsidP="007C6663">
      <w:pPr>
        <w:pStyle w:val="a5"/>
        <w:widowControl/>
        <w:numPr>
          <w:ilvl w:val="0"/>
          <w:numId w:val="2"/>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该方案</w:t>
      </w:r>
      <w:r w:rsidRPr="0066003D">
        <w:rPr>
          <w:rFonts w:ascii="微软雅黑" w:eastAsia="微软雅黑" w:hAnsi="微软雅黑" w:cs="宋体" w:hint="eastAsia"/>
          <w:kern w:val="0"/>
          <w:sz w:val="18"/>
          <w:szCs w:val="18"/>
        </w:rPr>
        <w:t>支持针对不同的web页面进行数据优化，支持动态压缩技术，基于数据流进行压缩，减少不必要的数据传输。</w:t>
      </w:r>
      <w:r>
        <w:rPr>
          <w:rFonts w:ascii="微软雅黑" w:eastAsia="微软雅黑" w:hAnsi="微软雅黑" w:cs="宋体" w:hint="eastAsia"/>
          <w:kern w:val="0"/>
          <w:sz w:val="18"/>
          <w:szCs w:val="18"/>
        </w:rPr>
        <w:t>使得远程接入体验得到大幅度优化。</w:t>
      </w:r>
    </w:p>
    <w:p w:rsidR="007C6663" w:rsidRPr="0066003D" w:rsidRDefault="007C6663" w:rsidP="007C6663">
      <w:pPr>
        <w:pStyle w:val="a5"/>
        <w:widowControl/>
        <w:numPr>
          <w:ilvl w:val="0"/>
          <w:numId w:val="2"/>
        </w:numPr>
        <w:ind w:firstLineChars="0"/>
        <w:rPr>
          <w:rFonts w:ascii="微软雅黑" w:eastAsia="微软雅黑" w:hAnsi="微软雅黑" w:cs="宋体"/>
          <w:kern w:val="0"/>
          <w:sz w:val="18"/>
          <w:szCs w:val="18"/>
        </w:rPr>
      </w:pPr>
      <w:r>
        <w:rPr>
          <w:rFonts w:ascii="微软雅黑" w:eastAsia="微软雅黑" w:hAnsi="微软雅黑" w:cs="宋体" w:hint="eastAsia"/>
          <w:kern w:val="0"/>
          <w:sz w:val="18"/>
          <w:szCs w:val="18"/>
        </w:rPr>
        <w:t>该方案具备</w:t>
      </w:r>
      <w:r w:rsidRPr="0066003D">
        <w:rPr>
          <w:rFonts w:ascii="微软雅黑" w:eastAsia="微软雅黑" w:hAnsi="微软雅黑" w:cs="宋体" w:hint="eastAsia"/>
          <w:kern w:val="0"/>
          <w:sz w:val="18"/>
          <w:szCs w:val="18"/>
        </w:rPr>
        <w:t>针对B/S资源支持</w:t>
      </w:r>
      <w:proofErr w:type="spellStart"/>
      <w:r w:rsidRPr="0066003D">
        <w:rPr>
          <w:rFonts w:ascii="微软雅黑" w:eastAsia="微软雅黑" w:hAnsi="微软雅黑" w:cs="宋体" w:hint="eastAsia"/>
          <w:kern w:val="0"/>
          <w:sz w:val="18"/>
          <w:szCs w:val="18"/>
        </w:rPr>
        <w:t>WebCache</w:t>
      </w:r>
      <w:proofErr w:type="spellEnd"/>
      <w:r w:rsidRPr="0066003D">
        <w:rPr>
          <w:rFonts w:ascii="微软雅黑" w:eastAsia="微软雅黑" w:hAnsi="微软雅黑" w:cs="宋体" w:hint="eastAsia"/>
          <w:kern w:val="0"/>
          <w:sz w:val="18"/>
          <w:szCs w:val="18"/>
        </w:rPr>
        <w:t>技术，动态缓存页面元素，提高Web页面响应速度。支持流缓存技术，实现网关与网关、网关与移动客户端之间进行多磁盘、双向、基于分片数据包的字节流缓存加速，削减冗余数据，降</w:t>
      </w:r>
      <w:r>
        <w:rPr>
          <w:rFonts w:ascii="微软雅黑" w:eastAsia="微软雅黑" w:hAnsi="微软雅黑" w:cs="宋体" w:hint="eastAsia"/>
          <w:kern w:val="0"/>
          <w:sz w:val="18"/>
          <w:szCs w:val="18"/>
        </w:rPr>
        <w:t>低带宽压力的同时提高访问速度；</w:t>
      </w:r>
    </w:p>
    <w:p w:rsidR="007C6663" w:rsidRPr="00116C5F" w:rsidRDefault="007C6663" w:rsidP="007C6663">
      <w:pPr>
        <w:spacing w:line="400" w:lineRule="exact"/>
        <w:jc w:val="left"/>
        <w:rPr>
          <w:b/>
        </w:rPr>
      </w:pPr>
    </w:p>
    <w:p w:rsidR="007C6663" w:rsidRDefault="007C6663" w:rsidP="007C6663">
      <w:pPr>
        <w:spacing w:line="400" w:lineRule="exact"/>
        <w:jc w:val="left"/>
        <w:rPr>
          <w:b/>
        </w:rPr>
      </w:pPr>
    </w:p>
    <w:p w:rsidR="007C6663" w:rsidRDefault="007C6663" w:rsidP="007C6663">
      <w:pPr>
        <w:spacing w:line="400" w:lineRule="exact"/>
        <w:jc w:val="left"/>
        <w:rPr>
          <w:b/>
        </w:rPr>
      </w:pPr>
    </w:p>
    <w:p w:rsidR="007C6663" w:rsidRDefault="007C6663" w:rsidP="007C6663">
      <w:pPr>
        <w:spacing w:line="400" w:lineRule="exact"/>
        <w:jc w:val="left"/>
        <w:rPr>
          <w:b/>
        </w:rPr>
      </w:pPr>
    </w:p>
    <w:p w:rsidR="007C6663" w:rsidRDefault="007C6663" w:rsidP="007C6663">
      <w:pPr>
        <w:spacing w:line="400" w:lineRule="exact"/>
        <w:jc w:val="left"/>
        <w:rPr>
          <w:b/>
        </w:rPr>
      </w:pPr>
    </w:p>
    <w:p w:rsidR="007C6663" w:rsidRDefault="007C6663" w:rsidP="007C6663">
      <w:pPr>
        <w:spacing w:line="400" w:lineRule="exact"/>
        <w:jc w:val="left"/>
        <w:rPr>
          <w:b/>
        </w:rPr>
      </w:pPr>
    </w:p>
    <w:p w:rsidR="007C6663" w:rsidRDefault="007C6663" w:rsidP="007C6663">
      <w:pPr>
        <w:spacing w:line="400" w:lineRule="exact"/>
        <w:jc w:val="left"/>
        <w:rPr>
          <w:b/>
        </w:rPr>
      </w:pPr>
    </w:p>
    <w:p w:rsidR="007C6663" w:rsidRDefault="007C6663" w:rsidP="007C6663">
      <w:pPr>
        <w:spacing w:line="400" w:lineRule="exact"/>
        <w:jc w:val="left"/>
        <w:rPr>
          <w:b/>
        </w:rPr>
      </w:pPr>
    </w:p>
    <w:p w:rsidR="007C6663" w:rsidRDefault="007C6663" w:rsidP="007C6663">
      <w:pPr>
        <w:spacing w:line="400" w:lineRule="exact"/>
        <w:jc w:val="left"/>
        <w:rPr>
          <w:b/>
        </w:rPr>
      </w:pPr>
    </w:p>
    <w:p w:rsidR="007C6663" w:rsidRPr="003C56D7" w:rsidRDefault="007C6663" w:rsidP="007C6663">
      <w:pPr>
        <w:spacing w:line="400" w:lineRule="exact"/>
        <w:jc w:val="left"/>
        <w:rPr>
          <w:b/>
        </w:rPr>
      </w:pPr>
      <w:r>
        <w:rPr>
          <w:rFonts w:hint="eastAsia"/>
          <w:b/>
        </w:rPr>
        <w:lastRenderedPageBreak/>
        <w:t>二</w:t>
      </w:r>
      <w:r w:rsidRPr="003C56D7">
        <w:rPr>
          <w:rFonts w:hint="eastAsia"/>
          <w:b/>
        </w:rPr>
        <w:t>、</w:t>
      </w:r>
      <w:r w:rsidRPr="003C56D7">
        <w:rPr>
          <w:b/>
        </w:rPr>
        <w:t>设备要求</w:t>
      </w:r>
      <w:r w:rsidRPr="003C56D7">
        <w:rPr>
          <w:rFonts w:hint="eastAsia"/>
          <w:b/>
        </w:rPr>
        <w:t>：</w:t>
      </w:r>
    </w:p>
    <w:p w:rsidR="007C6663" w:rsidRPr="003C56D7" w:rsidRDefault="007C6663" w:rsidP="007C6663">
      <w:pPr>
        <w:spacing w:line="400" w:lineRule="exact"/>
        <w:jc w:val="left"/>
        <w:rPr>
          <w:b/>
        </w:rPr>
      </w:pPr>
      <w:r>
        <w:rPr>
          <w:rFonts w:hint="eastAsia"/>
          <w:b/>
        </w:rPr>
        <w:t>2.1</w:t>
      </w:r>
      <w:r w:rsidRPr="003C56D7">
        <w:rPr>
          <w:rFonts w:hint="eastAsia"/>
          <w:b/>
        </w:rPr>
        <w:t>、外网防火墙：</w:t>
      </w:r>
      <w:r w:rsidRPr="003C56D7">
        <w:rPr>
          <w:rFonts w:hint="eastAsia"/>
          <w:b/>
        </w:rPr>
        <w:t>2</w:t>
      </w:r>
      <w:r w:rsidRPr="003C56D7">
        <w:rPr>
          <w:rFonts w:hint="eastAsia"/>
          <w:b/>
        </w:rPr>
        <w:t>台</w:t>
      </w:r>
    </w:p>
    <w:tbl>
      <w:tblPr>
        <w:tblW w:w="9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8"/>
        <w:gridCol w:w="7762"/>
      </w:tblGrid>
      <w:tr w:rsidR="007C6663" w:rsidRPr="00391E17" w:rsidTr="00696310">
        <w:trPr>
          <w:trHeight w:val="148"/>
          <w:jc w:val="center"/>
        </w:trPr>
        <w:tc>
          <w:tcPr>
            <w:tcW w:w="1798" w:type="dxa"/>
          </w:tcPr>
          <w:p w:rsidR="007C6663" w:rsidRDefault="007C6663" w:rsidP="00696310">
            <w:pPr>
              <w:widowControl/>
              <w:ind w:leftChars="-358" w:left="-752" w:firstLineChars="393" w:firstLine="707"/>
              <w:rPr>
                <w:rFonts w:ascii="微软雅黑" w:eastAsia="微软雅黑" w:hAnsi="微软雅黑" w:cs="宋体"/>
                <w:kern w:val="0"/>
                <w:sz w:val="18"/>
                <w:szCs w:val="18"/>
              </w:rPr>
            </w:pPr>
            <w:r>
              <w:rPr>
                <w:rFonts w:ascii="微软雅黑" w:eastAsia="微软雅黑" w:hAnsi="微软雅黑" w:cs="宋体" w:hint="eastAsia"/>
                <w:kern w:val="0"/>
                <w:sz w:val="18"/>
                <w:szCs w:val="18"/>
              </w:rPr>
              <w:t>功能</w:t>
            </w:r>
          </w:p>
        </w:tc>
        <w:tc>
          <w:tcPr>
            <w:tcW w:w="7762" w:type="dxa"/>
          </w:tcPr>
          <w:p w:rsidR="007C6663" w:rsidRPr="00E231DA"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功能详细描述</w:t>
            </w:r>
          </w:p>
        </w:tc>
      </w:tr>
      <w:tr w:rsidR="007C6663" w:rsidRPr="00391E17" w:rsidTr="00696310">
        <w:trPr>
          <w:trHeight w:val="148"/>
          <w:jc w:val="center"/>
        </w:trPr>
        <w:tc>
          <w:tcPr>
            <w:tcW w:w="1798" w:type="dxa"/>
          </w:tcPr>
          <w:p w:rsidR="007C6663" w:rsidRPr="003949E0" w:rsidRDefault="007C6663" w:rsidP="00696310">
            <w:pPr>
              <w:widowControl/>
              <w:ind w:leftChars="-358" w:left="-752" w:firstLineChars="393" w:firstLine="707"/>
              <w:rPr>
                <w:rFonts w:ascii="微软雅黑" w:eastAsia="微软雅黑" w:hAnsi="微软雅黑" w:cs="宋体"/>
                <w:kern w:val="0"/>
                <w:sz w:val="18"/>
                <w:szCs w:val="18"/>
              </w:rPr>
            </w:pPr>
            <w:r>
              <w:rPr>
                <w:rFonts w:ascii="微软雅黑" w:eastAsia="微软雅黑" w:hAnsi="微软雅黑" w:cs="宋体" w:hint="eastAsia"/>
                <w:kern w:val="0"/>
                <w:sz w:val="18"/>
                <w:szCs w:val="18"/>
              </w:rPr>
              <w:t>接口与性能要求</w:t>
            </w:r>
          </w:p>
        </w:tc>
        <w:tc>
          <w:tcPr>
            <w:tcW w:w="7762" w:type="dxa"/>
          </w:tcPr>
          <w:p w:rsidR="007C6663" w:rsidRPr="00580A36" w:rsidRDefault="007C6663" w:rsidP="00696310">
            <w:pPr>
              <w:widowControl/>
              <w:rPr>
                <w:rFonts w:ascii="微软雅黑" w:eastAsia="微软雅黑" w:hAnsi="微软雅黑" w:cs="宋体"/>
                <w:kern w:val="0"/>
                <w:sz w:val="18"/>
                <w:szCs w:val="18"/>
              </w:rPr>
            </w:pPr>
            <w:r w:rsidRPr="00E231DA">
              <w:rPr>
                <w:rFonts w:ascii="微软雅黑" w:eastAsia="微软雅黑" w:hAnsi="微软雅黑" w:cs="宋体" w:hint="eastAsia"/>
                <w:kern w:val="0"/>
                <w:sz w:val="18"/>
                <w:szCs w:val="18"/>
              </w:rPr>
              <w:t>★</w:t>
            </w:r>
            <w:r w:rsidRPr="00580A36">
              <w:rPr>
                <w:rFonts w:ascii="微软雅黑" w:eastAsia="微软雅黑" w:hAnsi="微软雅黑" w:cs="宋体" w:hint="eastAsia"/>
                <w:kern w:val="0"/>
                <w:sz w:val="18"/>
                <w:szCs w:val="18"/>
              </w:rPr>
              <w:t>标准2</w:t>
            </w:r>
            <w:r w:rsidRPr="00580A36">
              <w:rPr>
                <w:rFonts w:ascii="微软雅黑" w:eastAsia="微软雅黑" w:hAnsi="微软雅黑" w:cs="宋体"/>
                <w:kern w:val="0"/>
                <w:sz w:val="18"/>
                <w:szCs w:val="18"/>
              </w:rPr>
              <w:t>U</w:t>
            </w:r>
            <w:r w:rsidRPr="00580A36">
              <w:rPr>
                <w:rFonts w:ascii="微软雅黑" w:eastAsia="微软雅黑" w:hAnsi="微软雅黑" w:cs="宋体" w:hint="eastAsia"/>
                <w:kern w:val="0"/>
                <w:sz w:val="18"/>
                <w:szCs w:val="18"/>
              </w:rPr>
              <w:t>机架式设备，整机吞吐量≥10</w:t>
            </w:r>
            <w:r w:rsidRPr="00580A36">
              <w:rPr>
                <w:rFonts w:ascii="微软雅黑" w:eastAsia="微软雅黑" w:hAnsi="微软雅黑" w:cs="宋体"/>
                <w:kern w:val="0"/>
                <w:sz w:val="18"/>
                <w:szCs w:val="18"/>
              </w:rPr>
              <w:t>Gbps,</w:t>
            </w:r>
            <w:r w:rsidRPr="00580A36">
              <w:rPr>
                <w:rFonts w:ascii="微软雅黑" w:eastAsia="微软雅黑" w:hAnsi="微软雅黑" w:cs="宋体" w:hint="eastAsia"/>
                <w:kern w:val="0"/>
                <w:sz w:val="18"/>
                <w:szCs w:val="18"/>
              </w:rPr>
              <w:t>并发连接数≥21</w:t>
            </w:r>
            <w:r w:rsidRPr="00580A36">
              <w:rPr>
                <w:rFonts w:ascii="微软雅黑" w:eastAsia="微软雅黑" w:hAnsi="微软雅黑" w:cs="宋体"/>
                <w:kern w:val="0"/>
                <w:sz w:val="18"/>
                <w:szCs w:val="18"/>
              </w:rPr>
              <w:t>0W</w:t>
            </w:r>
            <w:r w:rsidRPr="00580A36">
              <w:rPr>
                <w:rFonts w:ascii="微软雅黑" w:eastAsia="微软雅黑" w:hAnsi="微软雅黑" w:cs="宋体" w:hint="eastAsia"/>
                <w:kern w:val="0"/>
                <w:sz w:val="18"/>
                <w:szCs w:val="18"/>
              </w:rPr>
              <w:t>，至少具备</w:t>
            </w:r>
            <w:r w:rsidRPr="00580A36">
              <w:rPr>
                <w:rFonts w:ascii="微软雅黑" w:eastAsia="微软雅黑" w:hAnsi="微软雅黑" w:cs="宋体"/>
                <w:kern w:val="0"/>
                <w:sz w:val="18"/>
                <w:szCs w:val="18"/>
              </w:rPr>
              <w:t>4</w:t>
            </w:r>
            <w:r w:rsidRPr="00580A36">
              <w:rPr>
                <w:rFonts w:ascii="微软雅黑" w:eastAsia="微软雅黑" w:hAnsi="微软雅黑" w:cs="宋体" w:hint="eastAsia"/>
                <w:kern w:val="0"/>
                <w:sz w:val="18"/>
                <w:szCs w:val="18"/>
              </w:rPr>
              <w:t>个</w:t>
            </w:r>
            <w:proofErr w:type="gramStart"/>
            <w:r w:rsidRPr="00580A36">
              <w:rPr>
                <w:rFonts w:ascii="微软雅黑" w:eastAsia="微软雅黑" w:hAnsi="微软雅黑" w:cs="宋体" w:hint="eastAsia"/>
                <w:kern w:val="0"/>
                <w:sz w:val="18"/>
                <w:szCs w:val="18"/>
              </w:rPr>
              <w:t>千兆电口</w:t>
            </w:r>
            <w:proofErr w:type="gramEnd"/>
            <w:r w:rsidRPr="00580A36">
              <w:rPr>
                <w:rFonts w:ascii="微软雅黑" w:eastAsia="微软雅黑" w:hAnsi="微软雅黑" w:cs="宋体" w:hint="eastAsia"/>
                <w:kern w:val="0"/>
                <w:sz w:val="18"/>
                <w:szCs w:val="18"/>
              </w:rPr>
              <w:t>、4个</w:t>
            </w:r>
            <w:proofErr w:type="gramStart"/>
            <w:r w:rsidRPr="00580A36">
              <w:rPr>
                <w:rFonts w:ascii="微软雅黑" w:eastAsia="微软雅黑" w:hAnsi="微软雅黑" w:cs="宋体" w:hint="eastAsia"/>
                <w:kern w:val="0"/>
                <w:sz w:val="18"/>
                <w:szCs w:val="18"/>
              </w:rPr>
              <w:t>千兆光口</w:t>
            </w:r>
            <w:proofErr w:type="gramEnd"/>
            <w:r w:rsidRPr="00580A36">
              <w:rPr>
                <w:rFonts w:ascii="微软雅黑" w:eastAsia="微软雅黑" w:hAnsi="微软雅黑" w:cs="宋体" w:hint="eastAsia"/>
                <w:kern w:val="0"/>
                <w:sz w:val="18"/>
                <w:szCs w:val="18"/>
              </w:rPr>
              <w:t>，</w:t>
            </w:r>
            <w:r w:rsidRPr="00580A36">
              <w:rPr>
                <w:rFonts w:ascii="微软雅黑" w:eastAsia="微软雅黑" w:hAnsi="微软雅黑" w:cs="宋体"/>
                <w:kern w:val="0"/>
                <w:sz w:val="18"/>
                <w:szCs w:val="18"/>
              </w:rPr>
              <w:t>1</w:t>
            </w:r>
            <w:r w:rsidRPr="00580A36">
              <w:rPr>
                <w:rFonts w:ascii="微软雅黑" w:eastAsia="微软雅黑" w:hAnsi="微软雅黑" w:cs="宋体" w:hint="eastAsia"/>
                <w:kern w:val="0"/>
                <w:sz w:val="18"/>
                <w:szCs w:val="18"/>
              </w:rPr>
              <w:t>个</w:t>
            </w:r>
            <w:r w:rsidRPr="00580A36">
              <w:rPr>
                <w:rFonts w:ascii="微软雅黑" w:eastAsia="微软雅黑" w:hAnsi="微软雅黑" w:cs="宋体"/>
                <w:kern w:val="0"/>
                <w:sz w:val="18"/>
                <w:szCs w:val="18"/>
              </w:rPr>
              <w:t>RJ45</w:t>
            </w:r>
            <w:r w:rsidRPr="00580A36">
              <w:rPr>
                <w:rFonts w:ascii="微软雅黑" w:eastAsia="微软雅黑" w:hAnsi="微软雅黑" w:cs="宋体" w:hint="eastAsia"/>
                <w:kern w:val="0"/>
                <w:sz w:val="18"/>
                <w:szCs w:val="18"/>
              </w:rPr>
              <w:t>串口，</w:t>
            </w:r>
            <w:r w:rsidRPr="00580A36">
              <w:rPr>
                <w:rFonts w:ascii="微软雅黑" w:eastAsia="微软雅黑" w:hAnsi="微软雅黑" w:cs="宋体"/>
                <w:kern w:val="0"/>
                <w:sz w:val="18"/>
                <w:szCs w:val="18"/>
              </w:rPr>
              <w:t>2</w:t>
            </w:r>
            <w:r w:rsidRPr="00580A36">
              <w:rPr>
                <w:rFonts w:ascii="微软雅黑" w:eastAsia="微软雅黑" w:hAnsi="微软雅黑" w:cs="宋体" w:hint="eastAsia"/>
                <w:kern w:val="0"/>
                <w:sz w:val="18"/>
                <w:szCs w:val="18"/>
              </w:rPr>
              <w:t>个</w:t>
            </w:r>
            <w:r w:rsidRPr="00580A36">
              <w:rPr>
                <w:rFonts w:ascii="微软雅黑" w:eastAsia="微软雅黑" w:hAnsi="微软雅黑" w:cs="宋体"/>
                <w:kern w:val="0"/>
                <w:sz w:val="18"/>
                <w:szCs w:val="18"/>
              </w:rPr>
              <w:t>USB2.0</w:t>
            </w:r>
            <w:r w:rsidRPr="00580A36">
              <w:rPr>
                <w:rFonts w:ascii="微软雅黑" w:eastAsia="微软雅黑" w:hAnsi="微软雅黑" w:cs="宋体" w:hint="eastAsia"/>
                <w:kern w:val="0"/>
                <w:sz w:val="18"/>
                <w:szCs w:val="18"/>
              </w:rPr>
              <w:t>接口，冗余电源；</w:t>
            </w:r>
            <w:r w:rsidRPr="00580A36">
              <w:rPr>
                <w:rFonts w:ascii="微软雅黑" w:eastAsia="微软雅黑" w:hAnsi="微软雅黑" w:cs="宋体"/>
                <w:kern w:val="0"/>
                <w:sz w:val="18"/>
                <w:szCs w:val="18"/>
              </w:rPr>
              <w:t xml:space="preserve"> </w:t>
            </w:r>
          </w:p>
        </w:tc>
      </w:tr>
      <w:tr w:rsidR="007C6663" w:rsidRPr="00391E17" w:rsidTr="00696310">
        <w:trPr>
          <w:trHeight w:val="148"/>
          <w:jc w:val="center"/>
        </w:trPr>
        <w:tc>
          <w:tcPr>
            <w:tcW w:w="1798" w:type="dxa"/>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部署方式</w:t>
            </w:r>
          </w:p>
        </w:tc>
        <w:tc>
          <w:tcPr>
            <w:tcW w:w="7762" w:type="dxa"/>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支持路由，网桥，单臂，旁路，虚拟网线以及混合部署方式。</w:t>
            </w:r>
          </w:p>
        </w:tc>
      </w:tr>
      <w:tr w:rsidR="007C6663" w:rsidRPr="00391E17" w:rsidTr="00696310">
        <w:trPr>
          <w:trHeight w:val="63"/>
          <w:jc w:val="center"/>
        </w:trPr>
        <w:tc>
          <w:tcPr>
            <w:tcW w:w="1798" w:type="dxa"/>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基础功能</w:t>
            </w:r>
          </w:p>
        </w:tc>
        <w:tc>
          <w:tcPr>
            <w:tcW w:w="7762" w:type="dxa"/>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访问控制策略</w:t>
            </w:r>
            <w:r w:rsidRPr="003949E0">
              <w:rPr>
                <w:rFonts w:ascii="微软雅黑" w:eastAsia="微软雅黑" w:hAnsi="微软雅黑" w:cs="宋体" w:hint="eastAsia"/>
                <w:kern w:val="0"/>
                <w:sz w:val="18"/>
                <w:szCs w:val="18"/>
              </w:rPr>
              <w:t>支持基于源／目的IP</w:t>
            </w:r>
            <w:r>
              <w:rPr>
                <w:rFonts w:ascii="微软雅黑" w:eastAsia="微软雅黑" w:hAnsi="微软雅黑" w:cs="宋体" w:hint="eastAsia"/>
                <w:kern w:val="0"/>
                <w:sz w:val="18"/>
                <w:szCs w:val="18"/>
              </w:rPr>
              <w:t>，源端口，源／目的区域，用户（组），应用/</w:t>
            </w:r>
            <w:r w:rsidRPr="003949E0">
              <w:rPr>
                <w:rFonts w:ascii="微软雅黑" w:eastAsia="微软雅黑" w:hAnsi="微软雅黑" w:cs="宋体" w:hint="eastAsia"/>
                <w:kern w:val="0"/>
                <w:sz w:val="18"/>
                <w:szCs w:val="18"/>
              </w:rPr>
              <w:t>服务类型</w:t>
            </w:r>
            <w:r>
              <w:rPr>
                <w:rFonts w:ascii="微软雅黑" w:eastAsia="微软雅黑" w:hAnsi="微软雅黑" w:cs="宋体" w:hint="eastAsia"/>
                <w:kern w:val="0"/>
                <w:sz w:val="18"/>
                <w:szCs w:val="18"/>
              </w:rPr>
              <w:t>，时间组的细化控制方式</w:t>
            </w:r>
            <w:r w:rsidRPr="003949E0">
              <w:rPr>
                <w:rFonts w:ascii="微软雅黑" w:eastAsia="微软雅黑" w:hAnsi="微软雅黑" w:cs="宋体" w:hint="eastAsia"/>
                <w:kern w:val="0"/>
                <w:sz w:val="18"/>
                <w:szCs w:val="18"/>
              </w:rPr>
              <w:t>；</w:t>
            </w:r>
          </w:p>
        </w:tc>
      </w:tr>
      <w:tr w:rsidR="007C6663" w:rsidRPr="00391E17" w:rsidTr="00696310">
        <w:trPr>
          <w:trHeight w:val="517"/>
          <w:jc w:val="center"/>
        </w:trPr>
        <w:tc>
          <w:tcPr>
            <w:tcW w:w="1798"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入侵防护功能</w:t>
            </w:r>
          </w:p>
        </w:tc>
        <w:tc>
          <w:tcPr>
            <w:tcW w:w="7762" w:type="dxa"/>
          </w:tcPr>
          <w:p w:rsidR="007C6663" w:rsidRPr="00E254AB"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入侵防护漏洞规则特征</w:t>
            </w:r>
            <w:proofErr w:type="gramStart"/>
            <w:r w:rsidRPr="003949E0">
              <w:rPr>
                <w:rFonts w:ascii="微软雅黑" w:eastAsia="微软雅黑" w:hAnsi="微软雅黑" w:cs="宋体" w:hint="eastAsia"/>
                <w:kern w:val="0"/>
                <w:sz w:val="18"/>
                <w:szCs w:val="18"/>
              </w:rPr>
              <w:t>库数量</w:t>
            </w:r>
            <w:proofErr w:type="gramEnd"/>
            <w:r w:rsidRPr="003949E0">
              <w:rPr>
                <w:rFonts w:ascii="微软雅黑" w:eastAsia="微软雅黑" w:hAnsi="微软雅黑" w:cs="宋体" w:hint="eastAsia"/>
                <w:kern w:val="0"/>
                <w:sz w:val="18"/>
                <w:szCs w:val="18"/>
              </w:rPr>
              <w:t>在</w:t>
            </w:r>
            <w:r>
              <w:rPr>
                <w:rFonts w:ascii="微软雅黑" w:eastAsia="微软雅黑" w:hAnsi="微软雅黑" w:cs="宋体" w:hint="eastAsia"/>
                <w:kern w:val="0"/>
                <w:sz w:val="18"/>
                <w:szCs w:val="18"/>
              </w:rPr>
              <w:t>40</w:t>
            </w:r>
            <w:r w:rsidRPr="003949E0">
              <w:rPr>
                <w:rFonts w:ascii="微软雅黑" w:eastAsia="微软雅黑" w:hAnsi="微软雅黑" w:cs="宋体" w:hint="eastAsia"/>
                <w:kern w:val="0"/>
                <w:sz w:val="18"/>
                <w:szCs w:val="18"/>
              </w:rPr>
              <w:t>00条以上</w:t>
            </w:r>
            <w:r>
              <w:rPr>
                <w:rFonts w:ascii="微软雅黑" w:eastAsia="微软雅黑" w:hAnsi="微软雅黑" w:cs="宋体" w:hint="eastAsia"/>
                <w:kern w:val="0"/>
                <w:sz w:val="18"/>
                <w:szCs w:val="18"/>
              </w:rPr>
              <w:t>，</w:t>
            </w:r>
            <w:r w:rsidRPr="003949E0">
              <w:rPr>
                <w:rFonts w:ascii="微软雅黑" w:eastAsia="微软雅黑" w:hAnsi="微软雅黑" w:cs="宋体" w:hint="eastAsia"/>
                <w:kern w:val="0"/>
                <w:sz w:val="18"/>
                <w:szCs w:val="18"/>
              </w:rPr>
              <w:t>入侵防护漏洞特征具备中文相关介绍，包括但不限于漏洞描述，漏洞名称，危险等级，影响系统，对应CVE编号，参考信息和建议的解决方案；（需提供截</w:t>
            </w:r>
            <w:proofErr w:type="gramStart"/>
            <w:r w:rsidRPr="003949E0">
              <w:rPr>
                <w:rFonts w:ascii="微软雅黑" w:eastAsia="微软雅黑" w:hAnsi="微软雅黑" w:cs="宋体" w:hint="eastAsia"/>
                <w:kern w:val="0"/>
                <w:sz w:val="18"/>
                <w:szCs w:val="18"/>
              </w:rPr>
              <w:t>图证明</w:t>
            </w:r>
            <w:proofErr w:type="gramEnd"/>
            <w:r w:rsidRPr="003949E0">
              <w:rPr>
                <w:rFonts w:ascii="微软雅黑" w:eastAsia="微软雅黑" w:hAnsi="微软雅黑" w:cs="宋体" w:hint="eastAsia"/>
                <w:kern w:val="0"/>
                <w:sz w:val="18"/>
                <w:szCs w:val="18"/>
              </w:rPr>
              <w:t>并加盖厂商公章）</w:t>
            </w:r>
          </w:p>
        </w:tc>
      </w:tr>
      <w:tr w:rsidR="007C6663" w:rsidRPr="00391E17" w:rsidTr="00696310">
        <w:trPr>
          <w:trHeight w:val="517"/>
          <w:jc w:val="center"/>
        </w:trPr>
        <w:tc>
          <w:tcPr>
            <w:tcW w:w="1798" w:type="dxa"/>
            <w:vMerge/>
            <w:vAlign w:val="center"/>
          </w:tcPr>
          <w:p w:rsidR="007C6663" w:rsidRDefault="007C6663" w:rsidP="00696310">
            <w:pPr>
              <w:widowControl/>
              <w:rPr>
                <w:rFonts w:ascii="微软雅黑" w:eastAsia="微软雅黑" w:hAnsi="微软雅黑" w:cs="宋体"/>
                <w:kern w:val="0"/>
                <w:sz w:val="18"/>
                <w:szCs w:val="18"/>
              </w:rPr>
            </w:pPr>
          </w:p>
        </w:tc>
        <w:tc>
          <w:tcPr>
            <w:tcW w:w="7762" w:type="dxa"/>
          </w:tcPr>
          <w:p w:rsidR="007C6663" w:rsidRPr="00E254AB" w:rsidRDefault="007C6663" w:rsidP="00696310">
            <w:pPr>
              <w:widowControl/>
              <w:rPr>
                <w:rFonts w:ascii="微软雅黑" w:eastAsia="微软雅黑" w:hAnsi="微软雅黑" w:cs="宋体"/>
                <w:color w:val="FF0000"/>
                <w:kern w:val="0"/>
                <w:sz w:val="18"/>
                <w:szCs w:val="18"/>
              </w:rPr>
            </w:pPr>
            <w:r w:rsidRPr="00A366EC">
              <w:rPr>
                <w:rFonts w:ascii="微软雅黑" w:eastAsia="微软雅黑" w:hAnsi="微软雅黑" w:cs="宋体" w:hint="eastAsia"/>
                <w:color w:val="FF0000"/>
                <w:kern w:val="0"/>
                <w:sz w:val="18"/>
                <w:szCs w:val="18"/>
              </w:rPr>
              <w:t>★支持对常见应用服务（HTTP、FTP、SSH、SMTP、IMAP）和数据库软件（MySQL、Oracle、MSSQL）的口令暴力破解防护功能；（需提供截</w:t>
            </w:r>
            <w:proofErr w:type="gramStart"/>
            <w:r w:rsidRPr="00A366EC">
              <w:rPr>
                <w:rFonts w:ascii="微软雅黑" w:eastAsia="微软雅黑" w:hAnsi="微软雅黑" w:cs="宋体" w:hint="eastAsia"/>
                <w:color w:val="FF0000"/>
                <w:kern w:val="0"/>
                <w:sz w:val="18"/>
                <w:szCs w:val="18"/>
              </w:rPr>
              <w:t>图证明</w:t>
            </w:r>
            <w:proofErr w:type="gramEnd"/>
            <w:r w:rsidRPr="00A366EC">
              <w:rPr>
                <w:rFonts w:ascii="微软雅黑" w:eastAsia="微软雅黑" w:hAnsi="微软雅黑" w:cs="宋体" w:hint="eastAsia"/>
                <w:color w:val="FF0000"/>
                <w:kern w:val="0"/>
                <w:sz w:val="18"/>
                <w:szCs w:val="18"/>
              </w:rPr>
              <w:t>并加盖厂商公章）</w:t>
            </w:r>
          </w:p>
        </w:tc>
      </w:tr>
      <w:tr w:rsidR="007C6663" w:rsidRPr="00391E17" w:rsidTr="00696310">
        <w:trPr>
          <w:trHeight w:val="517"/>
          <w:jc w:val="center"/>
        </w:trPr>
        <w:tc>
          <w:tcPr>
            <w:tcW w:w="1798" w:type="dxa"/>
            <w:vMerge/>
            <w:vAlign w:val="center"/>
          </w:tcPr>
          <w:p w:rsidR="007C6663" w:rsidRDefault="007C6663" w:rsidP="00696310">
            <w:pPr>
              <w:widowControl/>
              <w:rPr>
                <w:rFonts w:ascii="微软雅黑" w:eastAsia="微软雅黑" w:hAnsi="微软雅黑" w:cs="宋体"/>
                <w:kern w:val="0"/>
                <w:sz w:val="18"/>
                <w:szCs w:val="18"/>
              </w:rPr>
            </w:pPr>
          </w:p>
        </w:tc>
        <w:tc>
          <w:tcPr>
            <w:tcW w:w="7762" w:type="dxa"/>
          </w:tcPr>
          <w:p w:rsidR="007C6663" w:rsidRPr="003949E0" w:rsidRDefault="007C6663" w:rsidP="00696310">
            <w:pPr>
              <w:widowControl/>
              <w:rPr>
                <w:rFonts w:ascii="微软雅黑" w:eastAsia="微软雅黑" w:hAnsi="微软雅黑" w:cs="宋体"/>
                <w:kern w:val="0"/>
                <w:sz w:val="18"/>
                <w:szCs w:val="18"/>
              </w:rPr>
            </w:pPr>
            <w:r w:rsidRPr="00E312DC">
              <w:rPr>
                <w:rFonts w:ascii="微软雅黑" w:eastAsia="微软雅黑" w:hAnsi="微软雅黑" w:cs="宋体" w:hint="eastAsia"/>
                <w:kern w:val="0"/>
                <w:sz w:val="18"/>
                <w:szCs w:val="18"/>
              </w:rPr>
              <w:t>具备对常见网络协议（SSH、FTP、RDP、VNC、</w:t>
            </w:r>
            <w:proofErr w:type="spellStart"/>
            <w:r w:rsidRPr="00E312DC">
              <w:rPr>
                <w:rFonts w:ascii="微软雅黑" w:eastAsia="微软雅黑" w:hAnsi="微软雅黑" w:cs="宋体" w:hint="eastAsia"/>
                <w:kern w:val="0"/>
                <w:sz w:val="18"/>
                <w:szCs w:val="18"/>
              </w:rPr>
              <w:t>Netbios</w:t>
            </w:r>
            <w:proofErr w:type="spellEnd"/>
            <w:r w:rsidRPr="00E312DC">
              <w:rPr>
                <w:rFonts w:ascii="微软雅黑" w:eastAsia="微软雅黑" w:hAnsi="微软雅黑" w:cs="宋体" w:hint="eastAsia"/>
                <w:kern w:val="0"/>
                <w:sz w:val="18"/>
                <w:szCs w:val="18"/>
              </w:rPr>
              <w:t>）和数据库（MySQL、Oracle、MSSQL）的弱密码扫描功能；</w:t>
            </w:r>
            <w:r w:rsidRPr="00E312DC">
              <w:rPr>
                <w:rFonts w:ascii="微软雅黑" w:eastAsia="微软雅黑" w:hAnsi="微软雅黑" w:cs="宋体"/>
                <w:kern w:val="0"/>
                <w:sz w:val="18"/>
                <w:szCs w:val="18"/>
              </w:rPr>
              <w:t xml:space="preserve"> </w:t>
            </w:r>
          </w:p>
        </w:tc>
      </w:tr>
      <w:tr w:rsidR="007C6663" w:rsidRPr="00391E17" w:rsidTr="00696310">
        <w:trPr>
          <w:trHeight w:val="517"/>
          <w:jc w:val="center"/>
        </w:trPr>
        <w:tc>
          <w:tcPr>
            <w:tcW w:w="1798" w:type="dxa"/>
            <w:vMerge/>
            <w:vAlign w:val="center"/>
          </w:tcPr>
          <w:p w:rsidR="007C6663" w:rsidRDefault="007C6663" w:rsidP="00696310">
            <w:pPr>
              <w:widowControl/>
              <w:rPr>
                <w:rFonts w:ascii="微软雅黑" w:eastAsia="微软雅黑" w:hAnsi="微软雅黑" w:cs="宋体"/>
                <w:kern w:val="0"/>
                <w:sz w:val="18"/>
                <w:szCs w:val="18"/>
              </w:rPr>
            </w:pPr>
          </w:p>
        </w:tc>
        <w:tc>
          <w:tcPr>
            <w:tcW w:w="7762" w:type="dxa"/>
          </w:tcPr>
          <w:p w:rsidR="007C6663" w:rsidRPr="003949E0" w:rsidRDefault="007C6663" w:rsidP="00696310">
            <w:pPr>
              <w:widowControl/>
              <w:rPr>
                <w:rFonts w:ascii="微软雅黑" w:eastAsia="微软雅黑" w:hAnsi="微软雅黑" w:cs="宋体"/>
                <w:kern w:val="0"/>
                <w:sz w:val="18"/>
                <w:szCs w:val="18"/>
              </w:rPr>
            </w:pPr>
            <w:r w:rsidRPr="00A366EC">
              <w:rPr>
                <w:rFonts w:ascii="微软雅黑" w:eastAsia="微软雅黑" w:hAnsi="微软雅黑" w:cs="宋体" w:hint="eastAsia"/>
                <w:color w:val="FF0000"/>
                <w:kern w:val="0"/>
                <w:sz w:val="18"/>
                <w:szCs w:val="18"/>
              </w:rPr>
              <w:t>★可提供最新的威胁情报信息，能够对新爆发的流行高危漏洞进行预警和自动检测，发现问题后支持一键生成防护规则；（需提供截</w:t>
            </w:r>
            <w:proofErr w:type="gramStart"/>
            <w:r w:rsidRPr="00A366EC">
              <w:rPr>
                <w:rFonts w:ascii="微软雅黑" w:eastAsia="微软雅黑" w:hAnsi="微软雅黑" w:cs="宋体" w:hint="eastAsia"/>
                <w:color w:val="FF0000"/>
                <w:kern w:val="0"/>
                <w:sz w:val="18"/>
                <w:szCs w:val="18"/>
              </w:rPr>
              <w:t>图证明</w:t>
            </w:r>
            <w:proofErr w:type="gramEnd"/>
            <w:r w:rsidRPr="00A366EC">
              <w:rPr>
                <w:rFonts w:ascii="微软雅黑" w:eastAsia="微软雅黑" w:hAnsi="微软雅黑" w:cs="宋体" w:hint="eastAsia"/>
                <w:color w:val="FF0000"/>
                <w:kern w:val="0"/>
                <w:sz w:val="18"/>
                <w:szCs w:val="18"/>
              </w:rPr>
              <w:t>并加盖厂商公章）</w:t>
            </w:r>
          </w:p>
        </w:tc>
      </w:tr>
      <w:tr w:rsidR="007C6663" w:rsidRPr="00A77F06" w:rsidTr="00696310">
        <w:trPr>
          <w:trHeight w:val="517"/>
          <w:jc w:val="center"/>
        </w:trPr>
        <w:tc>
          <w:tcPr>
            <w:tcW w:w="1798" w:type="dxa"/>
            <w:vMerge w:val="restart"/>
            <w:vAlign w:val="center"/>
          </w:tcPr>
          <w:p w:rsidR="007C6663" w:rsidRPr="003949E0" w:rsidRDefault="007C6663" w:rsidP="00696310">
            <w:pPr>
              <w:rPr>
                <w:rFonts w:ascii="微软雅黑" w:eastAsia="微软雅黑" w:hAnsi="微软雅黑" w:cs="宋体"/>
                <w:kern w:val="0"/>
                <w:sz w:val="18"/>
                <w:szCs w:val="18"/>
              </w:rPr>
            </w:pPr>
            <w:r>
              <w:rPr>
                <w:rFonts w:ascii="微软雅黑" w:eastAsia="微软雅黑" w:hAnsi="微软雅黑" w:cs="宋体" w:hint="eastAsia"/>
                <w:kern w:val="0"/>
                <w:sz w:val="18"/>
                <w:szCs w:val="18"/>
              </w:rPr>
              <w:t>Web应用</w:t>
            </w:r>
            <w:r w:rsidRPr="003949E0">
              <w:rPr>
                <w:rFonts w:ascii="微软雅黑" w:eastAsia="微软雅黑" w:hAnsi="微软雅黑" w:cs="宋体" w:hint="eastAsia"/>
                <w:kern w:val="0"/>
                <w:sz w:val="18"/>
                <w:szCs w:val="18"/>
              </w:rPr>
              <w:t>安全防护</w:t>
            </w:r>
          </w:p>
        </w:tc>
        <w:tc>
          <w:tcPr>
            <w:tcW w:w="7762" w:type="dxa"/>
          </w:tcPr>
          <w:p w:rsidR="007C6663" w:rsidRPr="003B15E9" w:rsidRDefault="007C6663" w:rsidP="00696310">
            <w:pPr>
              <w:widowControl/>
              <w:rPr>
                <w:rFonts w:ascii="微软雅黑" w:eastAsia="微软雅黑" w:hAnsi="微软雅黑" w:cs="宋体"/>
                <w:color w:val="FF0000"/>
                <w:kern w:val="0"/>
                <w:sz w:val="18"/>
                <w:szCs w:val="18"/>
              </w:rPr>
            </w:pPr>
            <w:r w:rsidRPr="00A366EC">
              <w:rPr>
                <w:rFonts w:ascii="微软雅黑" w:eastAsia="微软雅黑" w:hAnsi="微软雅黑" w:cs="宋体" w:hint="eastAsia"/>
                <w:color w:val="FF0000"/>
                <w:kern w:val="0"/>
                <w:sz w:val="18"/>
                <w:szCs w:val="18"/>
              </w:rPr>
              <w:t>★</w:t>
            </w:r>
            <w:r w:rsidRPr="00A9690F">
              <w:rPr>
                <w:rFonts w:ascii="微软雅黑" w:eastAsia="微软雅黑" w:hAnsi="微软雅黑" w:cs="宋体" w:hint="eastAsia"/>
                <w:color w:val="FF0000"/>
                <w:kern w:val="0"/>
                <w:sz w:val="18"/>
                <w:szCs w:val="18"/>
              </w:rPr>
              <w:t>支持针对B/S架构应用抵御</w:t>
            </w:r>
            <w:r w:rsidRPr="00A9690F">
              <w:rPr>
                <w:rFonts w:ascii="微软雅黑" w:eastAsia="微软雅黑" w:hAnsi="微软雅黑" w:cs="宋体"/>
                <w:color w:val="FF0000"/>
                <w:kern w:val="0"/>
                <w:sz w:val="18"/>
                <w:szCs w:val="18"/>
              </w:rPr>
              <w:t>SQL</w:t>
            </w:r>
            <w:r w:rsidRPr="00A9690F">
              <w:rPr>
                <w:rFonts w:ascii="微软雅黑" w:eastAsia="微软雅黑" w:hAnsi="微软雅黑" w:cs="宋体" w:hint="eastAsia"/>
                <w:color w:val="FF0000"/>
                <w:kern w:val="0"/>
                <w:sz w:val="18"/>
                <w:szCs w:val="18"/>
              </w:rPr>
              <w:t>注入、</w:t>
            </w:r>
            <w:r w:rsidRPr="00A9690F">
              <w:rPr>
                <w:rFonts w:ascii="微软雅黑" w:eastAsia="微软雅黑" w:hAnsi="微软雅黑" w:cs="宋体"/>
                <w:color w:val="FF0000"/>
                <w:kern w:val="0"/>
                <w:sz w:val="18"/>
                <w:szCs w:val="18"/>
              </w:rPr>
              <w:t>XSS</w:t>
            </w:r>
            <w:r w:rsidRPr="00A9690F">
              <w:rPr>
                <w:rFonts w:ascii="微软雅黑" w:eastAsia="微软雅黑" w:hAnsi="微软雅黑" w:cs="宋体" w:hint="eastAsia"/>
                <w:color w:val="FF0000"/>
                <w:kern w:val="0"/>
                <w:sz w:val="18"/>
                <w:szCs w:val="18"/>
              </w:rPr>
              <w:t>、系统命令等注入型攻击；支持</w:t>
            </w:r>
            <w:proofErr w:type="gramStart"/>
            <w:r w:rsidRPr="00A9690F">
              <w:rPr>
                <w:rFonts w:ascii="微软雅黑" w:eastAsia="微软雅黑" w:hAnsi="微软雅黑" w:cs="宋体" w:hint="eastAsia"/>
                <w:color w:val="FF0000"/>
                <w:kern w:val="0"/>
                <w:sz w:val="18"/>
                <w:szCs w:val="18"/>
              </w:rPr>
              <w:t>跨站请求</w:t>
            </w:r>
            <w:proofErr w:type="gramEnd"/>
            <w:r w:rsidRPr="00A9690F">
              <w:rPr>
                <w:rFonts w:ascii="微软雅黑" w:eastAsia="微软雅黑" w:hAnsi="微软雅黑" w:cs="宋体" w:hint="eastAsia"/>
                <w:color w:val="FF0000"/>
                <w:kern w:val="0"/>
                <w:sz w:val="18"/>
                <w:szCs w:val="18"/>
              </w:rPr>
              <w:t>伪造</w:t>
            </w:r>
            <w:r w:rsidRPr="00A9690F">
              <w:rPr>
                <w:rFonts w:ascii="微软雅黑" w:eastAsia="微软雅黑" w:hAnsi="微软雅黑" w:cs="宋体"/>
                <w:color w:val="FF0000"/>
                <w:kern w:val="0"/>
                <w:sz w:val="18"/>
                <w:szCs w:val="18"/>
              </w:rPr>
              <w:t>CSRF</w:t>
            </w:r>
            <w:r w:rsidRPr="00A9690F">
              <w:rPr>
                <w:rFonts w:ascii="微软雅黑" w:eastAsia="微软雅黑" w:hAnsi="微软雅黑" w:cs="宋体" w:hint="eastAsia"/>
                <w:color w:val="FF0000"/>
                <w:kern w:val="0"/>
                <w:sz w:val="18"/>
                <w:szCs w:val="18"/>
              </w:rPr>
              <w:t>攻击防护；支持对ASP,PHP,JSP等主流脚本语言编写的</w:t>
            </w:r>
            <w:proofErr w:type="spellStart"/>
            <w:r w:rsidRPr="00A9690F">
              <w:rPr>
                <w:rFonts w:ascii="微软雅黑" w:eastAsia="微软雅黑" w:hAnsi="微软雅黑" w:cs="宋体"/>
                <w:color w:val="FF0000"/>
                <w:kern w:val="0"/>
                <w:sz w:val="18"/>
                <w:szCs w:val="18"/>
              </w:rPr>
              <w:t>webshell</w:t>
            </w:r>
            <w:proofErr w:type="spellEnd"/>
            <w:r w:rsidRPr="00A9690F">
              <w:rPr>
                <w:rFonts w:ascii="微软雅黑" w:eastAsia="微软雅黑" w:hAnsi="微软雅黑" w:cs="宋体" w:hint="eastAsia"/>
                <w:color w:val="FF0000"/>
                <w:kern w:val="0"/>
                <w:sz w:val="18"/>
                <w:szCs w:val="18"/>
              </w:rPr>
              <w:t>后门脚本上传的检测和过滤；支持对网站的扫描防护和防止恶意爬虫攻击；支持其他类型的Web攻击，如文件包含，目录遍历，信息泄露攻击等；（要求对以上列出的攻击类型进行逐条响应并提供相应的功能界面截图并加盖厂商公章）</w:t>
            </w:r>
          </w:p>
        </w:tc>
      </w:tr>
      <w:tr w:rsidR="007C6663" w:rsidRPr="00A77F06" w:rsidTr="00696310">
        <w:trPr>
          <w:trHeight w:val="517"/>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A366EC" w:rsidRDefault="007C6663" w:rsidP="00696310">
            <w:pPr>
              <w:widowControl/>
              <w:rPr>
                <w:rFonts w:ascii="微软雅黑" w:eastAsia="微软雅黑" w:hAnsi="微软雅黑" w:cs="宋体"/>
                <w:color w:val="FF0000"/>
                <w:kern w:val="0"/>
                <w:sz w:val="18"/>
                <w:szCs w:val="18"/>
              </w:rPr>
            </w:pPr>
            <w:r w:rsidRPr="00A366EC">
              <w:rPr>
                <w:rFonts w:ascii="微软雅黑" w:eastAsia="微软雅黑" w:hAnsi="微软雅黑" w:cs="宋体" w:hint="eastAsia"/>
                <w:color w:val="FF0000"/>
                <w:kern w:val="0"/>
                <w:sz w:val="18"/>
                <w:szCs w:val="18"/>
              </w:rPr>
              <w:t>★具备针对主流网站内容管理系统CMS的安全防护能力，如</w:t>
            </w:r>
            <w:proofErr w:type="spellStart"/>
            <w:r w:rsidRPr="00A366EC">
              <w:rPr>
                <w:rFonts w:ascii="微软雅黑" w:eastAsia="微软雅黑" w:hAnsi="微软雅黑" w:cs="宋体" w:hint="eastAsia"/>
                <w:color w:val="FF0000"/>
                <w:kern w:val="0"/>
                <w:sz w:val="18"/>
                <w:szCs w:val="18"/>
              </w:rPr>
              <w:t>dedecms</w:t>
            </w:r>
            <w:proofErr w:type="spellEnd"/>
            <w:r w:rsidRPr="00A366EC">
              <w:rPr>
                <w:rFonts w:ascii="微软雅黑" w:eastAsia="微软雅黑" w:hAnsi="微软雅黑" w:cs="宋体" w:hint="eastAsia"/>
                <w:color w:val="FF0000"/>
                <w:kern w:val="0"/>
                <w:sz w:val="18"/>
                <w:szCs w:val="18"/>
              </w:rPr>
              <w:t>，</w:t>
            </w:r>
            <w:proofErr w:type="spellStart"/>
            <w:r w:rsidRPr="00A366EC">
              <w:rPr>
                <w:rFonts w:ascii="微软雅黑" w:eastAsia="微软雅黑" w:hAnsi="微软雅黑" w:cs="宋体" w:hint="eastAsia"/>
                <w:color w:val="FF0000"/>
                <w:kern w:val="0"/>
                <w:sz w:val="18"/>
                <w:szCs w:val="18"/>
              </w:rPr>
              <w:t>phpcms</w:t>
            </w:r>
            <w:proofErr w:type="spellEnd"/>
            <w:r w:rsidRPr="00A366EC">
              <w:rPr>
                <w:rFonts w:ascii="微软雅黑" w:eastAsia="微软雅黑" w:hAnsi="微软雅黑" w:cs="宋体" w:hint="eastAsia"/>
                <w:color w:val="FF0000"/>
                <w:kern w:val="0"/>
                <w:sz w:val="18"/>
                <w:szCs w:val="18"/>
              </w:rPr>
              <w:t>，</w:t>
            </w:r>
            <w:proofErr w:type="spellStart"/>
            <w:r w:rsidRPr="00A366EC">
              <w:rPr>
                <w:rFonts w:ascii="微软雅黑" w:eastAsia="微软雅黑" w:hAnsi="微软雅黑" w:cs="宋体" w:hint="eastAsia"/>
                <w:color w:val="FF0000"/>
                <w:kern w:val="0"/>
                <w:sz w:val="18"/>
                <w:szCs w:val="18"/>
              </w:rPr>
              <w:t>phpwind</w:t>
            </w:r>
            <w:proofErr w:type="spellEnd"/>
            <w:r w:rsidRPr="00A366EC">
              <w:rPr>
                <w:rFonts w:ascii="微软雅黑" w:eastAsia="微软雅黑" w:hAnsi="微软雅黑" w:cs="宋体" w:hint="eastAsia"/>
                <w:color w:val="FF0000"/>
                <w:kern w:val="0"/>
                <w:sz w:val="18"/>
                <w:szCs w:val="18"/>
              </w:rPr>
              <w:t>等；</w:t>
            </w:r>
          </w:p>
        </w:tc>
      </w:tr>
      <w:tr w:rsidR="007C6663" w:rsidRPr="00A77F06" w:rsidTr="00696310">
        <w:trPr>
          <w:trHeight w:val="517"/>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E77701" w:rsidRDefault="007C6663" w:rsidP="00696310">
            <w:pPr>
              <w:widowControl/>
              <w:rPr>
                <w:rFonts w:ascii="微软雅黑" w:eastAsia="微软雅黑" w:hAnsi="微软雅黑" w:cs="宋体"/>
                <w:kern w:val="0"/>
                <w:sz w:val="18"/>
                <w:szCs w:val="18"/>
              </w:rPr>
            </w:pPr>
            <w:r w:rsidRPr="00E77701">
              <w:rPr>
                <w:rFonts w:ascii="微软雅黑" w:eastAsia="微软雅黑" w:hAnsi="微软雅黑" w:cs="宋体"/>
                <w:kern w:val="0"/>
                <w:sz w:val="18"/>
                <w:szCs w:val="18"/>
              </w:rPr>
              <w:t>支持的CMS类型</w:t>
            </w:r>
            <w:r w:rsidRPr="00E77701">
              <w:rPr>
                <w:rFonts w:ascii="微软雅黑" w:eastAsia="微软雅黑" w:hAnsi="微软雅黑" w:cs="宋体" w:hint="eastAsia"/>
                <w:kern w:val="0"/>
                <w:sz w:val="18"/>
                <w:szCs w:val="18"/>
              </w:rPr>
              <w:t>数量</w:t>
            </w:r>
            <w:r w:rsidRPr="00E77701">
              <w:rPr>
                <w:rFonts w:ascii="微软雅黑" w:eastAsia="微软雅黑" w:hAnsi="微软雅黑" w:cs="宋体"/>
                <w:kern w:val="0"/>
                <w:sz w:val="18"/>
                <w:szCs w:val="18"/>
              </w:rPr>
              <w:t>不少</w:t>
            </w:r>
            <w:r w:rsidRPr="00E77701">
              <w:rPr>
                <w:rFonts w:ascii="微软雅黑" w:eastAsia="微软雅黑" w:hAnsi="微软雅黑" w:cs="宋体" w:hint="eastAsia"/>
                <w:kern w:val="0"/>
                <w:sz w:val="18"/>
                <w:szCs w:val="18"/>
              </w:rPr>
              <w:t>10种；（需提供截</w:t>
            </w:r>
            <w:proofErr w:type="gramStart"/>
            <w:r w:rsidRPr="00E77701">
              <w:rPr>
                <w:rFonts w:ascii="微软雅黑" w:eastAsia="微软雅黑" w:hAnsi="微软雅黑" w:cs="宋体" w:hint="eastAsia"/>
                <w:kern w:val="0"/>
                <w:sz w:val="18"/>
                <w:szCs w:val="18"/>
              </w:rPr>
              <w:t>图证明</w:t>
            </w:r>
            <w:proofErr w:type="gramEnd"/>
            <w:r w:rsidRPr="00E77701">
              <w:rPr>
                <w:rFonts w:ascii="微软雅黑" w:eastAsia="微软雅黑" w:hAnsi="微软雅黑" w:cs="宋体" w:hint="eastAsia"/>
                <w:kern w:val="0"/>
                <w:sz w:val="18"/>
                <w:szCs w:val="18"/>
              </w:rPr>
              <w:t>并加盖厂商公章）</w:t>
            </w:r>
          </w:p>
        </w:tc>
      </w:tr>
      <w:tr w:rsidR="007C6663" w:rsidRPr="00A77F06" w:rsidTr="00696310">
        <w:trPr>
          <w:trHeight w:val="517"/>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3B15E9"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支持敏感数据防泄密功能，支持敏感信息自定义，支持根据文件类型</w:t>
            </w:r>
            <w:r>
              <w:rPr>
                <w:rFonts w:ascii="微软雅黑" w:eastAsia="微软雅黑" w:hAnsi="微软雅黑" w:cs="宋体" w:hint="eastAsia"/>
                <w:kern w:val="0"/>
                <w:sz w:val="18"/>
                <w:szCs w:val="18"/>
              </w:rPr>
              <w:t>和敏感关键字进行信息</w:t>
            </w:r>
            <w:r w:rsidRPr="003949E0">
              <w:rPr>
                <w:rFonts w:ascii="微软雅黑" w:eastAsia="微软雅黑" w:hAnsi="微软雅黑" w:cs="宋体" w:hint="eastAsia"/>
                <w:kern w:val="0"/>
                <w:sz w:val="18"/>
                <w:szCs w:val="18"/>
              </w:rPr>
              <w:t>过滤；</w:t>
            </w:r>
          </w:p>
        </w:tc>
      </w:tr>
      <w:tr w:rsidR="007C6663" w:rsidRPr="00A77F06" w:rsidTr="00696310">
        <w:trPr>
          <w:trHeight w:val="517"/>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A366EC" w:rsidRDefault="007C6663" w:rsidP="00696310">
            <w:pPr>
              <w:widowControl/>
              <w:rPr>
                <w:rFonts w:ascii="微软雅黑" w:eastAsia="微软雅黑" w:hAnsi="微软雅黑" w:cs="宋体"/>
                <w:color w:val="FF0000"/>
                <w:kern w:val="0"/>
                <w:sz w:val="18"/>
                <w:szCs w:val="18"/>
              </w:rPr>
            </w:pPr>
            <w:r w:rsidRPr="00A366EC">
              <w:rPr>
                <w:rFonts w:ascii="微软雅黑" w:eastAsia="微软雅黑" w:hAnsi="微软雅黑" w:cs="宋体" w:hint="eastAsia"/>
                <w:color w:val="FF0000"/>
                <w:kern w:val="0"/>
                <w:sz w:val="18"/>
                <w:szCs w:val="18"/>
              </w:rPr>
              <w:t>★支持B/S服务漏洞扫描功能，可扫描WEB网站是否存在SQL注入、</w:t>
            </w:r>
            <w:r w:rsidRPr="00A366EC">
              <w:rPr>
                <w:rFonts w:ascii="微软雅黑" w:eastAsia="微软雅黑" w:hAnsi="微软雅黑" w:cs="宋体"/>
                <w:color w:val="FF0000"/>
                <w:kern w:val="0"/>
                <w:sz w:val="18"/>
                <w:szCs w:val="18"/>
              </w:rPr>
              <w:t>XSS</w:t>
            </w:r>
            <w:r w:rsidRPr="00A366EC">
              <w:rPr>
                <w:rFonts w:ascii="微软雅黑" w:eastAsia="微软雅黑" w:hAnsi="微软雅黑" w:cs="宋体" w:hint="eastAsia"/>
                <w:color w:val="FF0000"/>
                <w:kern w:val="0"/>
                <w:sz w:val="18"/>
                <w:szCs w:val="18"/>
              </w:rPr>
              <w:t>、</w:t>
            </w:r>
            <w:proofErr w:type="gramStart"/>
            <w:r w:rsidRPr="00A366EC">
              <w:rPr>
                <w:rFonts w:ascii="微软雅黑" w:eastAsia="微软雅黑" w:hAnsi="微软雅黑" w:cs="宋体" w:hint="eastAsia"/>
                <w:color w:val="FF0000"/>
                <w:kern w:val="0"/>
                <w:sz w:val="18"/>
                <w:szCs w:val="18"/>
              </w:rPr>
              <w:t>跨站脚本</w:t>
            </w:r>
            <w:proofErr w:type="gramEnd"/>
            <w:r w:rsidRPr="00A366EC">
              <w:rPr>
                <w:rFonts w:ascii="微软雅黑" w:eastAsia="微软雅黑" w:hAnsi="微软雅黑" w:cs="宋体" w:hint="eastAsia"/>
                <w:color w:val="FF0000"/>
                <w:kern w:val="0"/>
                <w:sz w:val="18"/>
                <w:szCs w:val="18"/>
              </w:rPr>
              <w:t>、目录遍历、文件包含、命令执行等脚本漏洞；（需提供截</w:t>
            </w:r>
            <w:proofErr w:type="gramStart"/>
            <w:r w:rsidRPr="00A366EC">
              <w:rPr>
                <w:rFonts w:ascii="微软雅黑" w:eastAsia="微软雅黑" w:hAnsi="微软雅黑" w:cs="宋体" w:hint="eastAsia"/>
                <w:color w:val="FF0000"/>
                <w:kern w:val="0"/>
                <w:sz w:val="18"/>
                <w:szCs w:val="18"/>
              </w:rPr>
              <w:t>图证明</w:t>
            </w:r>
            <w:proofErr w:type="gramEnd"/>
            <w:r w:rsidRPr="00A366EC">
              <w:rPr>
                <w:rFonts w:ascii="微软雅黑" w:eastAsia="微软雅黑" w:hAnsi="微软雅黑" w:cs="宋体" w:hint="eastAsia"/>
                <w:color w:val="FF0000"/>
                <w:kern w:val="0"/>
                <w:sz w:val="18"/>
                <w:szCs w:val="18"/>
              </w:rPr>
              <w:t>并加盖厂商公章）</w:t>
            </w:r>
          </w:p>
        </w:tc>
      </w:tr>
      <w:tr w:rsidR="007C6663" w:rsidRPr="00A77F06" w:rsidTr="00696310">
        <w:trPr>
          <w:trHeight w:val="517"/>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E77701" w:rsidRDefault="007C6663" w:rsidP="00696310">
            <w:pPr>
              <w:widowControl/>
              <w:rPr>
                <w:rFonts w:ascii="微软雅黑" w:eastAsia="微软雅黑" w:hAnsi="微软雅黑" w:cs="宋体"/>
                <w:kern w:val="0"/>
                <w:sz w:val="18"/>
                <w:szCs w:val="18"/>
              </w:rPr>
            </w:pPr>
            <w:r w:rsidRPr="00E77701">
              <w:rPr>
                <w:rFonts w:ascii="微软雅黑" w:eastAsia="微软雅黑" w:hAnsi="微软雅黑" w:cs="宋体" w:hint="eastAsia"/>
                <w:kern w:val="0"/>
                <w:sz w:val="18"/>
                <w:szCs w:val="18"/>
              </w:rPr>
              <w:t>支持对被防护网站是否</w:t>
            </w:r>
            <w:proofErr w:type="gramStart"/>
            <w:r w:rsidRPr="00E77701">
              <w:rPr>
                <w:rFonts w:ascii="微软雅黑" w:eastAsia="微软雅黑" w:hAnsi="微软雅黑" w:cs="宋体" w:hint="eastAsia"/>
                <w:kern w:val="0"/>
                <w:sz w:val="18"/>
                <w:szCs w:val="18"/>
              </w:rPr>
              <w:t>被挂黑链进行</w:t>
            </w:r>
            <w:proofErr w:type="gramEnd"/>
            <w:r w:rsidRPr="00E77701">
              <w:rPr>
                <w:rFonts w:ascii="微软雅黑" w:eastAsia="微软雅黑" w:hAnsi="微软雅黑" w:cs="宋体" w:hint="eastAsia"/>
                <w:kern w:val="0"/>
                <w:sz w:val="18"/>
                <w:szCs w:val="18"/>
              </w:rPr>
              <w:t>检测；</w:t>
            </w:r>
          </w:p>
        </w:tc>
      </w:tr>
      <w:tr w:rsidR="007C6663" w:rsidRPr="00A77F06" w:rsidTr="00696310">
        <w:trPr>
          <w:trHeight w:val="517"/>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A366EC" w:rsidRDefault="007C6663" w:rsidP="00696310">
            <w:pPr>
              <w:widowControl/>
              <w:rPr>
                <w:rFonts w:ascii="微软雅黑" w:eastAsia="微软雅黑" w:hAnsi="微软雅黑" w:cs="宋体"/>
                <w:color w:val="FF0000"/>
                <w:kern w:val="0"/>
                <w:sz w:val="18"/>
                <w:szCs w:val="18"/>
              </w:rPr>
            </w:pPr>
            <w:r w:rsidRPr="003949E0">
              <w:rPr>
                <w:rFonts w:ascii="微软雅黑" w:eastAsia="微软雅黑" w:hAnsi="微软雅黑" w:cs="宋体" w:hint="eastAsia"/>
                <w:kern w:val="0"/>
                <w:sz w:val="18"/>
                <w:szCs w:val="18"/>
              </w:rPr>
              <w:t>支持CC攻击防护；</w:t>
            </w:r>
          </w:p>
        </w:tc>
      </w:tr>
      <w:tr w:rsidR="007C6663" w:rsidRPr="00391E17" w:rsidTr="00696310">
        <w:trPr>
          <w:trHeight w:val="199"/>
          <w:jc w:val="center"/>
        </w:trPr>
        <w:tc>
          <w:tcPr>
            <w:tcW w:w="1798"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终端</w:t>
            </w:r>
            <w:r w:rsidRPr="003949E0">
              <w:rPr>
                <w:rFonts w:ascii="微软雅黑" w:eastAsia="微软雅黑" w:hAnsi="微软雅黑" w:cs="宋体" w:hint="eastAsia"/>
                <w:kern w:val="0"/>
                <w:sz w:val="18"/>
                <w:szCs w:val="18"/>
              </w:rPr>
              <w:t>安全防护</w:t>
            </w:r>
          </w:p>
        </w:tc>
        <w:tc>
          <w:tcPr>
            <w:tcW w:w="7762" w:type="dxa"/>
          </w:tcPr>
          <w:p w:rsidR="007C6663" w:rsidRPr="00A9690F" w:rsidRDefault="007C6663" w:rsidP="00696310">
            <w:pPr>
              <w:widowControl/>
              <w:rPr>
                <w:rFonts w:ascii="微软雅黑" w:eastAsia="微软雅黑" w:hAnsi="微软雅黑" w:cs="宋体"/>
                <w:color w:val="FF0000"/>
                <w:kern w:val="0"/>
                <w:sz w:val="18"/>
                <w:szCs w:val="18"/>
              </w:rPr>
            </w:pPr>
            <w:r w:rsidRPr="00A9690F">
              <w:rPr>
                <w:rFonts w:ascii="微软雅黑" w:eastAsia="微软雅黑" w:hAnsi="微软雅黑" w:cs="宋体" w:hint="eastAsia"/>
                <w:color w:val="FF0000"/>
                <w:kern w:val="0"/>
                <w:sz w:val="18"/>
                <w:szCs w:val="18"/>
              </w:rPr>
              <w:t>★支持对终端种植</w:t>
            </w:r>
            <w:proofErr w:type="gramStart"/>
            <w:r w:rsidRPr="00A9690F">
              <w:rPr>
                <w:rFonts w:ascii="微软雅黑" w:eastAsia="微软雅黑" w:hAnsi="微软雅黑" w:cs="宋体" w:hint="eastAsia"/>
                <w:color w:val="FF0000"/>
                <w:kern w:val="0"/>
                <w:sz w:val="18"/>
                <w:szCs w:val="18"/>
              </w:rPr>
              <w:t>了远控木马</w:t>
            </w:r>
            <w:proofErr w:type="gramEnd"/>
            <w:r w:rsidRPr="00A9690F">
              <w:rPr>
                <w:rFonts w:ascii="微软雅黑" w:eastAsia="微软雅黑" w:hAnsi="微软雅黑" w:cs="宋体" w:hint="eastAsia"/>
                <w:color w:val="FF0000"/>
                <w:kern w:val="0"/>
                <w:sz w:val="18"/>
                <w:szCs w:val="18"/>
              </w:rPr>
              <w:t>或者病毒等恶意软件进行检测，并且能够对检测到的恶意软件行为进行深入的分析，展示和外部命令控制服务器的交互行为和其他可疑行为；（需提供截</w:t>
            </w:r>
            <w:proofErr w:type="gramStart"/>
            <w:r w:rsidRPr="00A9690F">
              <w:rPr>
                <w:rFonts w:ascii="微软雅黑" w:eastAsia="微软雅黑" w:hAnsi="微软雅黑" w:cs="宋体" w:hint="eastAsia"/>
                <w:color w:val="FF0000"/>
                <w:kern w:val="0"/>
                <w:sz w:val="18"/>
                <w:szCs w:val="18"/>
              </w:rPr>
              <w:t>图证明</w:t>
            </w:r>
            <w:proofErr w:type="gramEnd"/>
            <w:r w:rsidRPr="00A9690F">
              <w:rPr>
                <w:rFonts w:ascii="微软雅黑" w:eastAsia="微软雅黑" w:hAnsi="微软雅黑" w:cs="宋体" w:hint="eastAsia"/>
                <w:color w:val="FF0000"/>
                <w:kern w:val="0"/>
                <w:sz w:val="18"/>
                <w:szCs w:val="18"/>
              </w:rPr>
              <w:t>并加盖厂商公章）</w:t>
            </w:r>
          </w:p>
        </w:tc>
      </w:tr>
      <w:tr w:rsidR="007C6663" w:rsidRPr="00391E17" w:rsidTr="00696310">
        <w:trPr>
          <w:trHeight w:val="199"/>
          <w:jc w:val="center"/>
        </w:trPr>
        <w:tc>
          <w:tcPr>
            <w:tcW w:w="1798" w:type="dxa"/>
            <w:vMerge/>
            <w:vAlign w:val="center"/>
          </w:tcPr>
          <w:p w:rsidR="007C6663" w:rsidRDefault="007C6663" w:rsidP="00696310">
            <w:pPr>
              <w:widowControl/>
              <w:rPr>
                <w:rFonts w:ascii="微软雅黑" w:eastAsia="微软雅黑" w:hAnsi="微软雅黑" w:cs="宋体"/>
                <w:kern w:val="0"/>
                <w:sz w:val="18"/>
                <w:szCs w:val="18"/>
              </w:rPr>
            </w:pPr>
          </w:p>
        </w:tc>
        <w:tc>
          <w:tcPr>
            <w:tcW w:w="7762" w:type="dxa"/>
          </w:tcPr>
          <w:p w:rsidR="007C6663" w:rsidRPr="003B15E9" w:rsidRDefault="007C6663" w:rsidP="00696310">
            <w:pPr>
              <w:widowControl/>
              <w:rPr>
                <w:rFonts w:ascii="微软雅黑" w:eastAsia="微软雅黑" w:hAnsi="微软雅黑" w:cs="宋体"/>
                <w:kern w:val="0"/>
                <w:sz w:val="18"/>
                <w:szCs w:val="18"/>
              </w:rPr>
            </w:pPr>
            <w:r w:rsidRPr="00A46BBE">
              <w:rPr>
                <w:rFonts w:ascii="微软雅黑" w:eastAsia="微软雅黑" w:hAnsi="微软雅黑" w:cs="宋体" w:hint="eastAsia"/>
                <w:kern w:val="0"/>
                <w:sz w:val="18"/>
                <w:szCs w:val="18"/>
              </w:rPr>
              <w:t>具备独立的僵尸网络特征库，恶意软件识别特征总数在50万条以上；</w:t>
            </w:r>
          </w:p>
        </w:tc>
      </w:tr>
      <w:tr w:rsidR="007C6663" w:rsidRPr="00391E17" w:rsidTr="00696310">
        <w:trPr>
          <w:trHeight w:val="199"/>
          <w:jc w:val="center"/>
        </w:trPr>
        <w:tc>
          <w:tcPr>
            <w:tcW w:w="1798" w:type="dxa"/>
            <w:vMerge/>
            <w:vAlign w:val="center"/>
          </w:tcPr>
          <w:p w:rsidR="007C6663" w:rsidRDefault="007C6663" w:rsidP="00696310">
            <w:pPr>
              <w:widowControl/>
              <w:rPr>
                <w:rFonts w:ascii="微软雅黑" w:eastAsia="微软雅黑" w:hAnsi="微软雅黑" w:cs="宋体"/>
                <w:kern w:val="0"/>
                <w:sz w:val="18"/>
                <w:szCs w:val="18"/>
              </w:rPr>
            </w:pPr>
          </w:p>
        </w:tc>
        <w:tc>
          <w:tcPr>
            <w:tcW w:w="7762" w:type="dxa"/>
          </w:tcPr>
          <w:p w:rsidR="007C6663" w:rsidRPr="00A9690F" w:rsidRDefault="007C6663" w:rsidP="00696310">
            <w:pPr>
              <w:widowControl/>
              <w:rPr>
                <w:rFonts w:ascii="微软雅黑" w:eastAsia="微软雅黑" w:hAnsi="微软雅黑" w:cs="宋体"/>
                <w:color w:val="FF0000"/>
                <w:kern w:val="0"/>
                <w:sz w:val="18"/>
                <w:szCs w:val="18"/>
              </w:rPr>
            </w:pPr>
            <w:r w:rsidRPr="00A9690F">
              <w:rPr>
                <w:rFonts w:ascii="微软雅黑" w:eastAsia="微软雅黑" w:hAnsi="微软雅黑" w:cs="宋体" w:hint="eastAsia"/>
                <w:color w:val="FF0000"/>
                <w:kern w:val="0"/>
                <w:sz w:val="18"/>
                <w:szCs w:val="18"/>
              </w:rPr>
              <w:t>★对于未知威胁具备同云端安全分析引擎进行联动的能力，上报可疑行为并在云端</w:t>
            </w:r>
            <w:proofErr w:type="gramStart"/>
            <w:r w:rsidRPr="00A9690F">
              <w:rPr>
                <w:rFonts w:ascii="微软雅黑" w:eastAsia="微软雅黑" w:hAnsi="微软雅黑" w:cs="宋体" w:hint="eastAsia"/>
                <w:color w:val="FF0000"/>
                <w:kern w:val="0"/>
                <w:sz w:val="18"/>
                <w:szCs w:val="18"/>
              </w:rPr>
              <w:t>进行沙盒检测</w:t>
            </w:r>
            <w:proofErr w:type="gramEnd"/>
            <w:r w:rsidRPr="00A9690F">
              <w:rPr>
                <w:rFonts w:ascii="微软雅黑" w:eastAsia="微软雅黑" w:hAnsi="微软雅黑" w:cs="宋体" w:hint="eastAsia"/>
                <w:color w:val="FF0000"/>
                <w:kern w:val="0"/>
                <w:sz w:val="18"/>
                <w:szCs w:val="18"/>
              </w:rPr>
              <w:t>，并下发威胁行为分析报告；（需提供云端恶意软件分析报告样本并加盖厂商公章）</w:t>
            </w:r>
          </w:p>
        </w:tc>
      </w:tr>
      <w:tr w:rsidR="007C6663" w:rsidRPr="00391E17" w:rsidTr="00696310">
        <w:trPr>
          <w:trHeight w:val="327"/>
          <w:jc w:val="center"/>
        </w:trPr>
        <w:tc>
          <w:tcPr>
            <w:tcW w:w="1798"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病毒防护</w:t>
            </w:r>
          </w:p>
        </w:tc>
        <w:tc>
          <w:tcPr>
            <w:tcW w:w="7762" w:type="dxa"/>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支持对HTTP，FTP，SMTP，POP3协议进行病毒文件检测；</w:t>
            </w:r>
          </w:p>
        </w:tc>
      </w:tr>
      <w:tr w:rsidR="007C6663" w:rsidRPr="00391E17" w:rsidTr="00696310">
        <w:trPr>
          <w:trHeight w:val="327"/>
          <w:jc w:val="center"/>
        </w:trPr>
        <w:tc>
          <w:tcPr>
            <w:tcW w:w="1798" w:type="dxa"/>
            <w:vMerge/>
            <w:vAlign w:val="center"/>
          </w:tcPr>
          <w:p w:rsidR="007C6663" w:rsidRPr="003949E0" w:rsidRDefault="007C6663" w:rsidP="00696310">
            <w:pPr>
              <w:widowControl/>
              <w:rPr>
                <w:rFonts w:ascii="微软雅黑" w:eastAsia="微软雅黑" w:hAnsi="微软雅黑" w:cs="宋体"/>
                <w:kern w:val="0"/>
                <w:sz w:val="18"/>
                <w:szCs w:val="18"/>
              </w:rPr>
            </w:pPr>
          </w:p>
        </w:tc>
        <w:tc>
          <w:tcPr>
            <w:tcW w:w="7762" w:type="dxa"/>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内置病毒特征数量超过</w:t>
            </w:r>
            <w:r>
              <w:rPr>
                <w:rFonts w:ascii="微软雅黑" w:eastAsia="微软雅黑" w:hAnsi="微软雅黑" w:cs="宋体" w:hint="eastAsia"/>
                <w:kern w:val="0"/>
                <w:sz w:val="18"/>
                <w:szCs w:val="18"/>
              </w:rPr>
              <w:t>100</w:t>
            </w:r>
            <w:r w:rsidRPr="003949E0">
              <w:rPr>
                <w:rFonts w:ascii="微软雅黑" w:eastAsia="微软雅黑" w:hAnsi="微软雅黑" w:cs="宋体" w:hint="eastAsia"/>
                <w:kern w:val="0"/>
                <w:sz w:val="18"/>
                <w:szCs w:val="18"/>
              </w:rPr>
              <w:t>万；</w:t>
            </w:r>
          </w:p>
        </w:tc>
      </w:tr>
      <w:tr w:rsidR="007C6663" w:rsidRPr="00391E17" w:rsidTr="00696310">
        <w:trPr>
          <w:trHeight w:val="323"/>
          <w:jc w:val="center"/>
        </w:trPr>
        <w:tc>
          <w:tcPr>
            <w:tcW w:w="1798" w:type="dxa"/>
            <w:vAlign w:val="center"/>
          </w:tcPr>
          <w:p w:rsidR="007C6663" w:rsidRPr="002D545C" w:rsidRDefault="007C6663" w:rsidP="00696310">
            <w:pPr>
              <w:rPr>
                <w:rFonts w:ascii="微软雅黑" w:eastAsia="微软雅黑" w:hAnsi="微软雅黑" w:cs="宋体"/>
                <w:kern w:val="0"/>
                <w:sz w:val="18"/>
                <w:szCs w:val="18"/>
              </w:rPr>
            </w:pPr>
            <w:r w:rsidRPr="002D545C">
              <w:rPr>
                <w:rFonts w:ascii="微软雅黑" w:eastAsia="微软雅黑" w:hAnsi="微软雅黑" w:cs="宋体" w:hint="eastAsia"/>
                <w:kern w:val="0"/>
                <w:sz w:val="18"/>
                <w:szCs w:val="18"/>
              </w:rPr>
              <w:t>兼容性要求</w:t>
            </w:r>
          </w:p>
        </w:tc>
        <w:tc>
          <w:tcPr>
            <w:tcW w:w="7762" w:type="dxa"/>
            <w:vAlign w:val="center"/>
          </w:tcPr>
          <w:p w:rsidR="007C6663" w:rsidRPr="00324357" w:rsidRDefault="007C6663" w:rsidP="00696310">
            <w:pPr>
              <w:rPr>
                <w:rFonts w:ascii="微软雅黑" w:eastAsia="微软雅黑" w:hAnsi="微软雅黑" w:cs="宋体"/>
                <w:color w:val="FF0000"/>
                <w:kern w:val="0"/>
                <w:sz w:val="18"/>
                <w:szCs w:val="18"/>
              </w:rPr>
            </w:pPr>
            <w:r w:rsidRPr="00324357">
              <w:rPr>
                <w:rFonts w:ascii="微软雅黑" w:eastAsia="微软雅黑" w:hAnsi="微软雅黑" w:cs="宋体" w:hint="eastAsia"/>
                <w:color w:val="FF0000"/>
                <w:kern w:val="0"/>
                <w:sz w:val="18"/>
                <w:szCs w:val="18"/>
              </w:rPr>
              <w:t>★为保证与VPN</w:t>
            </w:r>
            <w:r>
              <w:rPr>
                <w:rFonts w:ascii="微软雅黑" w:eastAsia="微软雅黑" w:hAnsi="微软雅黑" w:cs="宋体" w:hint="eastAsia"/>
                <w:color w:val="FF0000"/>
                <w:kern w:val="0"/>
                <w:sz w:val="18"/>
                <w:szCs w:val="18"/>
              </w:rPr>
              <w:t>产品的整体安全策略的联动以及方便后期运维管理，</w:t>
            </w:r>
            <w:r w:rsidRPr="00324357">
              <w:rPr>
                <w:rFonts w:ascii="微软雅黑" w:eastAsia="微软雅黑" w:hAnsi="微软雅黑" w:cs="宋体" w:hint="eastAsia"/>
                <w:color w:val="FF0000"/>
                <w:kern w:val="0"/>
                <w:sz w:val="18"/>
                <w:szCs w:val="18"/>
              </w:rPr>
              <w:t>本次采购的下一代防火墙产品必须与VPN产品为同一品牌。</w:t>
            </w:r>
          </w:p>
        </w:tc>
      </w:tr>
      <w:tr w:rsidR="007C6663" w:rsidRPr="00391E17" w:rsidTr="00696310">
        <w:trPr>
          <w:trHeight w:val="323"/>
          <w:jc w:val="center"/>
        </w:trPr>
        <w:tc>
          <w:tcPr>
            <w:tcW w:w="1798" w:type="dxa"/>
            <w:vMerge w:val="restart"/>
            <w:vAlign w:val="center"/>
          </w:tcPr>
          <w:p w:rsidR="007C6663" w:rsidRPr="003949E0" w:rsidRDefault="007C6663" w:rsidP="00696310">
            <w:pPr>
              <w:rPr>
                <w:rFonts w:ascii="微软雅黑" w:eastAsia="微软雅黑" w:hAnsi="微软雅黑" w:cs="宋体"/>
                <w:kern w:val="0"/>
                <w:sz w:val="18"/>
                <w:szCs w:val="18"/>
              </w:rPr>
            </w:pPr>
            <w:r>
              <w:rPr>
                <w:rFonts w:ascii="微软雅黑" w:eastAsia="微软雅黑" w:hAnsi="微软雅黑" w:cs="宋体" w:hint="eastAsia"/>
                <w:kern w:val="0"/>
                <w:sz w:val="18"/>
                <w:szCs w:val="18"/>
              </w:rPr>
              <w:t>产品资质</w:t>
            </w:r>
          </w:p>
        </w:tc>
        <w:tc>
          <w:tcPr>
            <w:tcW w:w="7762" w:type="dxa"/>
          </w:tcPr>
          <w:p w:rsidR="007C6663" w:rsidRPr="003949E0" w:rsidRDefault="007C6663" w:rsidP="00696310">
            <w:pPr>
              <w:widowControl/>
              <w:rPr>
                <w:rFonts w:ascii="微软雅黑" w:eastAsia="微软雅黑" w:hAnsi="微软雅黑" w:cs="宋体"/>
                <w:kern w:val="0"/>
                <w:sz w:val="18"/>
                <w:szCs w:val="18"/>
              </w:rPr>
            </w:pPr>
            <w:r w:rsidRPr="00BE7A73">
              <w:rPr>
                <w:rFonts w:ascii="微软雅黑" w:eastAsia="微软雅黑" w:hAnsi="微软雅黑" w:cs="宋体" w:hint="eastAsia"/>
                <w:kern w:val="0"/>
                <w:sz w:val="18"/>
                <w:szCs w:val="18"/>
              </w:rPr>
              <w:t>产品具备公安部销售许可证、</w:t>
            </w:r>
            <w:r w:rsidRPr="00BE7A73">
              <w:rPr>
                <w:rFonts w:ascii="微软雅黑" w:eastAsia="微软雅黑" w:hAnsi="微软雅黑" w:cs="宋体"/>
                <w:kern w:val="0"/>
                <w:sz w:val="18"/>
                <w:szCs w:val="18"/>
              </w:rPr>
              <w:t>ISCCC</w:t>
            </w:r>
            <w:r w:rsidRPr="00BE7A73">
              <w:rPr>
                <w:rFonts w:ascii="微软雅黑" w:eastAsia="微软雅黑" w:hAnsi="微软雅黑" w:cs="宋体" w:hint="eastAsia"/>
                <w:kern w:val="0"/>
                <w:sz w:val="18"/>
                <w:szCs w:val="18"/>
              </w:rPr>
              <w:t>中国国家信息安全产品认证证书；</w:t>
            </w:r>
          </w:p>
        </w:tc>
      </w:tr>
      <w:tr w:rsidR="007C6663" w:rsidRPr="00391E17" w:rsidTr="00696310">
        <w:trPr>
          <w:trHeight w:val="323"/>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E77701" w:rsidRDefault="007C6663" w:rsidP="00696310">
            <w:pPr>
              <w:widowControl/>
              <w:rPr>
                <w:rFonts w:ascii="微软雅黑" w:eastAsia="微软雅黑" w:hAnsi="微软雅黑" w:cs="宋体"/>
                <w:color w:val="FF0000"/>
                <w:kern w:val="0"/>
                <w:sz w:val="18"/>
                <w:szCs w:val="18"/>
              </w:rPr>
            </w:pPr>
            <w:r w:rsidRPr="00E77701">
              <w:rPr>
                <w:rFonts w:ascii="微软雅黑" w:eastAsia="微软雅黑" w:hAnsi="微软雅黑" w:cs="宋体" w:hint="eastAsia"/>
                <w:color w:val="FF0000"/>
                <w:kern w:val="0"/>
                <w:sz w:val="18"/>
                <w:szCs w:val="18"/>
              </w:rPr>
              <w:t>★厂商具备CMMI L5认证证书</w:t>
            </w:r>
          </w:p>
        </w:tc>
      </w:tr>
      <w:tr w:rsidR="007C6663" w:rsidRPr="00391E17" w:rsidTr="00696310">
        <w:trPr>
          <w:trHeight w:val="323"/>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BE7A73"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网络安全应急服务支撑单位证书（省级）；</w:t>
            </w:r>
          </w:p>
        </w:tc>
      </w:tr>
      <w:tr w:rsidR="007C6663" w:rsidRPr="00391E17" w:rsidTr="00696310">
        <w:trPr>
          <w:trHeight w:val="323"/>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3B15E9" w:rsidRDefault="007C6663" w:rsidP="00696310">
            <w:pPr>
              <w:widowControl/>
              <w:rPr>
                <w:rFonts w:ascii="微软雅黑" w:eastAsia="微软雅黑" w:hAnsi="微软雅黑" w:cs="宋体"/>
                <w:color w:val="FF0000"/>
                <w:kern w:val="0"/>
                <w:sz w:val="18"/>
                <w:szCs w:val="18"/>
              </w:rPr>
            </w:pPr>
            <w:r w:rsidRPr="002607EB">
              <w:rPr>
                <w:rFonts w:ascii="微软雅黑" w:eastAsia="微软雅黑" w:hAnsi="微软雅黑" w:cs="宋体" w:hint="eastAsia"/>
                <w:color w:val="FF0000"/>
                <w:kern w:val="0"/>
                <w:sz w:val="18"/>
                <w:szCs w:val="18"/>
              </w:rPr>
              <w:t>★国家信息安全漏洞共享平台(CNVD)用户组成员；</w:t>
            </w:r>
          </w:p>
        </w:tc>
      </w:tr>
      <w:tr w:rsidR="007C6663" w:rsidRPr="00391E17" w:rsidTr="00696310">
        <w:trPr>
          <w:trHeight w:val="323"/>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3B15E9" w:rsidRDefault="007C6663" w:rsidP="00696310">
            <w:pPr>
              <w:widowControl/>
              <w:rPr>
                <w:rFonts w:ascii="微软雅黑" w:eastAsia="微软雅黑" w:hAnsi="微软雅黑" w:cs="宋体"/>
                <w:color w:val="FF0000"/>
                <w:kern w:val="0"/>
                <w:sz w:val="18"/>
                <w:szCs w:val="18"/>
              </w:rPr>
            </w:pPr>
            <w:r w:rsidRPr="002607EB">
              <w:rPr>
                <w:rFonts w:ascii="微软雅黑" w:eastAsia="微软雅黑" w:hAnsi="微软雅黑" w:cs="宋体" w:hint="eastAsia"/>
                <w:color w:val="FF0000"/>
                <w:kern w:val="0"/>
                <w:sz w:val="18"/>
                <w:szCs w:val="18"/>
              </w:rPr>
              <w:t>具有国家信息安全测评中心颁发的《信息安全服务资质证书》安全工程类一级；</w:t>
            </w:r>
          </w:p>
        </w:tc>
      </w:tr>
      <w:tr w:rsidR="007C6663" w:rsidRPr="00391E17" w:rsidTr="00696310">
        <w:trPr>
          <w:trHeight w:val="323"/>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3B15E9" w:rsidRDefault="007C6663" w:rsidP="00696310">
            <w:pPr>
              <w:widowControl/>
              <w:rPr>
                <w:rFonts w:ascii="微软雅黑" w:eastAsia="微软雅黑" w:hAnsi="微软雅黑" w:cs="宋体"/>
                <w:color w:val="FF0000"/>
                <w:kern w:val="0"/>
                <w:sz w:val="18"/>
                <w:szCs w:val="18"/>
              </w:rPr>
            </w:pPr>
            <w:r w:rsidRPr="002607EB">
              <w:rPr>
                <w:rFonts w:ascii="微软雅黑" w:eastAsia="微软雅黑" w:hAnsi="微软雅黑" w:cs="宋体" w:hint="eastAsia"/>
                <w:color w:val="FF0000"/>
                <w:kern w:val="0"/>
                <w:sz w:val="18"/>
                <w:szCs w:val="18"/>
              </w:rPr>
              <w:t>★所投产品厂家必须是公安部第二代防火墙标准（GA／T 1177-2014）的起草单位之一；</w:t>
            </w:r>
          </w:p>
        </w:tc>
      </w:tr>
      <w:tr w:rsidR="007C6663" w:rsidRPr="00391E17" w:rsidTr="00696310">
        <w:trPr>
          <w:trHeight w:val="323"/>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BE7A73"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★要求所投产品Web应用防护能力经过国际知名实验室NSS Labs测试，并获得</w:t>
            </w:r>
            <w:r w:rsidRPr="003949E0">
              <w:rPr>
                <w:rFonts w:ascii="微软雅黑" w:eastAsia="微软雅黑" w:hAnsi="微软雅黑" w:cs="宋体"/>
                <w:kern w:val="0"/>
                <w:sz w:val="18"/>
                <w:szCs w:val="18"/>
              </w:rPr>
              <w:t>recommen</w:t>
            </w:r>
            <w:r w:rsidRPr="003949E0">
              <w:rPr>
                <w:rFonts w:ascii="微软雅黑" w:eastAsia="微软雅黑" w:hAnsi="微软雅黑" w:cs="宋体" w:hint="eastAsia"/>
                <w:kern w:val="0"/>
                <w:sz w:val="18"/>
                <w:szCs w:val="18"/>
              </w:rPr>
              <w:t>ded推荐级别；（提供NSS Labs相关测试报告并加盖厂商公章）</w:t>
            </w:r>
          </w:p>
        </w:tc>
      </w:tr>
      <w:tr w:rsidR="007C6663" w:rsidRPr="00391E17" w:rsidTr="00696310">
        <w:trPr>
          <w:trHeight w:val="323"/>
          <w:jc w:val="center"/>
        </w:trPr>
        <w:tc>
          <w:tcPr>
            <w:tcW w:w="1798" w:type="dxa"/>
            <w:vMerge/>
            <w:vAlign w:val="center"/>
          </w:tcPr>
          <w:p w:rsidR="007C6663" w:rsidRDefault="007C6663" w:rsidP="00696310">
            <w:pPr>
              <w:rPr>
                <w:rFonts w:ascii="微软雅黑" w:eastAsia="微软雅黑" w:hAnsi="微软雅黑" w:cs="宋体"/>
                <w:kern w:val="0"/>
                <w:sz w:val="18"/>
                <w:szCs w:val="18"/>
              </w:rPr>
            </w:pPr>
          </w:p>
        </w:tc>
        <w:tc>
          <w:tcPr>
            <w:tcW w:w="7762" w:type="dxa"/>
          </w:tcPr>
          <w:p w:rsidR="007C6663" w:rsidRPr="00BE7A73"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要求所投产品符合公安部</w:t>
            </w:r>
            <w:r w:rsidRPr="003949E0">
              <w:rPr>
                <w:rFonts w:ascii="微软雅黑" w:eastAsia="微软雅黑" w:hAnsi="微软雅黑" w:cs="宋体" w:hint="eastAsia"/>
                <w:kern w:val="0"/>
                <w:sz w:val="18"/>
                <w:szCs w:val="18"/>
              </w:rPr>
              <w:t>第二代防火墙标准（GA／T 1177-2014）</w:t>
            </w:r>
            <w:r>
              <w:rPr>
                <w:rFonts w:ascii="微软雅黑" w:eastAsia="微软雅黑" w:hAnsi="微软雅黑" w:cs="宋体" w:hint="eastAsia"/>
                <w:kern w:val="0"/>
                <w:sz w:val="18"/>
                <w:szCs w:val="18"/>
              </w:rPr>
              <w:t>的要求，并具备权威机构出具的测试报告；（提供符合标准的测试报告证明并加盖厂商公章）</w:t>
            </w:r>
          </w:p>
        </w:tc>
      </w:tr>
      <w:tr w:rsidR="007C6663" w:rsidRPr="00391E17" w:rsidTr="00696310">
        <w:trPr>
          <w:trHeight w:val="323"/>
          <w:jc w:val="center"/>
        </w:trPr>
        <w:tc>
          <w:tcPr>
            <w:tcW w:w="1798"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其他</w:t>
            </w:r>
          </w:p>
        </w:tc>
        <w:tc>
          <w:tcPr>
            <w:tcW w:w="7762" w:type="dxa"/>
          </w:tcPr>
          <w:p w:rsidR="007C6663" w:rsidRPr="003949E0" w:rsidRDefault="007C6663" w:rsidP="00696310">
            <w:pPr>
              <w:rPr>
                <w:rFonts w:ascii="微软雅黑" w:eastAsia="微软雅黑" w:hAnsi="微软雅黑" w:cs="宋体"/>
                <w:kern w:val="0"/>
                <w:sz w:val="18"/>
                <w:szCs w:val="18"/>
              </w:rPr>
            </w:pPr>
            <w:r w:rsidRPr="00884DDC">
              <w:rPr>
                <w:rFonts w:ascii="微软雅黑" w:eastAsia="微软雅黑" w:hAnsi="微软雅黑" w:cs="宋体" w:hint="eastAsia"/>
                <w:color w:val="FF0000"/>
                <w:kern w:val="0"/>
                <w:sz w:val="18"/>
                <w:szCs w:val="18"/>
              </w:rPr>
              <w:t>★</w:t>
            </w:r>
            <w:r w:rsidRPr="00BE7A73">
              <w:rPr>
                <w:rFonts w:ascii="微软雅黑" w:eastAsia="微软雅黑" w:hAnsi="微软雅黑" w:cs="宋体" w:hint="eastAsia"/>
                <w:kern w:val="0"/>
                <w:sz w:val="18"/>
                <w:szCs w:val="18"/>
              </w:rPr>
              <w:t>投标人必须提供原厂商针对本项目的授权函原件；所</w:t>
            </w:r>
            <w:r w:rsidRPr="00BE7A73">
              <w:rPr>
                <w:rFonts w:ascii="微软雅黑" w:eastAsia="微软雅黑" w:hAnsi="微软雅黑" w:cs="宋体"/>
                <w:kern w:val="0"/>
                <w:sz w:val="18"/>
                <w:szCs w:val="18"/>
              </w:rPr>
              <w:t>投设备</w:t>
            </w:r>
            <w:r w:rsidRPr="00BE7A73">
              <w:rPr>
                <w:rFonts w:ascii="微软雅黑" w:eastAsia="微软雅黑" w:hAnsi="微软雅黑" w:cs="宋体" w:hint="eastAsia"/>
                <w:kern w:val="0"/>
                <w:sz w:val="18"/>
                <w:szCs w:val="18"/>
              </w:rPr>
              <w:t>提供3年</w:t>
            </w:r>
            <w:r w:rsidRPr="00BE7A73">
              <w:rPr>
                <w:rFonts w:ascii="微软雅黑" w:eastAsia="微软雅黑" w:hAnsi="微软雅黑" w:cs="宋体"/>
                <w:kern w:val="0"/>
                <w:sz w:val="18"/>
                <w:szCs w:val="18"/>
              </w:rPr>
              <w:t>硬件质</w:t>
            </w:r>
            <w:proofErr w:type="gramStart"/>
            <w:r w:rsidRPr="00BE7A73">
              <w:rPr>
                <w:rFonts w:ascii="微软雅黑" w:eastAsia="微软雅黑" w:hAnsi="微软雅黑" w:cs="宋体"/>
                <w:kern w:val="0"/>
                <w:sz w:val="18"/>
                <w:szCs w:val="18"/>
              </w:rPr>
              <w:t>保</w:t>
            </w:r>
            <w:r w:rsidRPr="00BE7A73">
              <w:rPr>
                <w:rFonts w:ascii="微软雅黑" w:eastAsia="微软雅黑" w:hAnsi="微软雅黑" w:cs="宋体" w:hint="eastAsia"/>
                <w:kern w:val="0"/>
                <w:sz w:val="18"/>
                <w:szCs w:val="18"/>
              </w:rPr>
              <w:t>软件</w:t>
            </w:r>
            <w:proofErr w:type="gramEnd"/>
            <w:r w:rsidRPr="00BE7A73">
              <w:rPr>
                <w:rFonts w:ascii="微软雅黑" w:eastAsia="微软雅黑" w:hAnsi="微软雅黑" w:cs="宋体"/>
                <w:kern w:val="0"/>
                <w:sz w:val="18"/>
                <w:szCs w:val="18"/>
              </w:rPr>
              <w:t>升级；</w:t>
            </w:r>
          </w:p>
        </w:tc>
      </w:tr>
      <w:tr w:rsidR="007C6663" w:rsidRPr="00391E17" w:rsidTr="00696310">
        <w:trPr>
          <w:trHeight w:val="323"/>
          <w:jc w:val="center"/>
        </w:trPr>
        <w:tc>
          <w:tcPr>
            <w:tcW w:w="1798" w:type="dxa"/>
            <w:vMerge/>
            <w:vAlign w:val="center"/>
          </w:tcPr>
          <w:p w:rsidR="007C6663" w:rsidRPr="003949E0" w:rsidRDefault="007C6663" w:rsidP="00696310">
            <w:pPr>
              <w:widowControl/>
              <w:rPr>
                <w:rFonts w:ascii="微软雅黑" w:eastAsia="微软雅黑" w:hAnsi="微软雅黑" w:cs="宋体"/>
                <w:kern w:val="0"/>
                <w:sz w:val="18"/>
                <w:szCs w:val="18"/>
              </w:rPr>
            </w:pPr>
          </w:p>
        </w:tc>
        <w:tc>
          <w:tcPr>
            <w:tcW w:w="7762" w:type="dxa"/>
          </w:tcPr>
          <w:p w:rsidR="007C6663" w:rsidRPr="00BE7A73" w:rsidRDefault="007C6663" w:rsidP="00696310">
            <w:pPr>
              <w:rPr>
                <w:rFonts w:ascii="微软雅黑" w:eastAsia="微软雅黑" w:hAnsi="微软雅黑" w:cs="宋体"/>
                <w:kern w:val="0"/>
                <w:sz w:val="18"/>
                <w:szCs w:val="18"/>
              </w:rPr>
            </w:pPr>
            <w:r>
              <w:rPr>
                <w:rFonts w:ascii="微软雅黑" w:eastAsia="微软雅黑" w:hAnsi="微软雅黑" w:cs="宋体" w:hint="eastAsia"/>
                <w:kern w:val="0"/>
                <w:sz w:val="18"/>
                <w:szCs w:val="18"/>
              </w:rPr>
              <w:t>中标后五</w:t>
            </w:r>
            <w:r w:rsidRPr="003949E0">
              <w:rPr>
                <w:rFonts w:ascii="微软雅黑" w:eastAsia="微软雅黑" w:hAnsi="微软雅黑" w:cs="宋体" w:hint="eastAsia"/>
                <w:kern w:val="0"/>
                <w:sz w:val="18"/>
                <w:szCs w:val="18"/>
              </w:rPr>
              <w:t>个工作日内，提供样机进行上述功能要求的逐一测试验证，全部通过后才能执行合同流程，测试中发现虚假应标的行为将予以</w:t>
            </w:r>
            <w:proofErr w:type="gramStart"/>
            <w:r w:rsidRPr="003949E0">
              <w:rPr>
                <w:rFonts w:ascii="微软雅黑" w:eastAsia="微软雅黑" w:hAnsi="微软雅黑" w:cs="宋体" w:hint="eastAsia"/>
                <w:kern w:val="0"/>
                <w:sz w:val="18"/>
                <w:szCs w:val="18"/>
              </w:rPr>
              <w:t>废标处理</w:t>
            </w:r>
            <w:proofErr w:type="gramEnd"/>
            <w:r w:rsidRPr="003949E0">
              <w:rPr>
                <w:rFonts w:ascii="微软雅黑" w:eastAsia="微软雅黑" w:hAnsi="微软雅黑" w:cs="宋体" w:hint="eastAsia"/>
                <w:kern w:val="0"/>
                <w:sz w:val="18"/>
                <w:szCs w:val="18"/>
              </w:rPr>
              <w:t>并保留对该厂商追究相关责任的权利。</w:t>
            </w:r>
          </w:p>
        </w:tc>
      </w:tr>
    </w:tbl>
    <w:p w:rsidR="007C6663" w:rsidRDefault="007C6663" w:rsidP="007C6663">
      <w:pPr>
        <w:widowControl/>
        <w:jc w:val="left"/>
      </w:pPr>
    </w:p>
    <w:p w:rsidR="007C6663" w:rsidRPr="003C56D7" w:rsidRDefault="007C6663" w:rsidP="007C6663">
      <w:pPr>
        <w:spacing w:line="400" w:lineRule="exact"/>
        <w:jc w:val="left"/>
        <w:rPr>
          <w:b/>
        </w:rPr>
      </w:pPr>
      <w:r w:rsidRPr="003C56D7">
        <w:rPr>
          <w:rFonts w:hint="eastAsia"/>
          <w:b/>
        </w:rPr>
        <w:t>2</w:t>
      </w:r>
      <w:r>
        <w:rPr>
          <w:rFonts w:hint="eastAsia"/>
          <w:b/>
        </w:rPr>
        <w:t>.2</w:t>
      </w:r>
      <w:r w:rsidRPr="003C56D7">
        <w:rPr>
          <w:rFonts w:hint="eastAsia"/>
          <w:b/>
        </w:rPr>
        <w:t>、内网防火墙：</w:t>
      </w:r>
      <w:r w:rsidRPr="003C56D7">
        <w:rPr>
          <w:rFonts w:hint="eastAsia"/>
          <w:b/>
        </w:rPr>
        <w:t>1</w:t>
      </w:r>
      <w:r w:rsidRPr="003C56D7">
        <w:rPr>
          <w:rFonts w:hint="eastAsia"/>
          <w:b/>
        </w:rPr>
        <w:t>台</w:t>
      </w:r>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2"/>
        <w:gridCol w:w="7796"/>
      </w:tblGrid>
      <w:tr w:rsidR="007C6663" w:rsidRPr="00391E17" w:rsidTr="00696310">
        <w:trPr>
          <w:trHeight w:val="148"/>
          <w:jc w:val="center"/>
        </w:trPr>
        <w:tc>
          <w:tcPr>
            <w:tcW w:w="1792" w:type="dxa"/>
          </w:tcPr>
          <w:p w:rsidR="007C6663" w:rsidRDefault="007C6663" w:rsidP="00696310">
            <w:pPr>
              <w:widowControl/>
              <w:ind w:leftChars="-358" w:left="-752" w:firstLineChars="393" w:firstLine="707"/>
              <w:rPr>
                <w:rFonts w:ascii="微软雅黑" w:eastAsia="微软雅黑" w:hAnsi="微软雅黑" w:cs="宋体"/>
                <w:kern w:val="0"/>
                <w:sz w:val="18"/>
                <w:szCs w:val="18"/>
              </w:rPr>
            </w:pPr>
            <w:r>
              <w:rPr>
                <w:rFonts w:ascii="微软雅黑" w:eastAsia="微软雅黑" w:hAnsi="微软雅黑" w:cs="宋体" w:hint="eastAsia"/>
                <w:kern w:val="0"/>
                <w:sz w:val="18"/>
                <w:szCs w:val="18"/>
              </w:rPr>
              <w:t>功能</w:t>
            </w:r>
          </w:p>
        </w:tc>
        <w:tc>
          <w:tcPr>
            <w:tcW w:w="7796" w:type="dxa"/>
          </w:tcPr>
          <w:p w:rsidR="007C6663" w:rsidRPr="00E231DA"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功能详细描述</w:t>
            </w:r>
          </w:p>
        </w:tc>
      </w:tr>
      <w:tr w:rsidR="007C6663" w:rsidRPr="00391E17" w:rsidTr="00696310">
        <w:trPr>
          <w:trHeight w:val="148"/>
          <w:jc w:val="center"/>
        </w:trPr>
        <w:tc>
          <w:tcPr>
            <w:tcW w:w="1792" w:type="dxa"/>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接口与性能要求</w:t>
            </w:r>
          </w:p>
        </w:tc>
        <w:tc>
          <w:tcPr>
            <w:tcW w:w="7796" w:type="dxa"/>
          </w:tcPr>
          <w:p w:rsidR="007C6663" w:rsidRPr="00580A36" w:rsidRDefault="007C6663" w:rsidP="00696310">
            <w:pPr>
              <w:rPr>
                <w:rFonts w:ascii="微软雅黑" w:eastAsia="微软雅黑" w:hAnsi="微软雅黑" w:cs="宋体"/>
                <w:kern w:val="0"/>
                <w:sz w:val="18"/>
                <w:szCs w:val="18"/>
              </w:rPr>
            </w:pPr>
            <w:r w:rsidRPr="00E231DA">
              <w:rPr>
                <w:rFonts w:ascii="微软雅黑" w:eastAsia="微软雅黑" w:hAnsi="微软雅黑" w:cs="宋体" w:hint="eastAsia"/>
                <w:kern w:val="0"/>
                <w:sz w:val="18"/>
                <w:szCs w:val="18"/>
              </w:rPr>
              <w:t>★</w:t>
            </w:r>
            <w:r w:rsidRPr="00580A36">
              <w:rPr>
                <w:rFonts w:ascii="微软雅黑" w:eastAsia="微软雅黑" w:hAnsi="微软雅黑" w:cs="宋体" w:hint="eastAsia"/>
                <w:kern w:val="0"/>
                <w:sz w:val="18"/>
                <w:szCs w:val="18"/>
              </w:rPr>
              <w:t>标准2</w:t>
            </w:r>
            <w:r w:rsidRPr="00580A36">
              <w:rPr>
                <w:rFonts w:ascii="微软雅黑" w:eastAsia="微软雅黑" w:hAnsi="微软雅黑" w:cs="宋体"/>
                <w:kern w:val="0"/>
                <w:sz w:val="18"/>
                <w:szCs w:val="18"/>
              </w:rPr>
              <w:t>U</w:t>
            </w:r>
            <w:r w:rsidRPr="00580A36">
              <w:rPr>
                <w:rFonts w:ascii="微软雅黑" w:eastAsia="微软雅黑" w:hAnsi="微软雅黑" w:cs="宋体" w:hint="eastAsia"/>
                <w:kern w:val="0"/>
                <w:sz w:val="18"/>
                <w:szCs w:val="18"/>
              </w:rPr>
              <w:t>机架式设备，整机吞吐量≥10</w:t>
            </w:r>
            <w:r w:rsidRPr="00580A36">
              <w:rPr>
                <w:rFonts w:ascii="微软雅黑" w:eastAsia="微软雅黑" w:hAnsi="微软雅黑" w:cs="宋体"/>
                <w:kern w:val="0"/>
                <w:sz w:val="18"/>
                <w:szCs w:val="18"/>
              </w:rPr>
              <w:t>Gbps,</w:t>
            </w:r>
            <w:r w:rsidRPr="00580A36">
              <w:rPr>
                <w:rFonts w:ascii="微软雅黑" w:eastAsia="微软雅黑" w:hAnsi="微软雅黑" w:cs="宋体" w:hint="eastAsia"/>
                <w:kern w:val="0"/>
                <w:sz w:val="18"/>
                <w:szCs w:val="18"/>
              </w:rPr>
              <w:t>并发连接数≥21</w:t>
            </w:r>
            <w:r w:rsidRPr="00580A36">
              <w:rPr>
                <w:rFonts w:ascii="微软雅黑" w:eastAsia="微软雅黑" w:hAnsi="微软雅黑" w:cs="宋体"/>
                <w:kern w:val="0"/>
                <w:sz w:val="18"/>
                <w:szCs w:val="18"/>
              </w:rPr>
              <w:t>0W</w:t>
            </w:r>
            <w:r w:rsidRPr="00580A36">
              <w:rPr>
                <w:rFonts w:ascii="微软雅黑" w:eastAsia="微软雅黑" w:hAnsi="微软雅黑" w:cs="宋体" w:hint="eastAsia"/>
                <w:kern w:val="0"/>
                <w:sz w:val="18"/>
                <w:szCs w:val="18"/>
              </w:rPr>
              <w:t>，至少具备</w:t>
            </w:r>
            <w:r w:rsidRPr="00580A36">
              <w:rPr>
                <w:rFonts w:ascii="微软雅黑" w:eastAsia="微软雅黑" w:hAnsi="微软雅黑" w:cs="宋体"/>
                <w:kern w:val="0"/>
                <w:sz w:val="18"/>
                <w:szCs w:val="18"/>
              </w:rPr>
              <w:t>4</w:t>
            </w:r>
            <w:r w:rsidRPr="00580A36">
              <w:rPr>
                <w:rFonts w:ascii="微软雅黑" w:eastAsia="微软雅黑" w:hAnsi="微软雅黑" w:cs="宋体" w:hint="eastAsia"/>
                <w:kern w:val="0"/>
                <w:sz w:val="18"/>
                <w:szCs w:val="18"/>
              </w:rPr>
              <w:t>个</w:t>
            </w:r>
            <w:proofErr w:type="gramStart"/>
            <w:r w:rsidRPr="00580A36">
              <w:rPr>
                <w:rFonts w:ascii="微软雅黑" w:eastAsia="微软雅黑" w:hAnsi="微软雅黑" w:cs="宋体" w:hint="eastAsia"/>
                <w:kern w:val="0"/>
                <w:sz w:val="18"/>
                <w:szCs w:val="18"/>
              </w:rPr>
              <w:t>千兆电口</w:t>
            </w:r>
            <w:proofErr w:type="gramEnd"/>
            <w:r w:rsidRPr="00580A36">
              <w:rPr>
                <w:rFonts w:ascii="微软雅黑" w:eastAsia="微软雅黑" w:hAnsi="微软雅黑" w:cs="宋体" w:hint="eastAsia"/>
                <w:kern w:val="0"/>
                <w:sz w:val="18"/>
                <w:szCs w:val="18"/>
              </w:rPr>
              <w:t>、4个</w:t>
            </w:r>
            <w:proofErr w:type="gramStart"/>
            <w:r w:rsidRPr="00580A36">
              <w:rPr>
                <w:rFonts w:ascii="微软雅黑" w:eastAsia="微软雅黑" w:hAnsi="微软雅黑" w:cs="宋体" w:hint="eastAsia"/>
                <w:kern w:val="0"/>
                <w:sz w:val="18"/>
                <w:szCs w:val="18"/>
              </w:rPr>
              <w:t>千兆光口</w:t>
            </w:r>
            <w:proofErr w:type="gramEnd"/>
            <w:r w:rsidRPr="00580A36">
              <w:rPr>
                <w:rFonts w:ascii="微软雅黑" w:eastAsia="微软雅黑" w:hAnsi="微软雅黑" w:cs="宋体" w:hint="eastAsia"/>
                <w:kern w:val="0"/>
                <w:sz w:val="18"/>
                <w:szCs w:val="18"/>
              </w:rPr>
              <w:t>，</w:t>
            </w:r>
            <w:r w:rsidRPr="00580A36">
              <w:rPr>
                <w:rFonts w:ascii="微软雅黑" w:eastAsia="微软雅黑" w:hAnsi="微软雅黑" w:cs="宋体"/>
                <w:kern w:val="0"/>
                <w:sz w:val="18"/>
                <w:szCs w:val="18"/>
              </w:rPr>
              <w:t>1</w:t>
            </w:r>
            <w:r w:rsidRPr="00580A36">
              <w:rPr>
                <w:rFonts w:ascii="微软雅黑" w:eastAsia="微软雅黑" w:hAnsi="微软雅黑" w:cs="宋体" w:hint="eastAsia"/>
                <w:kern w:val="0"/>
                <w:sz w:val="18"/>
                <w:szCs w:val="18"/>
              </w:rPr>
              <w:t>个</w:t>
            </w:r>
            <w:r w:rsidRPr="00580A36">
              <w:rPr>
                <w:rFonts w:ascii="微软雅黑" w:eastAsia="微软雅黑" w:hAnsi="微软雅黑" w:cs="宋体"/>
                <w:kern w:val="0"/>
                <w:sz w:val="18"/>
                <w:szCs w:val="18"/>
              </w:rPr>
              <w:t>RJ45</w:t>
            </w:r>
            <w:r w:rsidRPr="00580A36">
              <w:rPr>
                <w:rFonts w:ascii="微软雅黑" w:eastAsia="微软雅黑" w:hAnsi="微软雅黑" w:cs="宋体" w:hint="eastAsia"/>
                <w:kern w:val="0"/>
                <w:sz w:val="18"/>
                <w:szCs w:val="18"/>
              </w:rPr>
              <w:t>串口，</w:t>
            </w:r>
            <w:r w:rsidRPr="00580A36">
              <w:rPr>
                <w:rFonts w:ascii="微软雅黑" w:eastAsia="微软雅黑" w:hAnsi="微软雅黑" w:cs="宋体"/>
                <w:kern w:val="0"/>
                <w:sz w:val="18"/>
                <w:szCs w:val="18"/>
              </w:rPr>
              <w:t>2</w:t>
            </w:r>
            <w:r w:rsidRPr="00580A36">
              <w:rPr>
                <w:rFonts w:ascii="微软雅黑" w:eastAsia="微软雅黑" w:hAnsi="微软雅黑" w:cs="宋体" w:hint="eastAsia"/>
                <w:kern w:val="0"/>
                <w:sz w:val="18"/>
                <w:szCs w:val="18"/>
              </w:rPr>
              <w:t>个</w:t>
            </w:r>
            <w:r w:rsidRPr="00580A36">
              <w:rPr>
                <w:rFonts w:ascii="微软雅黑" w:eastAsia="微软雅黑" w:hAnsi="微软雅黑" w:cs="宋体"/>
                <w:kern w:val="0"/>
                <w:sz w:val="18"/>
                <w:szCs w:val="18"/>
              </w:rPr>
              <w:t>USB2.0</w:t>
            </w:r>
            <w:r w:rsidRPr="00580A36">
              <w:rPr>
                <w:rFonts w:ascii="微软雅黑" w:eastAsia="微软雅黑" w:hAnsi="微软雅黑" w:cs="宋体" w:hint="eastAsia"/>
                <w:kern w:val="0"/>
                <w:sz w:val="18"/>
                <w:szCs w:val="18"/>
              </w:rPr>
              <w:t>接口，冗余电源；</w:t>
            </w:r>
            <w:r w:rsidRPr="00580A36">
              <w:rPr>
                <w:rFonts w:ascii="微软雅黑" w:eastAsia="微软雅黑" w:hAnsi="微软雅黑" w:cs="宋体"/>
                <w:kern w:val="0"/>
                <w:sz w:val="18"/>
                <w:szCs w:val="18"/>
              </w:rPr>
              <w:t xml:space="preserve">  </w:t>
            </w:r>
          </w:p>
        </w:tc>
      </w:tr>
      <w:tr w:rsidR="007C6663" w:rsidRPr="00391E17" w:rsidTr="00696310">
        <w:trPr>
          <w:trHeight w:val="148"/>
          <w:jc w:val="center"/>
        </w:trPr>
        <w:tc>
          <w:tcPr>
            <w:tcW w:w="1792" w:type="dxa"/>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部署方式</w:t>
            </w:r>
          </w:p>
        </w:tc>
        <w:tc>
          <w:tcPr>
            <w:tcW w:w="7796" w:type="dxa"/>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支持路由，网桥，单臂，旁路，虚拟网线以及混合部署方式。</w:t>
            </w:r>
          </w:p>
        </w:tc>
      </w:tr>
      <w:tr w:rsidR="007C6663" w:rsidRPr="00391E17" w:rsidTr="00696310">
        <w:trPr>
          <w:trHeight w:val="63"/>
          <w:jc w:val="center"/>
        </w:trPr>
        <w:tc>
          <w:tcPr>
            <w:tcW w:w="1792"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基础功能</w:t>
            </w:r>
          </w:p>
        </w:tc>
        <w:tc>
          <w:tcPr>
            <w:tcW w:w="7796" w:type="dxa"/>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访问控制策略</w:t>
            </w:r>
            <w:r w:rsidRPr="003949E0">
              <w:rPr>
                <w:rFonts w:ascii="微软雅黑" w:eastAsia="微软雅黑" w:hAnsi="微软雅黑" w:cs="宋体" w:hint="eastAsia"/>
                <w:kern w:val="0"/>
                <w:sz w:val="18"/>
                <w:szCs w:val="18"/>
              </w:rPr>
              <w:t>支持基于源／目的IP</w:t>
            </w:r>
            <w:r>
              <w:rPr>
                <w:rFonts w:ascii="微软雅黑" w:eastAsia="微软雅黑" w:hAnsi="微软雅黑" w:cs="宋体" w:hint="eastAsia"/>
                <w:kern w:val="0"/>
                <w:sz w:val="18"/>
                <w:szCs w:val="18"/>
              </w:rPr>
              <w:t>，源端口，源／目的区域，用户（组），应用/</w:t>
            </w:r>
            <w:r w:rsidRPr="003949E0">
              <w:rPr>
                <w:rFonts w:ascii="微软雅黑" w:eastAsia="微软雅黑" w:hAnsi="微软雅黑" w:cs="宋体" w:hint="eastAsia"/>
                <w:kern w:val="0"/>
                <w:sz w:val="18"/>
                <w:szCs w:val="18"/>
              </w:rPr>
              <w:t>服务类型</w:t>
            </w:r>
            <w:r>
              <w:rPr>
                <w:rFonts w:ascii="微软雅黑" w:eastAsia="微软雅黑" w:hAnsi="微软雅黑" w:cs="宋体" w:hint="eastAsia"/>
                <w:kern w:val="0"/>
                <w:sz w:val="18"/>
                <w:szCs w:val="18"/>
              </w:rPr>
              <w:t>，时间组的细化控制方式</w:t>
            </w:r>
            <w:r w:rsidRPr="003949E0">
              <w:rPr>
                <w:rFonts w:ascii="微软雅黑" w:eastAsia="微软雅黑" w:hAnsi="微软雅黑" w:cs="宋体" w:hint="eastAsia"/>
                <w:kern w:val="0"/>
                <w:sz w:val="18"/>
                <w:szCs w:val="18"/>
              </w:rPr>
              <w:t>；</w:t>
            </w:r>
          </w:p>
        </w:tc>
      </w:tr>
      <w:tr w:rsidR="007C6663" w:rsidRPr="00391E17" w:rsidTr="00696310">
        <w:trPr>
          <w:trHeight w:val="63"/>
          <w:jc w:val="center"/>
        </w:trPr>
        <w:tc>
          <w:tcPr>
            <w:tcW w:w="1792" w:type="dxa"/>
            <w:vMerge/>
            <w:vAlign w:val="center"/>
          </w:tcPr>
          <w:p w:rsidR="007C6663" w:rsidRDefault="007C6663" w:rsidP="00696310">
            <w:pPr>
              <w:widowControl/>
              <w:rPr>
                <w:rFonts w:ascii="微软雅黑" w:eastAsia="微软雅黑" w:hAnsi="微软雅黑" w:cs="宋体"/>
                <w:kern w:val="0"/>
                <w:sz w:val="18"/>
                <w:szCs w:val="18"/>
              </w:rPr>
            </w:pPr>
          </w:p>
        </w:tc>
        <w:tc>
          <w:tcPr>
            <w:tcW w:w="7796" w:type="dxa"/>
          </w:tcPr>
          <w:p w:rsidR="007C6663"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移动终端</w:t>
            </w:r>
            <w:r w:rsidRPr="003949E0">
              <w:rPr>
                <w:rFonts w:ascii="微软雅黑" w:eastAsia="微软雅黑" w:hAnsi="微软雅黑" w:cs="宋体" w:hint="eastAsia"/>
                <w:kern w:val="0"/>
                <w:sz w:val="18"/>
                <w:szCs w:val="18"/>
              </w:rPr>
              <w:t>支持</w:t>
            </w:r>
            <w:r>
              <w:rPr>
                <w:rFonts w:ascii="微软雅黑" w:eastAsia="微软雅黑" w:hAnsi="微软雅黑" w:cs="宋体" w:hint="eastAsia"/>
                <w:kern w:val="0"/>
                <w:sz w:val="18"/>
                <w:szCs w:val="18"/>
              </w:rPr>
              <w:t>通过</w:t>
            </w:r>
            <w:proofErr w:type="spellStart"/>
            <w:r>
              <w:rPr>
                <w:rFonts w:ascii="微软雅黑" w:eastAsia="微软雅黑" w:hAnsi="微软雅黑" w:cs="宋体" w:hint="eastAsia"/>
                <w:kern w:val="0"/>
                <w:sz w:val="18"/>
                <w:szCs w:val="18"/>
              </w:rPr>
              <w:t>IPSec</w:t>
            </w:r>
            <w:proofErr w:type="spellEnd"/>
            <w:r>
              <w:rPr>
                <w:rFonts w:ascii="微软雅黑" w:eastAsia="微软雅黑" w:hAnsi="微软雅黑" w:cs="宋体" w:hint="eastAsia"/>
                <w:kern w:val="0"/>
                <w:sz w:val="18"/>
                <w:szCs w:val="18"/>
              </w:rPr>
              <w:t>/</w:t>
            </w:r>
            <w:r w:rsidRPr="003949E0">
              <w:rPr>
                <w:rFonts w:ascii="微软雅黑" w:eastAsia="微软雅黑" w:hAnsi="微软雅黑" w:cs="宋体" w:hint="eastAsia"/>
                <w:kern w:val="0"/>
                <w:sz w:val="18"/>
                <w:szCs w:val="18"/>
              </w:rPr>
              <w:t>SSL VPN</w:t>
            </w:r>
            <w:r>
              <w:rPr>
                <w:rFonts w:ascii="微软雅黑" w:eastAsia="微软雅黑" w:hAnsi="微软雅黑" w:cs="宋体" w:hint="eastAsia"/>
                <w:kern w:val="0"/>
                <w:sz w:val="18"/>
                <w:szCs w:val="18"/>
              </w:rPr>
              <w:t>方式接入，分支支持通过</w:t>
            </w:r>
            <w:proofErr w:type="spellStart"/>
            <w:r>
              <w:rPr>
                <w:rFonts w:ascii="微软雅黑" w:eastAsia="微软雅黑" w:hAnsi="微软雅黑" w:cs="宋体" w:hint="eastAsia"/>
                <w:kern w:val="0"/>
                <w:sz w:val="18"/>
                <w:szCs w:val="18"/>
              </w:rPr>
              <w:t>IPSec</w:t>
            </w:r>
            <w:proofErr w:type="spellEnd"/>
            <w:r>
              <w:rPr>
                <w:rFonts w:ascii="微软雅黑" w:eastAsia="微软雅黑" w:hAnsi="微软雅黑" w:cs="宋体" w:hint="eastAsia"/>
                <w:kern w:val="0"/>
                <w:sz w:val="18"/>
                <w:szCs w:val="18"/>
              </w:rPr>
              <w:t xml:space="preserve"> VPN方式接入</w:t>
            </w:r>
            <w:r w:rsidRPr="003949E0">
              <w:rPr>
                <w:rFonts w:ascii="微软雅黑" w:eastAsia="微软雅黑" w:hAnsi="微软雅黑" w:cs="宋体" w:hint="eastAsia"/>
                <w:kern w:val="0"/>
                <w:sz w:val="18"/>
                <w:szCs w:val="18"/>
              </w:rPr>
              <w:t>；</w:t>
            </w:r>
          </w:p>
        </w:tc>
      </w:tr>
      <w:tr w:rsidR="007C6663" w:rsidRPr="00391E17" w:rsidTr="00696310">
        <w:trPr>
          <w:trHeight w:val="517"/>
          <w:jc w:val="center"/>
        </w:trPr>
        <w:tc>
          <w:tcPr>
            <w:tcW w:w="1792"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入侵防护功能</w:t>
            </w:r>
          </w:p>
        </w:tc>
        <w:tc>
          <w:tcPr>
            <w:tcW w:w="7796" w:type="dxa"/>
          </w:tcPr>
          <w:p w:rsidR="007C6663" w:rsidRPr="00774BDF"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入侵防护漏洞规则特征</w:t>
            </w:r>
            <w:proofErr w:type="gramStart"/>
            <w:r w:rsidRPr="003949E0">
              <w:rPr>
                <w:rFonts w:ascii="微软雅黑" w:eastAsia="微软雅黑" w:hAnsi="微软雅黑" w:cs="宋体" w:hint="eastAsia"/>
                <w:kern w:val="0"/>
                <w:sz w:val="18"/>
                <w:szCs w:val="18"/>
              </w:rPr>
              <w:t>库数量</w:t>
            </w:r>
            <w:proofErr w:type="gramEnd"/>
            <w:r w:rsidRPr="003949E0">
              <w:rPr>
                <w:rFonts w:ascii="微软雅黑" w:eastAsia="微软雅黑" w:hAnsi="微软雅黑" w:cs="宋体" w:hint="eastAsia"/>
                <w:kern w:val="0"/>
                <w:sz w:val="18"/>
                <w:szCs w:val="18"/>
              </w:rPr>
              <w:t>在</w:t>
            </w:r>
            <w:r>
              <w:rPr>
                <w:rFonts w:ascii="微软雅黑" w:eastAsia="微软雅黑" w:hAnsi="微软雅黑" w:cs="宋体" w:hint="eastAsia"/>
                <w:kern w:val="0"/>
                <w:sz w:val="18"/>
                <w:szCs w:val="18"/>
              </w:rPr>
              <w:t>40</w:t>
            </w:r>
            <w:r w:rsidRPr="003949E0">
              <w:rPr>
                <w:rFonts w:ascii="微软雅黑" w:eastAsia="微软雅黑" w:hAnsi="微软雅黑" w:cs="宋体" w:hint="eastAsia"/>
                <w:kern w:val="0"/>
                <w:sz w:val="18"/>
                <w:szCs w:val="18"/>
              </w:rPr>
              <w:t>00条以上</w:t>
            </w:r>
            <w:r>
              <w:rPr>
                <w:rFonts w:ascii="微软雅黑" w:eastAsia="微软雅黑" w:hAnsi="微软雅黑" w:cs="宋体" w:hint="eastAsia"/>
                <w:kern w:val="0"/>
                <w:sz w:val="18"/>
                <w:szCs w:val="18"/>
              </w:rPr>
              <w:t>，</w:t>
            </w:r>
            <w:r w:rsidRPr="003949E0">
              <w:rPr>
                <w:rFonts w:ascii="微软雅黑" w:eastAsia="微软雅黑" w:hAnsi="微软雅黑" w:cs="宋体" w:hint="eastAsia"/>
                <w:kern w:val="0"/>
                <w:sz w:val="18"/>
                <w:szCs w:val="18"/>
              </w:rPr>
              <w:t>入侵防护漏洞特征具备中文相关介绍，包括但不限于漏洞描述，漏洞名称，危险等级，影响系统，对应CVE编号，参考信息和建议的解决方案；（需提供截</w:t>
            </w:r>
            <w:proofErr w:type="gramStart"/>
            <w:r w:rsidRPr="003949E0">
              <w:rPr>
                <w:rFonts w:ascii="微软雅黑" w:eastAsia="微软雅黑" w:hAnsi="微软雅黑" w:cs="宋体" w:hint="eastAsia"/>
                <w:kern w:val="0"/>
                <w:sz w:val="18"/>
                <w:szCs w:val="18"/>
              </w:rPr>
              <w:t>图证明</w:t>
            </w:r>
            <w:proofErr w:type="gramEnd"/>
            <w:r w:rsidRPr="003949E0">
              <w:rPr>
                <w:rFonts w:ascii="微软雅黑" w:eastAsia="微软雅黑" w:hAnsi="微软雅黑" w:cs="宋体" w:hint="eastAsia"/>
                <w:kern w:val="0"/>
                <w:sz w:val="18"/>
                <w:szCs w:val="18"/>
              </w:rPr>
              <w:t>并加盖厂商公章）</w:t>
            </w:r>
          </w:p>
        </w:tc>
      </w:tr>
      <w:tr w:rsidR="007C6663" w:rsidRPr="00391E17" w:rsidTr="00696310">
        <w:trPr>
          <w:trHeight w:val="517"/>
          <w:jc w:val="center"/>
        </w:trPr>
        <w:tc>
          <w:tcPr>
            <w:tcW w:w="1792" w:type="dxa"/>
            <w:vMerge/>
            <w:vAlign w:val="center"/>
          </w:tcPr>
          <w:p w:rsidR="007C6663" w:rsidRDefault="007C6663" w:rsidP="00696310">
            <w:pPr>
              <w:widowControl/>
              <w:rPr>
                <w:rFonts w:ascii="微软雅黑" w:eastAsia="微软雅黑" w:hAnsi="微软雅黑" w:cs="宋体"/>
                <w:kern w:val="0"/>
                <w:sz w:val="18"/>
                <w:szCs w:val="18"/>
              </w:rPr>
            </w:pPr>
          </w:p>
        </w:tc>
        <w:tc>
          <w:tcPr>
            <w:tcW w:w="7796" w:type="dxa"/>
          </w:tcPr>
          <w:p w:rsidR="007C6663" w:rsidRPr="00774BDF" w:rsidRDefault="007C6663" w:rsidP="00696310">
            <w:pPr>
              <w:widowControl/>
              <w:rPr>
                <w:rFonts w:ascii="微软雅黑" w:eastAsia="微软雅黑" w:hAnsi="微软雅黑" w:cs="宋体"/>
                <w:color w:val="FF0000"/>
                <w:kern w:val="0"/>
                <w:sz w:val="18"/>
                <w:szCs w:val="18"/>
              </w:rPr>
            </w:pPr>
            <w:r w:rsidRPr="00B45AAF">
              <w:rPr>
                <w:rFonts w:ascii="微软雅黑" w:eastAsia="微软雅黑" w:hAnsi="微软雅黑" w:cs="宋体" w:hint="eastAsia"/>
                <w:color w:val="FF0000"/>
                <w:kern w:val="0"/>
                <w:sz w:val="18"/>
                <w:szCs w:val="18"/>
              </w:rPr>
              <w:t>★支持对常见应用服务（HTTP、FTP、SSH、SMTP、IMAP）和数据库软件（MySQL、Oracle、MSSQL）的口令暴力破解防护功能；（需提供截</w:t>
            </w:r>
            <w:proofErr w:type="gramStart"/>
            <w:r w:rsidRPr="00B45AAF">
              <w:rPr>
                <w:rFonts w:ascii="微软雅黑" w:eastAsia="微软雅黑" w:hAnsi="微软雅黑" w:cs="宋体" w:hint="eastAsia"/>
                <w:color w:val="FF0000"/>
                <w:kern w:val="0"/>
                <w:sz w:val="18"/>
                <w:szCs w:val="18"/>
              </w:rPr>
              <w:t>图证明</w:t>
            </w:r>
            <w:proofErr w:type="gramEnd"/>
            <w:r w:rsidRPr="00B45AAF">
              <w:rPr>
                <w:rFonts w:ascii="微软雅黑" w:eastAsia="微软雅黑" w:hAnsi="微软雅黑" w:cs="宋体" w:hint="eastAsia"/>
                <w:color w:val="FF0000"/>
                <w:kern w:val="0"/>
                <w:sz w:val="18"/>
                <w:szCs w:val="18"/>
              </w:rPr>
              <w:t>并加盖厂商公章）</w:t>
            </w:r>
          </w:p>
        </w:tc>
      </w:tr>
      <w:tr w:rsidR="007C6663" w:rsidRPr="00391E17" w:rsidTr="00696310">
        <w:trPr>
          <w:trHeight w:val="517"/>
          <w:jc w:val="center"/>
        </w:trPr>
        <w:tc>
          <w:tcPr>
            <w:tcW w:w="1792" w:type="dxa"/>
            <w:vMerge/>
            <w:vAlign w:val="center"/>
          </w:tcPr>
          <w:p w:rsidR="007C6663" w:rsidRDefault="007C6663" w:rsidP="00696310">
            <w:pPr>
              <w:widowControl/>
              <w:rPr>
                <w:rFonts w:ascii="微软雅黑" w:eastAsia="微软雅黑" w:hAnsi="微软雅黑" w:cs="宋体"/>
                <w:kern w:val="0"/>
                <w:sz w:val="18"/>
                <w:szCs w:val="18"/>
              </w:rPr>
            </w:pPr>
          </w:p>
        </w:tc>
        <w:tc>
          <w:tcPr>
            <w:tcW w:w="7796" w:type="dxa"/>
          </w:tcPr>
          <w:p w:rsidR="007C6663" w:rsidRPr="00884DDC" w:rsidRDefault="007C6663" w:rsidP="00696310">
            <w:pPr>
              <w:widowControl/>
              <w:rPr>
                <w:rFonts w:ascii="微软雅黑" w:eastAsia="微软雅黑" w:hAnsi="微软雅黑" w:cs="宋体"/>
                <w:kern w:val="0"/>
                <w:sz w:val="18"/>
                <w:szCs w:val="18"/>
              </w:rPr>
            </w:pPr>
            <w:r w:rsidRPr="00884DDC">
              <w:rPr>
                <w:rFonts w:ascii="微软雅黑" w:eastAsia="微软雅黑" w:hAnsi="微软雅黑" w:cs="宋体" w:hint="eastAsia"/>
                <w:kern w:val="0"/>
                <w:sz w:val="18"/>
                <w:szCs w:val="18"/>
              </w:rPr>
              <w:t>具备对常见网络协议（SSH、FTP、RDP、VNC、</w:t>
            </w:r>
            <w:proofErr w:type="spellStart"/>
            <w:r w:rsidRPr="00884DDC">
              <w:rPr>
                <w:rFonts w:ascii="微软雅黑" w:eastAsia="微软雅黑" w:hAnsi="微软雅黑" w:cs="宋体" w:hint="eastAsia"/>
                <w:kern w:val="0"/>
                <w:sz w:val="18"/>
                <w:szCs w:val="18"/>
              </w:rPr>
              <w:t>Netbios</w:t>
            </w:r>
            <w:proofErr w:type="spellEnd"/>
            <w:r w:rsidRPr="00884DDC">
              <w:rPr>
                <w:rFonts w:ascii="微软雅黑" w:eastAsia="微软雅黑" w:hAnsi="微软雅黑" w:cs="宋体" w:hint="eastAsia"/>
                <w:kern w:val="0"/>
                <w:sz w:val="18"/>
                <w:szCs w:val="18"/>
              </w:rPr>
              <w:t>）和数据库（MySQL、Oracle、MSSQL）的弱密码扫描功能；</w:t>
            </w:r>
          </w:p>
        </w:tc>
      </w:tr>
      <w:tr w:rsidR="007C6663" w:rsidRPr="00391E17" w:rsidTr="00696310">
        <w:trPr>
          <w:trHeight w:val="517"/>
          <w:jc w:val="center"/>
        </w:trPr>
        <w:tc>
          <w:tcPr>
            <w:tcW w:w="1792" w:type="dxa"/>
            <w:vMerge/>
            <w:vAlign w:val="center"/>
          </w:tcPr>
          <w:p w:rsidR="007C6663" w:rsidRDefault="007C6663" w:rsidP="00696310">
            <w:pPr>
              <w:widowControl/>
              <w:rPr>
                <w:rFonts w:ascii="微软雅黑" w:eastAsia="微软雅黑" w:hAnsi="微软雅黑" w:cs="宋体"/>
                <w:kern w:val="0"/>
                <w:sz w:val="18"/>
                <w:szCs w:val="18"/>
              </w:rPr>
            </w:pPr>
          </w:p>
        </w:tc>
        <w:tc>
          <w:tcPr>
            <w:tcW w:w="7796" w:type="dxa"/>
          </w:tcPr>
          <w:p w:rsidR="007C6663" w:rsidRPr="003949E0" w:rsidRDefault="007C6663" w:rsidP="00696310">
            <w:pPr>
              <w:widowControl/>
              <w:rPr>
                <w:rFonts w:ascii="微软雅黑" w:eastAsia="微软雅黑" w:hAnsi="微软雅黑" w:cs="宋体"/>
                <w:kern w:val="0"/>
                <w:sz w:val="18"/>
                <w:szCs w:val="18"/>
              </w:rPr>
            </w:pPr>
            <w:r w:rsidRPr="00B45AAF">
              <w:rPr>
                <w:rFonts w:ascii="微软雅黑" w:eastAsia="微软雅黑" w:hAnsi="微软雅黑" w:cs="宋体" w:hint="eastAsia"/>
                <w:color w:val="FF0000"/>
                <w:kern w:val="0"/>
                <w:sz w:val="18"/>
                <w:szCs w:val="18"/>
              </w:rPr>
              <w:t>★可提供最新的威胁情报信息，能够对新爆发的流行高危漏洞进行预警和自动检测，发现问题后支持一键生成防护规则；（需提供截</w:t>
            </w:r>
            <w:proofErr w:type="gramStart"/>
            <w:r w:rsidRPr="00B45AAF">
              <w:rPr>
                <w:rFonts w:ascii="微软雅黑" w:eastAsia="微软雅黑" w:hAnsi="微软雅黑" w:cs="宋体" w:hint="eastAsia"/>
                <w:color w:val="FF0000"/>
                <w:kern w:val="0"/>
                <w:sz w:val="18"/>
                <w:szCs w:val="18"/>
              </w:rPr>
              <w:t>图证明</w:t>
            </w:r>
            <w:proofErr w:type="gramEnd"/>
            <w:r w:rsidRPr="00B45AAF">
              <w:rPr>
                <w:rFonts w:ascii="微软雅黑" w:eastAsia="微软雅黑" w:hAnsi="微软雅黑" w:cs="宋体" w:hint="eastAsia"/>
                <w:color w:val="FF0000"/>
                <w:kern w:val="0"/>
                <w:sz w:val="18"/>
                <w:szCs w:val="18"/>
              </w:rPr>
              <w:t>并加盖厂商公章）</w:t>
            </w:r>
          </w:p>
        </w:tc>
      </w:tr>
      <w:tr w:rsidR="007C6663" w:rsidRPr="00A77F06" w:rsidTr="00696310">
        <w:trPr>
          <w:trHeight w:val="517"/>
          <w:jc w:val="center"/>
        </w:trPr>
        <w:tc>
          <w:tcPr>
            <w:tcW w:w="1792" w:type="dxa"/>
            <w:vMerge w:val="restart"/>
            <w:vAlign w:val="center"/>
          </w:tcPr>
          <w:p w:rsidR="007C6663" w:rsidRPr="003949E0" w:rsidRDefault="007C6663" w:rsidP="00696310">
            <w:pPr>
              <w:rPr>
                <w:rFonts w:ascii="微软雅黑" w:eastAsia="微软雅黑" w:hAnsi="微软雅黑" w:cs="宋体"/>
                <w:kern w:val="0"/>
                <w:sz w:val="18"/>
                <w:szCs w:val="18"/>
              </w:rPr>
            </w:pPr>
            <w:r>
              <w:rPr>
                <w:rFonts w:ascii="微软雅黑" w:eastAsia="微软雅黑" w:hAnsi="微软雅黑" w:cs="宋体" w:hint="eastAsia"/>
                <w:kern w:val="0"/>
                <w:sz w:val="18"/>
                <w:szCs w:val="18"/>
              </w:rPr>
              <w:t>Web应用</w:t>
            </w:r>
            <w:r w:rsidRPr="003949E0">
              <w:rPr>
                <w:rFonts w:ascii="微软雅黑" w:eastAsia="微软雅黑" w:hAnsi="微软雅黑" w:cs="宋体" w:hint="eastAsia"/>
                <w:kern w:val="0"/>
                <w:sz w:val="18"/>
                <w:szCs w:val="18"/>
              </w:rPr>
              <w:t>安全防护</w:t>
            </w:r>
          </w:p>
        </w:tc>
        <w:tc>
          <w:tcPr>
            <w:tcW w:w="7796" w:type="dxa"/>
          </w:tcPr>
          <w:p w:rsidR="007C6663" w:rsidRPr="0090210B" w:rsidRDefault="007C6663" w:rsidP="00696310">
            <w:pPr>
              <w:widowControl/>
              <w:rPr>
                <w:rFonts w:ascii="微软雅黑" w:eastAsia="微软雅黑" w:hAnsi="微软雅黑" w:cs="宋体"/>
                <w:kern w:val="0"/>
                <w:sz w:val="18"/>
                <w:szCs w:val="18"/>
              </w:rPr>
            </w:pPr>
            <w:r w:rsidRPr="00BD0A2E">
              <w:rPr>
                <w:rFonts w:ascii="微软雅黑" w:eastAsia="微软雅黑" w:hAnsi="微软雅黑" w:cs="宋体" w:hint="eastAsia"/>
                <w:kern w:val="0"/>
                <w:sz w:val="18"/>
                <w:szCs w:val="18"/>
              </w:rPr>
              <w:t>★</w:t>
            </w:r>
            <w:r>
              <w:rPr>
                <w:rFonts w:ascii="微软雅黑" w:eastAsia="微软雅黑" w:hAnsi="微软雅黑" w:cs="宋体" w:hint="eastAsia"/>
                <w:kern w:val="0"/>
                <w:sz w:val="18"/>
                <w:szCs w:val="18"/>
              </w:rPr>
              <w:t>支持针对B/S架构应用抵御</w:t>
            </w:r>
            <w:r w:rsidRPr="00B819B0">
              <w:rPr>
                <w:rFonts w:ascii="微软雅黑" w:eastAsia="微软雅黑" w:hAnsi="微软雅黑" w:cs="宋体"/>
                <w:kern w:val="0"/>
                <w:sz w:val="18"/>
                <w:szCs w:val="18"/>
              </w:rPr>
              <w:t>SQL</w:t>
            </w:r>
            <w:r>
              <w:rPr>
                <w:rFonts w:ascii="微软雅黑" w:eastAsia="微软雅黑" w:hAnsi="微软雅黑" w:cs="宋体" w:hint="eastAsia"/>
                <w:kern w:val="0"/>
                <w:sz w:val="18"/>
                <w:szCs w:val="18"/>
              </w:rPr>
              <w:t>注入</w:t>
            </w:r>
            <w:r w:rsidRPr="00B819B0">
              <w:rPr>
                <w:rFonts w:ascii="微软雅黑" w:eastAsia="微软雅黑" w:hAnsi="微软雅黑" w:cs="宋体" w:hint="eastAsia"/>
                <w:kern w:val="0"/>
                <w:sz w:val="18"/>
                <w:szCs w:val="18"/>
              </w:rPr>
              <w:t>、</w:t>
            </w:r>
            <w:r w:rsidRPr="00B819B0">
              <w:rPr>
                <w:rFonts w:ascii="微软雅黑" w:eastAsia="微软雅黑" w:hAnsi="微软雅黑" w:cs="宋体"/>
                <w:kern w:val="0"/>
                <w:sz w:val="18"/>
                <w:szCs w:val="18"/>
              </w:rPr>
              <w:t>XSS</w:t>
            </w:r>
            <w:r w:rsidRPr="00B819B0">
              <w:rPr>
                <w:rFonts w:ascii="微软雅黑" w:eastAsia="微软雅黑" w:hAnsi="微软雅黑" w:cs="宋体" w:hint="eastAsia"/>
                <w:kern w:val="0"/>
                <w:sz w:val="18"/>
                <w:szCs w:val="18"/>
              </w:rPr>
              <w:t>、</w:t>
            </w:r>
            <w:r>
              <w:rPr>
                <w:rFonts w:ascii="微软雅黑" w:eastAsia="微软雅黑" w:hAnsi="微软雅黑" w:cs="宋体" w:hint="eastAsia"/>
                <w:kern w:val="0"/>
                <w:sz w:val="18"/>
                <w:szCs w:val="18"/>
              </w:rPr>
              <w:t>系统命令等注入型攻击；支持</w:t>
            </w:r>
            <w:proofErr w:type="gramStart"/>
            <w:r>
              <w:rPr>
                <w:rFonts w:ascii="微软雅黑" w:eastAsia="微软雅黑" w:hAnsi="微软雅黑" w:cs="宋体" w:hint="eastAsia"/>
                <w:kern w:val="0"/>
                <w:sz w:val="18"/>
                <w:szCs w:val="18"/>
              </w:rPr>
              <w:t>跨站请求</w:t>
            </w:r>
            <w:proofErr w:type="gramEnd"/>
            <w:r>
              <w:rPr>
                <w:rFonts w:ascii="微软雅黑" w:eastAsia="微软雅黑" w:hAnsi="微软雅黑" w:cs="宋体" w:hint="eastAsia"/>
                <w:kern w:val="0"/>
                <w:sz w:val="18"/>
                <w:szCs w:val="18"/>
              </w:rPr>
              <w:t>伪造</w:t>
            </w:r>
            <w:r w:rsidRPr="00B819B0">
              <w:rPr>
                <w:rFonts w:ascii="微软雅黑" w:eastAsia="微软雅黑" w:hAnsi="微软雅黑" w:cs="宋体"/>
                <w:kern w:val="0"/>
                <w:sz w:val="18"/>
                <w:szCs w:val="18"/>
              </w:rPr>
              <w:t>CSRF</w:t>
            </w:r>
            <w:r w:rsidRPr="00B819B0">
              <w:rPr>
                <w:rFonts w:ascii="微软雅黑" w:eastAsia="微软雅黑" w:hAnsi="微软雅黑" w:cs="宋体" w:hint="eastAsia"/>
                <w:kern w:val="0"/>
                <w:sz w:val="18"/>
                <w:szCs w:val="18"/>
              </w:rPr>
              <w:t>攻击防护</w:t>
            </w:r>
            <w:r w:rsidRPr="00A77F06">
              <w:rPr>
                <w:rFonts w:ascii="微软雅黑" w:eastAsia="微软雅黑" w:hAnsi="微软雅黑" w:cs="宋体" w:hint="eastAsia"/>
                <w:kern w:val="0"/>
                <w:sz w:val="18"/>
                <w:szCs w:val="18"/>
              </w:rPr>
              <w:t>；支持对ASP,PHP,JSP等主流脚本语言编写的</w:t>
            </w:r>
            <w:proofErr w:type="spellStart"/>
            <w:r w:rsidRPr="00A77F06">
              <w:rPr>
                <w:rFonts w:ascii="微软雅黑" w:eastAsia="微软雅黑" w:hAnsi="微软雅黑" w:cs="宋体"/>
                <w:kern w:val="0"/>
                <w:sz w:val="18"/>
                <w:szCs w:val="18"/>
              </w:rPr>
              <w:t>webshell</w:t>
            </w:r>
            <w:proofErr w:type="spellEnd"/>
            <w:r w:rsidRPr="00A77F06">
              <w:rPr>
                <w:rFonts w:ascii="微软雅黑" w:eastAsia="微软雅黑" w:hAnsi="微软雅黑" w:cs="宋体" w:hint="eastAsia"/>
                <w:kern w:val="0"/>
                <w:sz w:val="18"/>
                <w:szCs w:val="18"/>
              </w:rPr>
              <w:t>后门脚本上传</w:t>
            </w:r>
            <w:r>
              <w:rPr>
                <w:rFonts w:ascii="微软雅黑" w:eastAsia="微软雅黑" w:hAnsi="微软雅黑" w:cs="宋体" w:hint="eastAsia"/>
                <w:kern w:val="0"/>
                <w:sz w:val="18"/>
                <w:szCs w:val="18"/>
              </w:rPr>
              <w:t>的</w:t>
            </w:r>
            <w:r w:rsidRPr="00A77F06">
              <w:rPr>
                <w:rFonts w:ascii="微软雅黑" w:eastAsia="微软雅黑" w:hAnsi="微软雅黑" w:cs="宋体" w:hint="eastAsia"/>
                <w:kern w:val="0"/>
                <w:sz w:val="18"/>
                <w:szCs w:val="18"/>
              </w:rPr>
              <w:t>检测和过滤；支</w:t>
            </w:r>
            <w:r>
              <w:rPr>
                <w:rFonts w:ascii="微软雅黑" w:eastAsia="微软雅黑" w:hAnsi="微软雅黑" w:cs="宋体" w:hint="eastAsia"/>
                <w:kern w:val="0"/>
                <w:sz w:val="18"/>
                <w:szCs w:val="18"/>
              </w:rPr>
              <w:t>持对网站的扫描防护和防止</w:t>
            </w:r>
            <w:r w:rsidRPr="006E5282">
              <w:rPr>
                <w:rFonts w:ascii="微软雅黑" w:eastAsia="微软雅黑" w:hAnsi="微软雅黑" w:cs="宋体" w:hint="eastAsia"/>
                <w:kern w:val="0"/>
                <w:sz w:val="18"/>
                <w:szCs w:val="18"/>
              </w:rPr>
              <w:t>恶意爬虫攻击；支持其他类型的Web攻击，如文件包含，目录遍历，信息泄露攻击等；</w:t>
            </w:r>
            <w:r>
              <w:rPr>
                <w:rFonts w:ascii="微软雅黑" w:eastAsia="微软雅黑" w:hAnsi="微软雅黑" w:cs="宋体" w:hint="eastAsia"/>
                <w:kern w:val="0"/>
                <w:sz w:val="18"/>
                <w:szCs w:val="18"/>
              </w:rPr>
              <w:t>（要求对以上列出的攻击类型进行逐条响应并提供相应的功能界面截图并加盖厂商公章）</w:t>
            </w:r>
          </w:p>
        </w:tc>
      </w:tr>
      <w:tr w:rsidR="007C6663" w:rsidRPr="00A77F06" w:rsidTr="00696310">
        <w:trPr>
          <w:trHeight w:val="517"/>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90210B" w:rsidRDefault="007C6663" w:rsidP="00696310">
            <w:pPr>
              <w:widowControl/>
              <w:rPr>
                <w:rFonts w:ascii="微软雅黑" w:eastAsia="微软雅黑" w:hAnsi="微软雅黑" w:cs="宋体"/>
                <w:color w:val="FF0000"/>
                <w:kern w:val="0"/>
                <w:sz w:val="18"/>
                <w:szCs w:val="18"/>
              </w:rPr>
            </w:pPr>
            <w:r w:rsidRPr="00B45AAF">
              <w:rPr>
                <w:rFonts w:ascii="微软雅黑" w:eastAsia="微软雅黑" w:hAnsi="微软雅黑" w:cs="宋体" w:hint="eastAsia"/>
                <w:color w:val="FF0000"/>
                <w:kern w:val="0"/>
                <w:sz w:val="18"/>
                <w:szCs w:val="18"/>
              </w:rPr>
              <w:t>★具备针对主流网站内容管理系统CMS的安全防护能力，如</w:t>
            </w:r>
            <w:proofErr w:type="spellStart"/>
            <w:r w:rsidRPr="00B45AAF">
              <w:rPr>
                <w:rFonts w:ascii="微软雅黑" w:eastAsia="微软雅黑" w:hAnsi="微软雅黑" w:cs="宋体" w:hint="eastAsia"/>
                <w:color w:val="FF0000"/>
                <w:kern w:val="0"/>
                <w:sz w:val="18"/>
                <w:szCs w:val="18"/>
              </w:rPr>
              <w:t>dedecms</w:t>
            </w:r>
            <w:proofErr w:type="spellEnd"/>
            <w:r w:rsidRPr="00B45AAF">
              <w:rPr>
                <w:rFonts w:ascii="微软雅黑" w:eastAsia="微软雅黑" w:hAnsi="微软雅黑" w:cs="宋体" w:hint="eastAsia"/>
                <w:color w:val="FF0000"/>
                <w:kern w:val="0"/>
                <w:sz w:val="18"/>
                <w:szCs w:val="18"/>
              </w:rPr>
              <w:t>，</w:t>
            </w:r>
            <w:proofErr w:type="spellStart"/>
            <w:r w:rsidRPr="00B45AAF">
              <w:rPr>
                <w:rFonts w:ascii="微软雅黑" w:eastAsia="微软雅黑" w:hAnsi="微软雅黑" w:cs="宋体" w:hint="eastAsia"/>
                <w:color w:val="FF0000"/>
                <w:kern w:val="0"/>
                <w:sz w:val="18"/>
                <w:szCs w:val="18"/>
              </w:rPr>
              <w:t>phpcms</w:t>
            </w:r>
            <w:proofErr w:type="spellEnd"/>
            <w:r w:rsidRPr="00B45AAF">
              <w:rPr>
                <w:rFonts w:ascii="微软雅黑" w:eastAsia="微软雅黑" w:hAnsi="微软雅黑" w:cs="宋体" w:hint="eastAsia"/>
                <w:color w:val="FF0000"/>
                <w:kern w:val="0"/>
                <w:sz w:val="18"/>
                <w:szCs w:val="18"/>
              </w:rPr>
              <w:t>，</w:t>
            </w:r>
            <w:proofErr w:type="spellStart"/>
            <w:r w:rsidRPr="00B45AAF">
              <w:rPr>
                <w:rFonts w:ascii="微软雅黑" w:eastAsia="微软雅黑" w:hAnsi="微软雅黑" w:cs="宋体" w:hint="eastAsia"/>
                <w:color w:val="FF0000"/>
                <w:kern w:val="0"/>
                <w:sz w:val="18"/>
                <w:szCs w:val="18"/>
              </w:rPr>
              <w:t>phpwind</w:t>
            </w:r>
            <w:proofErr w:type="spellEnd"/>
            <w:r w:rsidRPr="00B45AAF">
              <w:rPr>
                <w:rFonts w:ascii="微软雅黑" w:eastAsia="微软雅黑" w:hAnsi="微软雅黑" w:cs="宋体" w:hint="eastAsia"/>
                <w:color w:val="FF0000"/>
                <w:kern w:val="0"/>
                <w:sz w:val="18"/>
                <w:szCs w:val="18"/>
              </w:rPr>
              <w:t>等；</w:t>
            </w:r>
            <w:r w:rsidRPr="00B45AAF">
              <w:rPr>
                <w:rFonts w:ascii="微软雅黑" w:eastAsia="微软雅黑" w:hAnsi="微软雅黑" w:cs="宋体"/>
                <w:color w:val="FF0000"/>
                <w:kern w:val="0"/>
                <w:sz w:val="18"/>
                <w:szCs w:val="18"/>
              </w:rPr>
              <w:t>支持的CMS类型</w:t>
            </w:r>
            <w:r w:rsidRPr="00B45AAF">
              <w:rPr>
                <w:rFonts w:ascii="微软雅黑" w:eastAsia="微软雅黑" w:hAnsi="微软雅黑" w:cs="宋体" w:hint="eastAsia"/>
                <w:color w:val="FF0000"/>
                <w:kern w:val="0"/>
                <w:sz w:val="18"/>
                <w:szCs w:val="18"/>
              </w:rPr>
              <w:t>数量</w:t>
            </w:r>
            <w:r w:rsidRPr="00B45AAF">
              <w:rPr>
                <w:rFonts w:ascii="微软雅黑" w:eastAsia="微软雅黑" w:hAnsi="微软雅黑" w:cs="宋体"/>
                <w:color w:val="FF0000"/>
                <w:kern w:val="0"/>
                <w:sz w:val="18"/>
                <w:szCs w:val="18"/>
              </w:rPr>
              <w:t>不少</w:t>
            </w:r>
            <w:r w:rsidRPr="00B45AAF">
              <w:rPr>
                <w:rFonts w:ascii="微软雅黑" w:eastAsia="微软雅黑" w:hAnsi="微软雅黑" w:cs="宋体" w:hint="eastAsia"/>
                <w:color w:val="FF0000"/>
                <w:kern w:val="0"/>
                <w:sz w:val="18"/>
                <w:szCs w:val="18"/>
              </w:rPr>
              <w:t>10种；（需提供截</w:t>
            </w:r>
            <w:proofErr w:type="gramStart"/>
            <w:r w:rsidRPr="00B45AAF">
              <w:rPr>
                <w:rFonts w:ascii="微软雅黑" w:eastAsia="微软雅黑" w:hAnsi="微软雅黑" w:cs="宋体" w:hint="eastAsia"/>
                <w:color w:val="FF0000"/>
                <w:kern w:val="0"/>
                <w:sz w:val="18"/>
                <w:szCs w:val="18"/>
              </w:rPr>
              <w:t>图证明</w:t>
            </w:r>
            <w:proofErr w:type="gramEnd"/>
            <w:r w:rsidRPr="00B45AAF">
              <w:rPr>
                <w:rFonts w:ascii="微软雅黑" w:eastAsia="微软雅黑" w:hAnsi="微软雅黑" w:cs="宋体" w:hint="eastAsia"/>
                <w:color w:val="FF0000"/>
                <w:kern w:val="0"/>
                <w:sz w:val="18"/>
                <w:szCs w:val="18"/>
              </w:rPr>
              <w:t>并加盖厂商公章）</w:t>
            </w:r>
          </w:p>
        </w:tc>
      </w:tr>
      <w:tr w:rsidR="007C6663" w:rsidRPr="00A77F06" w:rsidTr="00696310">
        <w:trPr>
          <w:trHeight w:val="517"/>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BD0A2E"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支持敏感数据防泄密功能，支持敏感信息自定义，支持根据文件类型</w:t>
            </w:r>
            <w:r>
              <w:rPr>
                <w:rFonts w:ascii="微软雅黑" w:eastAsia="微软雅黑" w:hAnsi="微软雅黑" w:cs="宋体" w:hint="eastAsia"/>
                <w:kern w:val="0"/>
                <w:sz w:val="18"/>
                <w:szCs w:val="18"/>
              </w:rPr>
              <w:t>和敏感关键字进行信息</w:t>
            </w:r>
            <w:r w:rsidRPr="003949E0">
              <w:rPr>
                <w:rFonts w:ascii="微软雅黑" w:eastAsia="微软雅黑" w:hAnsi="微软雅黑" w:cs="宋体" w:hint="eastAsia"/>
                <w:kern w:val="0"/>
                <w:sz w:val="18"/>
                <w:szCs w:val="18"/>
              </w:rPr>
              <w:t>过滤；</w:t>
            </w:r>
          </w:p>
        </w:tc>
      </w:tr>
      <w:tr w:rsidR="007C6663" w:rsidRPr="00A77F06" w:rsidTr="00696310">
        <w:trPr>
          <w:trHeight w:val="517"/>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90210B" w:rsidRDefault="007C6663" w:rsidP="00696310">
            <w:pPr>
              <w:widowControl/>
              <w:rPr>
                <w:rFonts w:ascii="微软雅黑" w:eastAsia="微软雅黑" w:hAnsi="微软雅黑" w:cs="宋体"/>
                <w:color w:val="FF0000"/>
                <w:kern w:val="0"/>
                <w:sz w:val="18"/>
                <w:szCs w:val="18"/>
              </w:rPr>
            </w:pPr>
            <w:r w:rsidRPr="00B45AAF">
              <w:rPr>
                <w:rFonts w:ascii="微软雅黑" w:eastAsia="微软雅黑" w:hAnsi="微软雅黑" w:cs="宋体" w:hint="eastAsia"/>
                <w:color w:val="FF0000"/>
                <w:kern w:val="0"/>
                <w:sz w:val="18"/>
                <w:szCs w:val="18"/>
              </w:rPr>
              <w:t>★支持B/S服务漏洞扫描功能，可扫描WEB网站是否存在SQL注入、</w:t>
            </w:r>
            <w:r w:rsidRPr="00B45AAF">
              <w:rPr>
                <w:rFonts w:ascii="微软雅黑" w:eastAsia="微软雅黑" w:hAnsi="微软雅黑" w:cs="宋体"/>
                <w:color w:val="FF0000"/>
                <w:kern w:val="0"/>
                <w:sz w:val="18"/>
                <w:szCs w:val="18"/>
              </w:rPr>
              <w:t>XSS</w:t>
            </w:r>
            <w:r w:rsidRPr="00B45AAF">
              <w:rPr>
                <w:rFonts w:ascii="微软雅黑" w:eastAsia="微软雅黑" w:hAnsi="微软雅黑" w:cs="宋体" w:hint="eastAsia"/>
                <w:color w:val="FF0000"/>
                <w:kern w:val="0"/>
                <w:sz w:val="18"/>
                <w:szCs w:val="18"/>
              </w:rPr>
              <w:t>、</w:t>
            </w:r>
            <w:proofErr w:type="gramStart"/>
            <w:r w:rsidRPr="00B45AAF">
              <w:rPr>
                <w:rFonts w:ascii="微软雅黑" w:eastAsia="微软雅黑" w:hAnsi="微软雅黑" w:cs="宋体" w:hint="eastAsia"/>
                <w:color w:val="FF0000"/>
                <w:kern w:val="0"/>
                <w:sz w:val="18"/>
                <w:szCs w:val="18"/>
              </w:rPr>
              <w:t>跨站脚本</w:t>
            </w:r>
            <w:proofErr w:type="gramEnd"/>
            <w:r w:rsidRPr="00B45AAF">
              <w:rPr>
                <w:rFonts w:ascii="微软雅黑" w:eastAsia="微软雅黑" w:hAnsi="微软雅黑" w:cs="宋体" w:hint="eastAsia"/>
                <w:color w:val="FF0000"/>
                <w:kern w:val="0"/>
                <w:sz w:val="18"/>
                <w:szCs w:val="18"/>
              </w:rPr>
              <w:t>、目录遍历、文件包含、命令执行等脚本漏洞；（需提供截</w:t>
            </w:r>
            <w:proofErr w:type="gramStart"/>
            <w:r w:rsidRPr="00B45AAF">
              <w:rPr>
                <w:rFonts w:ascii="微软雅黑" w:eastAsia="微软雅黑" w:hAnsi="微软雅黑" w:cs="宋体" w:hint="eastAsia"/>
                <w:color w:val="FF0000"/>
                <w:kern w:val="0"/>
                <w:sz w:val="18"/>
                <w:szCs w:val="18"/>
              </w:rPr>
              <w:t>图证明</w:t>
            </w:r>
            <w:proofErr w:type="gramEnd"/>
            <w:r w:rsidRPr="00B45AAF">
              <w:rPr>
                <w:rFonts w:ascii="微软雅黑" w:eastAsia="微软雅黑" w:hAnsi="微软雅黑" w:cs="宋体" w:hint="eastAsia"/>
                <w:color w:val="FF0000"/>
                <w:kern w:val="0"/>
                <w:sz w:val="18"/>
                <w:szCs w:val="18"/>
              </w:rPr>
              <w:t>并加盖厂商公章）</w:t>
            </w:r>
          </w:p>
        </w:tc>
      </w:tr>
      <w:tr w:rsidR="007C6663" w:rsidRPr="00A77F06" w:rsidTr="00696310">
        <w:trPr>
          <w:trHeight w:val="517"/>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BD0A2E" w:rsidRDefault="007C6663" w:rsidP="00696310">
            <w:pPr>
              <w:widowControl/>
              <w:rPr>
                <w:rFonts w:ascii="微软雅黑" w:eastAsia="微软雅黑" w:hAnsi="微软雅黑" w:cs="宋体"/>
                <w:kern w:val="0"/>
                <w:sz w:val="18"/>
                <w:szCs w:val="18"/>
              </w:rPr>
            </w:pPr>
            <w:r w:rsidRPr="00B45AAF">
              <w:rPr>
                <w:rFonts w:ascii="微软雅黑" w:eastAsia="微软雅黑" w:hAnsi="微软雅黑" w:cs="宋体" w:hint="eastAsia"/>
                <w:color w:val="FF0000"/>
                <w:kern w:val="0"/>
                <w:sz w:val="18"/>
                <w:szCs w:val="18"/>
              </w:rPr>
              <w:t>支持对被防护网站是否</w:t>
            </w:r>
            <w:proofErr w:type="gramStart"/>
            <w:r w:rsidRPr="00B45AAF">
              <w:rPr>
                <w:rFonts w:ascii="微软雅黑" w:eastAsia="微软雅黑" w:hAnsi="微软雅黑" w:cs="宋体" w:hint="eastAsia"/>
                <w:color w:val="FF0000"/>
                <w:kern w:val="0"/>
                <w:sz w:val="18"/>
                <w:szCs w:val="18"/>
              </w:rPr>
              <w:t>被挂黑链进行</w:t>
            </w:r>
            <w:proofErr w:type="gramEnd"/>
            <w:r w:rsidRPr="00B45AAF">
              <w:rPr>
                <w:rFonts w:ascii="微软雅黑" w:eastAsia="微软雅黑" w:hAnsi="微软雅黑" w:cs="宋体" w:hint="eastAsia"/>
                <w:color w:val="FF0000"/>
                <w:kern w:val="0"/>
                <w:sz w:val="18"/>
                <w:szCs w:val="18"/>
              </w:rPr>
              <w:t>检测；</w:t>
            </w:r>
          </w:p>
        </w:tc>
      </w:tr>
      <w:tr w:rsidR="007C6663" w:rsidRPr="00391E17" w:rsidTr="00696310">
        <w:trPr>
          <w:trHeight w:val="199"/>
          <w:jc w:val="center"/>
        </w:trPr>
        <w:tc>
          <w:tcPr>
            <w:tcW w:w="1792"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终端</w:t>
            </w:r>
            <w:r w:rsidRPr="003949E0">
              <w:rPr>
                <w:rFonts w:ascii="微软雅黑" w:eastAsia="微软雅黑" w:hAnsi="微软雅黑" w:cs="宋体" w:hint="eastAsia"/>
                <w:kern w:val="0"/>
                <w:sz w:val="18"/>
                <w:szCs w:val="18"/>
              </w:rPr>
              <w:t>安全防护</w:t>
            </w:r>
          </w:p>
        </w:tc>
        <w:tc>
          <w:tcPr>
            <w:tcW w:w="7796" w:type="dxa"/>
          </w:tcPr>
          <w:p w:rsidR="007C6663" w:rsidRPr="0090210B" w:rsidRDefault="007C6663" w:rsidP="00696310">
            <w:pPr>
              <w:widowControl/>
              <w:rPr>
                <w:rFonts w:ascii="微软雅黑" w:eastAsia="微软雅黑" w:hAnsi="微软雅黑" w:cs="宋体"/>
                <w:color w:val="FF0000"/>
                <w:kern w:val="0"/>
                <w:sz w:val="18"/>
                <w:szCs w:val="18"/>
              </w:rPr>
            </w:pPr>
            <w:r w:rsidRPr="00B45AAF">
              <w:rPr>
                <w:rFonts w:ascii="微软雅黑" w:eastAsia="微软雅黑" w:hAnsi="微软雅黑" w:cs="宋体" w:hint="eastAsia"/>
                <w:color w:val="FF0000"/>
                <w:kern w:val="0"/>
                <w:sz w:val="18"/>
                <w:szCs w:val="18"/>
              </w:rPr>
              <w:t>★支持对终端种植</w:t>
            </w:r>
            <w:proofErr w:type="gramStart"/>
            <w:r w:rsidRPr="00B45AAF">
              <w:rPr>
                <w:rFonts w:ascii="微软雅黑" w:eastAsia="微软雅黑" w:hAnsi="微软雅黑" w:cs="宋体" w:hint="eastAsia"/>
                <w:color w:val="FF0000"/>
                <w:kern w:val="0"/>
                <w:sz w:val="18"/>
                <w:szCs w:val="18"/>
              </w:rPr>
              <w:t>了远控木马</w:t>
            </w:r>
            <w:proofErr w:type="gramEnd"/>
            <w:r w:rsidRPr="00B45AAF">
              <w:rPr>
                <w:rFonts w:ascii="微软雅黑" w:eastAsia="微软雅黑" w:hAnsi="微软雅黑" w:cs="宋体" w:hint="eastAsia"/>
                <w:color w:val="FF0000"/>
                <w:kern w:val="0"/>
                <w:sz w:val="18"/>
                <w:szCs w:val="18"/>
              </w:rPr>
              <w:t>或者病毒等恶意软件进行检测，并且能够对检测到的恶意软件行为</w:t>
            </w:r>
            <w:r w:rsidRPr="00B45AAF">
              <w:rPr>
                <w:rFonts w:ascii="微软雅黑" w:eastAsia="微软雅黑" w:hAnsi="微软雅黑" w:cs="宋体" w:hint="eastAsia"/>
                <w:color w:val="FF0000"/>
                <w:kern w:val="0"/>
                <w:sz w:val="18"/>
                <w:szCs w:val="18"/>
              </w:rPr>
              <w:lastRenderedPageBreak/>
              <w:t>进行深入的分析，展示和外部命令控制服务器的交互行为和其他可疑行为；（需提供截</w:t>
            </w:r>
            <w:proofErr w:type="gramStart"/>
            <w:r w:rsidRPr="00B45AAF">
              <w:rPr>
                <w:rFonts w:ascii="微软雅黑" w:eastAsia="微软雅黑" w:hAnsi="微软雅黑" w:cs="宋体" w:hint="eastAsia"/>
                <w:color w:val="FF0000"/>
                <w:kern w:val="0"/>
                <w:sz w:val="18"/>
                <w:szCs w:val="18"/>
              </w:rPr>
              <w:t>图证明</w:t>
            </w:r>
            <w:proofErr w:type="gramEnd"/>
            <w:r w:rsidRPr="00B45AAF">
              <w:rPr>
                <w:rFonts w:ascii="微软雅黑" w:eastAsia="微软雅黑" w:hAnsi="微软雅黑" w:cs="宋体" w:hint="eastAsia"/>
                <w:color w:val="FF0000"/>
                <w:kern w:val="0"/>
                <w:sz w:val="18"/>
                <w:szCs w:val="18"/>
              </w:rPr>
              <w:t>并加盖厂商公章）</w:t>
            </w:r>
          </w:p>
        </w:tc>
      </w:tr>
      <w:tr w:rsidR="007C6663" w:rsidRPr="00391E17" w:rsidTr="00696310">
        <w:trPr>
          <w:trHeight w:val="199"/>
          <w:jc w:val="center"/>
        </w:trPr>
        <w:tc>
          <w:tcPr>
            <w:tcW w:w="1792" w:type="dxa"/>
            <w:vMerge/>
            <w:vAlign w:val="center"/>
          </w:tcPr>
          <w:p w:rsidR="007C6663" w:rsidRDefault="007C6663" w:rsidP="00696310">
            <w:pPr>
              <w:widowControl/>
              <w:rPr>
                <w:rFonts w:ascii="微软雅黑" w:eastAsia="微软雅黑" w:hAnsi="微软雅黑" w:cs="宋体"/>
                <w:kern w:val="0"/>
                <w:sz w:val="18"/>
                <w:szCs w:val="18"/>
              </w:rPr>
            </w:pPr>
          </w:p>
        </w:tc>
        <w:tc>
          <w:tcPr>
            <w:tcW w:w="7796" w:type="dxa"/>
          </w:tcPr>
          <w:p w:rsidR="007C6663" w:rsidRPr="00B45AAF" w:rsidRDefault="007C6663" w:rsidP="00696310">
            <w:pPr>
              <w:widowControl/>
              <w:rPr>
                <w:rFonts w:ascii="微软雅黑" w:eastAsia="微软雅黑" w:hAnsi="微软雅黑" w:cs="宋体"/>
                <w:color w:val="FF0000"/>
                <w:kern w:val="0"/>
                <w:sz w:val="18"/>
                <w:szCs w:val="18"/>
              </w:rPr>
            </w:pPr>
            <w:r w:rsidRPr="00B45AAF">
              <w:rPr>
                <w:rFonts w:ascii="微软雅黑" w:eastAsia="微软雅黑" w:hAnsi="微软雅黑" w:cs="宋体" w:hint="eastAsia"/>
                <w:color w:val="FF0000"/>
                <w:kern w:val="0"/>
                <w:sz w:val="18"/>
                <w:szCs w:val="18"/>
              </w:rPr>
              <w:t>★对于未知威胁具备同云端安全分析引擎进行联动的能力，上报可疑行为并在云端</w:t>
            </w:r>
            <w:proofErr w:type="gramStart"/>
            <w:r w:rsidRPr="00B45AAF">
              <w:rPr>
                <w:rFonts w:ascii="微软雅黑" w:eastAsia="微软雅黑" w:hAnsi="微软雅黑" w:cs="宋体" w:hint="eastAsia"/>
                <w:color w:val="FF0000"/>
                <w:kern w:val="0"/>
                <w:sz w:val="18"/>
                <w:szCs w:val="18"/>
              </w:rPr>
              <w:t>进行沙盒检测</w:t>
            </w:r>
            <w:proofErr w:type="gramEnd"/>
            <w:r w:rsidRPr="00B45AAF">
              <w:rPr>
                <w:rFonts w:ascii="微软雅黑" w:eastAsia="微软雅黑" w:hAnsi="微软雅黑" w:cs="宋体" w:hint="eastAsia"/>
                <w:color w:val="FF0000"/>
                <w:kern w:val="0"/>
                <w:sz w:val="18"/>
                <w:szCs w:val="18"/>
              </w:rPr>
              <w:t>，并下发威胁行为分析报告；（需提供云端恶意软件分析报告样本并加盖厂商公章）</w:t>
            </w:r>
          </w:p>
        </w:tc>
      </w:tr>
      <w:tr w:rsidR="007C6663" w:rsidRPr="00391E17" w:rsidTr="00696310">
        <w:trPr>
          <w:trHeight w:val="327"/>
          <w:jc w:val="center"/>
        </w:trPr>
        <w:tc>
          <w:tcPr>
            <w:tcW w:w="1792"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病毒防护</w:t>
            </w:r>
          </w:p>
        </w:tc>
        <w:tc>
          <w:tcPr>
            <w:tcW w:w="7796" w:type="dxa"/>
          </w:tcPr>
          <w:p w:rsidR="007C6663" w:rsidRPr="003949E0" w:rsidRDefault="007C6663" w:rsidP="00696310">
            <w:pPr>
              <w:widowControl/>
              <w:rPr>
                <w:rFonts w:ascii="微软雅黑" w:eastAsia="微软雅黑" w:hAnsi="微软雅黑" w:cs="宋体"/>
                <w:kern w:val="0"/>
                <w:sz w:val="18"/>
                <w:szCs w:val="18"/>
              </w:rPr>
            </w:pPr>
            <w:r w:rsidRPr="00E231DA">
              <w:rPr>
                <w:rFonts w:ascii="微软雅黑" w:eastAsia="微软雅黑" w:hAnsi="微软雅黑" w:cs="宋体" w:hint="eastAsia"/>
                <w:kern w:val="0"/>
                <w:sz w:val="18"/>
                <w:szCs w:val="18"/>
              </w:rPr>
              <w:t>★</w:t>
            </w:r>
            <w:r w:rsidRPr="003949E0">
              <w:rPr>
                <w:rFonts w:ascii="微软雅黑" w:eastAsia="微软雅黑" w:hAnsi="微软雅黑" w:cs="宋体" w:hint="eastAsia"/>
                <w:kern w:val="0"/>
                <w:sz w:val="18"/>
                <w:szCs w:val="18"/>
              </w:rPr>
              <w:t>支持对HTTP，FTP，SMTP，POP3协议进行病毒文件检测；</w:t>
            </w:r>
          </w:p>
        </w:tc>
      </w:tr>
      <w:tr w:rsidR="007C6663" w:rsidRPr="00391E17" w:rsidTr="00696310">
        <w:trPr>
          <w:trHeight w:val="327"/>
          <w:jc w:val="center"/>
        </w:trPr>
        <w:tc>
          <w:tcPr>
            <w:tcW w:w="1792" w:type="dxa"/>
            <w:vMerge/>
            <w:vAlign w:val="center"/>
          </w:tcPr>
          <w:p w:rsidR="007C6663" w:rsidRPr="003949E0" w:rsidRDefault="007C6663" w:rsidP="00696310">
            <w:pPr>
              <w:widowControl/>
              <w:rPr>
                <w:rFonts w:ascii="微软雅黑" w:eastAsia="微软雅黑" w:hAnsi="微软雅黑" w:cs="宋体"/>
                <w:kern w:val="0"/>
                <w:sz w:val="18"/>
                <w:szCs w:val="18"/>
              </w:rPr>
            </w:pPr>
          </w:p>
        </w:tc>
        <w:tc>
          <w:tcPr>
            <w:tcW w:w="7796" w:type="dxa"/>
          </w:tcPr>
          <w:p w:rsidR="007C6663" w:rsidRPr="00E231DA"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内置病毒特征数量超过</w:t>
            </w:r>
            <w:r>
              <w:rPr>
                <w:rFonts w:ascii="微软雅黑" w:eastAsia="微软雅黑" w:hAnsi="微软雅黑" w:cs="宋体" w:hint="eastAsia"/>
                <w:kern w:val="0"/>
                <w:sz w:val="18"/>
                <w:szCs w:val="18"/>
              </w:rPr>
              <w:t>100</w:t>
            </w:r>
            <w:r w:rsidRPr="003949E0">
              <w:rPr>
                <w:rFonts w:ascii="微软雅黑" w:eastAsia="微软雅黑" w:hAnsi="微软雅黑" w:cs="宋体" w:hint="eastAsia"/>
                <w:kern w:val="0"/>
                <w:sz w:val="18"/>
                <w:szCs w:val="18"/>
              </w:rPr>
              <w:t>万；</w:t>
            </w:r>
          </w:p>
        </w:tc>
      </w:tr>
      <w:tr w:rsidR="007C6663" w:rsidRPr="00391E17" w:rsidTr="00696310">
        <w:trPr>
          <w:trHeight w:val="323"/>
          <w:jc w:val="center"/>
        </w:trPr>
        <w:tc>
          <w:tcPr>
            <w:tcW w:w="1792" w:type="dxa"/>
            <w:vAlign w:val="center"/>
          </w:tcPr>
          <w:p w:rsidR="007C6663" w:rsidRPr="003949E0"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安全监测</w:t>
            </w:r>
          </w:p>
        </w:tc>
        <w:tc>
          <w:tcPr>
            <w:tcW w:w="7796" w:type="dxa"/>
          </w:tcPr>
          <w:p w:rsidR="007C6663" w:rsidRPr="003949E0" w:rsidRDefault="007C6663" w:rsidP="00696310">
            <w:pPr>
              <w:widowControl/>
              <w:rPr>
                <w:rFonts w:ascii="微软雅黑" w:eastAsia="微软雅黑" w:hAnsi="微软雅黑" w:cs="宋体"/>
                <w:kern w:val="0"/>
                <w:sz w:val="18"/>
                <w:szCs w:val="18"/>
              </w:rPr>
            </w:pPr>
            <w:r w:rsidRPr="000C79F0">
              <w:rPr>
                <w:rFonts w:ascii="微软雅黑" w:eastAsia="微软雅黑" w:hAnsi="微软雅黑" w:cs="宋体" w:hint="eastAsia"/>
                <w:kern w:val="0"/>
                <w:sz w:val="18"/>
                <w:szCs w:val="18"/>
              </w:rPr>
              <w:t>支持安全设备的集中管理，包括配置统一下发，规则库统一更新，安全日志，流量日志实时上报等功能。</w:t>
            </w:r>
          </w:p>
        </w:tc>
      </w:tr>
      <w:tr w:rsidR="007C6663" w:rsidRPr="00391E17" w:rsidTr="00696310">
        <w:trPr>
          <w:trHeight w:val="323"/>
          <w:jc w:val="center"/>
        </w:trPr>
        <w:tc>
          <w:tcPr>
            <w:tcW w:w="1792" w:type="dxa"/>
            <w:vAlign w:val="center"/>
          </w:tcPr>
          <w:p w:rsidR="007C6663" w:rsidRPr="002D545C" w:rsidRDefault="007C6663" w:rsidP="00696310">
            <w:pPr>
              <w:rPr>
                <w:rFonts w:ascii="微软雅黑" w:eastAsia="微软雅黑" w:hAnsi="微软雅黑" w:cs="宋体"/>
                <w:kern w:val="0"/>
                <w:sz w:val="18"/>
                <w:szCs w:val="18"/>
              </w:rPr>
            </w:pPr>
            <w:r w:rsidRPr="002D545C">
              <w:rPr>
                <w:rFonts w:ascii="微软雅黑" w:eastAsia="微软雅黑" w:hAnsi="微软雅黑" w:cs="宋体" w:hint="eastAsia"/>
                <w:kern w:val="0"/>
                <w:sz w:val="18"/>
                <w:szCs w:val="18"/>
              </w:rPr>
              <w:t>兼容性要求</w:t>
            </w:r>
          </w:p>
        </w:tc>
        <w:tc>
          <w:tcPr>
            <w:tcW w:w="7796" w:type="dxa"/>
            <w:vAlign w:val="center"/>
          </w:tcPr>
          <w:p w:rsidR="007C6663" w:rsidRPr="002D545C" w:rsidRDefault="007C6663" w:rsidP="00696310">
            <w:pPr>
              <w:rPr>
                <w:rFonts w:ascii="微软雅黑" w:eastAsia="微软雅黑" w:hAnsi="微软雅黑" w:cs="宋体"/>
                <w:kern w:val="0"/>
                <w:sz w:val="18"/>
                <w:szCs w:val="18"/>
              </w:rPr>
            </w:pPr>
            <w:r w:rsidRPr="00324357">
              <w:rPr>
                <w:rFonts w:ascii="微软雅黑" w:eastAsia="微软雅黑" w:hAnsi="微软雅黑" w:cs="宋体" w:hint="eastAsia"/>
                <w:color w:val="FF0000"/>
                <w:kern w:val="0"/>
                <w:sz w:val="18"/>
                <w:szCs w:val="18"/>
              </w:rPr>
              <w:t>★为保证与VPN</w:t>
            </w:r>
            <w:r>
              <w:rPr>
                <w:rFonts w:ascii="微软雅黑" w:eastAsia="微软雅黑" w:hAnsi="微软雅黑" w:cs="宋体" w:hint="eastAsia"/>
                <w:color w:val="FF0000"/>
                <w:kern w:val="0"/>
                <w:sz w:val="18"/>
                <w:szCs w:val="18"/>
              </w:rPr>
              <w:t>产品的整体安全策略的联动以及方便后期运维管理，</w:t>
            </w:r>
            <w:r w:rsidRPr="00324357">
              <w:rPr>
                <w:rFonts w:ascii="微软雅黑" w:eastAsia="微软雅黑" w:hAnsi="微软雅黑" w:cs="宋体" w:hint="eastAsia"/>
                <w:color w:val="FF0000"/>
                <w:kern w:val="0"/>
                <w:sz w:val="18"/>
                <w:szCs w:val="18"/>
              </w:rPr>
              <w:t>本次采购的下一代防火墙产品必须与VPN产品为同一品牌。</w:t>
            </w:r>
          </w:p>
        </w:tc>
      </w:tr>
      <w:tr w:rsidR="007C6663" w:rsidRPr="00391E17" w:rsidTr="00696310">
        <w:trPr>
          <w:trHeight w:val="323"/>
          <w:jc w:val="center"/>
        </w:trPr>
        <w:tc>
          <w:tcPr>
            <w:tcW w:w="1792" w:type="dxa"/>
            <w:vMerge w:val="restart"/>
            <w:vAlign w:val="center"/>
          </w:tcPr>
          <w:p w:rsidR="007C6663" w:rsidRPr="003949E0" w:rsidRDefault="007C6663" w:rsidP="00696310">
            <w:pPr>
              <w:rPr>
                <w:rFonts w:ascii="微软雅黑" w:eastAsia="微软雅黑" w:hAnsi="微软雅黑" w:cs="宋体"/>
                <w:kern w:val="0"/>
                <w:sz w:val="18"/>
                <w:szCs w:val="18"/>
              </w:rPr>
            </w:pPr>
            <w:r>
              <w:rPr>
                <w:rFonts w:ascii="微软雅黑" w:eastAsia="微软雅黑" w:hAnsi="微软雅黑" w:cs="宋体" w:hint="eastAsia"/>
                <w:kern w:val="0"/>
                <w:sz w:val="18"/>
                <w:szCs w:val="18"/>
              </w:rPr>
              <w:t>产品资质</w:t>
            </w:r>
          </w:p>
        </w:tc>
        <w:tc>
          <w:tcPr>
            <w:tcW w:w="7796" w:type="dxa"/>
          </w:tcPr>
          <w:p w:rsidR="007C6663" w:rsidRPr="003949E0" w:rsidRDefault="007C6663" w:rsidP="00696310">
            <w:pPr>
              <w:widowControl/>
              <w:rPr>
                <w:rFonts w:ascii="微软雅黑" w:eastAsia="微软雅黑" w:hAnsi="微软雅黑" w:cs="宋体"/>
                <w:kern w:val="0"/>
                <w:sz w:val="18"/>
                <w:szCs w:val="18"/>
              </w:rPr>
            </w:pPr>
            <w:r w:rsidRPr="00BE7A73">
              <w:rPr>
                <w:rFonts w:ascii="微软雅黑" w:eastAsia="微软雅黑" w:hAnsi="微软雅黑" w:cs="宋体" w:hint="eastAsia"/>
                <w:kern w:val="0"/>
                <w:sz w:val="18"/>
                <w:szCs w:val="18"/>
              </w:rPr>
              <w:t>产品具备公安部销售许可证、</w:t>
            </w:r>
            <w:r w:rsidRPr="00BE7A73">
              <w:rPr>
                <w:rFonts w:ascii="微软雅黑" w:eastAsia="微软雅黑" w:hAnsi="微软雅黑" w:cs="宋体"/>
                <w:kern w:val="0"/>
                <w:sz w:val="18"/>
                <w:szCs w:val="18"/>
              </w:rPr>
              <w:t>ISCCC</w:t>
            </w:r>
            <w:r w:rsidRPr="00BE7A73">
              <w:rPr>
                <w:rFonts w:ascii="微软雅黑" w:eastAsia="微软雅黑" w:hAnsi="微软雅黑" w:cs="宋体" w:hint="eastAsia"/>
                <w:kern w:val="0"/>
                <w:sz w:val="18"/>
                <w:szCs w:val="18"/>
              </w:rPr>
              <w:t>中国国家信息安全产品认证证书；</w:t>
            </w:r>
          </w:p>
        </w:tc>
      </w:tr>
      <w:tr w:rsidR="007C6663" w:rsidRPr="00391E17" w:rsidTr="00696310">
        <w:trPr>
          <w:trHeight w:val="323"/>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37211D" w:rsidRDefault="007C6663" w:rsidP="00696310">
            <w:pPr>
              <w:widowControl/>
              <w:rPr>
                <w:rFonts w:ascii="微软雅黑" w:eastAsia="微软雅黑" w:hAnsi="微软雅黑" w:cs="宋体"/>
                <w:color w:val="FF0000"/>
                <w:kern w:val="0"/>
                <w:sz w:val="18"/>
                <w:szCs w:val="18"/>
              </w:rPr>
            </w:pPr>
            <w:r w:rsidRPr="00840BA9">
              <w:rPr>
                <w:rFonts w:ascii="微软雅黑" w:eastAsia="微软雅黑" w:hAnsi="微软雅黑" w:cs="宋体" w:hint="eastAsia"/>
                <w:color w:val="FF0000"/>
                <w:kern w:val="0"/>
                <w:sz w:val="18"/>
                <w:szCs w:val="18"/>
              </w:rPr>
              <w:t>★</w:t>
            </w:r>
            <w:r w:rsidRPr="00B45AAF">
              <w:rPr>
                <w:rFonts w:ascii="微软雅黑" w:eastAsia="微软雅黑" w:hAnsi="微软雅黑" w:cs="宋体" w:hint="eastAsia"/>
                <w:color w:val="FF0000"/>
                <w:kern w:val="0"/>
                <w:sz w:val="18"/>
                <w:szCs w:val="18"/>
              </w:rPr>
              <w:t>厂商具备CMMI L5认证证书</w:t>
            </w:r>
          </w:p>
        </w:tc>
      </w:tr>
      <w:tr w:rsidR="007C6663" w:rsidRPr="00391E17" w:rsidTr="00696310">
        <w:trPr>
          <w:trHeight w:val="323"/>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BE7A73"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网络安全应急服务支撑单位证书（省级）；</w:t>
            </w:r>
          </w:p>
        </w:tc>
      </w:tr>
      <w:tr w:rsidR="007C6663" w:rsidRPr="00391E17" w:rsidTr="00696310">
        <w:trPr>
          <w:trHeight w:val="323"/>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766D4F" w:rsidRDefault="007C6663" w:rsidP="00696310">
            <w:pPr>
              <w:widowControl/>
              <w:rPr>
                <w:rFonts w:ascii="微软雅黑" w:eastAsia="微软雅黑" w:hAnsi="微软雅黑" w:cs="宋体"/>
                <w:color w:val="FF0000"/>
                <w:kern w:val="0"/>
                <w:sz w:val="18"/>
                <w:szCs w:val="18"/>
              </w:rPr>
            </w:pPr>
            <w:r w:rsidRPr="00840BA9">
              <w:rPr>
                <w:rFonts w:ascii="微软雅黑" w:eastAsia="微软雅黑" w:hAnsi="微软雅黑" w:cs="宋体" w:hint="eastAsia"/>
                <w:color w:val="FF0000"/>
                <w:kern w:val="0"/>
                <w:sz w:val="18"/>
                <w:szCs w:val="18"/>
              </w:rPr>
              <w:t>★国家信息安全漏洞共享平台(CNVD)用户组成员；</w:t>
            </w:r>
          </w:p>
        </w:tc>
      </w:tr>
      <w:tr w:rsidR="007C6663" w:rsidRPr="00391E17" w:rsidTr="00696310">
        <w:trPr>
          <w:trHeight w:val="323"/>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766D4F" w:rsidRDefault="007C6663" w:rsidP="00696310">
            <w:pPr>
              <w:widowControl/>
              <w:rPr>
                <w:rFonts w:ascii="微软雅黑" w:eastAsia="微软雅黑" w:hAnsi="微软雅黑" w:cs="宋体"/>
                <w:color w:val="FF0000"/>
                <w:kern w:val="0"/>
                <w:sz w:val="18"/>
                <w:szCs w:val="18"/>
              </w:rPr>
            </w:pPr>
            <w:r w:rsidRPr="00840BA9">
              <w:rPr>
                <w:rFonts w:ascii="微软雅黑" w:eastAsia="微软雅黑" w:hAnsi="微软雅黑" w:cs="宋体" w:hint="eastAsia"/>
                <w:color w:val="FF0000"/>
                <w:kern w:val="0"/>
                <w:sz w:val="18"/>
                <w:szCs w:val="18"/>
              </w:rPr>
              <w:t>具有国家信息安全测评中心颁发的《信息安全服务资质证书》安全工程类一级；</w:t>
            </w:r>
          </w:p>
        </w:tc>
      </w:tr>
      <w:tr w:rsidR="007C6663" w:rsidRPr="00391E17" w:rsidTr="00696310">
        <w:trPr>
          <w:trHeight w:val="323"/>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766D4F" w:rsidRDefault="007C6663" w:rsidP="00696310">
            <w:pPr>
              <w:widowControl/>
              <w:rPr>
                <w:rFonts w:ascii="微软雅黑" w:eastAsia="微软雅黑" w:hAnsi="微软雅黑" w:cs="宋体"/>
                <w:color w:val="FF0000"/>
                <w:kern w:val="0"/>
                <w:sz w:val="18"/>
                <w:szCs w:val="18"/>
              </w:rPr>
            </w:pPr>
            <w:r w:rsidRPr="00840BA9">
              <w:rPr>
                <w:rFonts w:ascii="微软雅黑" w:eastAsia="微软雅黑" w:hAnsi="微软雅黑" w:cs="宋体" w:hint="eastAsia"/>
                <w:color w:val="FF0000"/>
                <w:kern w:val="0"/>
                <w:sz w:val="18"/>
                <w:szCs w:val="18"/>
              </w:rPr>
              <w:t>★所投产品厂家必须是公安部第二代防火墙标准（GA／T 1177-2014）的起草单位之一；</w:t>
            </w:r>
          </w:p>
        </w:tc>
      </w:tr>
      <w:tr w:rsidR="007C6663" w:rsidRPr="00391E17" w:rsidTr="00696310">
        <w:trPr>
          <w:trHeight w:val="323"/>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766D4F" w:rsidRDefault="007C6663" w:rsidP="00696310">
            <w:pPr>
              <w:widowControl/>
              <w:rPr>
                <w:rFonts w:ascii="微软雅黑" w:eastAsia="微软雅黑" w:hAnsi="微软雅黑" w:cs="宋体"/>
                <w:color w:val="FF0000"/>
                <w:kern w:val="0"/>
                <w:sz w:val="18"/>
                <w:szCs w:val="18"/>
              </w:rPr>
            </w:pPr>
            <w:r w:rsidRPr="00B45AAF">
              <w:rPr>
                <w:rFonts w:ascii="微软雅黑" w:eastAsia="微软雅黑" w:hAnsi="微软雅黑" w:cs="宋体" w:hint="eastAsia"/>
                <w:color w:val="FF0000"/>
                <w:kern w:val="0"/>
                <w:sz w:val="18"/>
                <w:szCs w:val="18"/>
              </w:rPr>
              <w:t>★要求所投产品Web应用防护能力经过国际知名实验室NSS Labs测试，并获得</w:t>
            </w:r>
            <w:r w:rsidRPr="00B45AAF">
              <w:rPr>
                <w:rFonts w:ascii="微软雅黑" w:eastAsia="微软雅黑" w:hAnsi="微软雅黑" w:cs="宋体"/>
                <w:color w:val="FF0000"/>
                <w:kern w:val="0"/>
                <w:sz w:val="18"/>
                <w:szCs w:val="18"/>
              </w:rPr>
              <w:t>recommen</w:t>
            </w:r>
            <w:r w:rsidRPr="00B45AAF">
              <w:rPr>
                <w:rFonts w:ascii="微软雅黑" w:eastAsia="微软雅黑" w:hAnsi="微软雅黑" w:cs="宋体" w:hint="eastAsia"/>
                <w:color w:val="FF0000"/>
                <w:kern w:val="0"/>
                <w:sz w:val="18"/>
                <w:szCs w:val="18"/>
              </w:rPr>
              <w:t>ded推荐级别；（提供NSS Labs相关测试报告并加盖厂商公章）</w:t>
            </w:r>
          </w:p>
        </w:tc>
      </w:tr>
      <w:tr w:rsidR="007C6663" w:rsidRPr="00391E17" w:rsidTr="00696310">
        <w:trPr>
          <w:trHeight w:val="323"/>
          <w:jc w:val="center"/>
        </w:trPr>
        <w:tc>
          <w:tcPr>
            <w:tcW w:w="1792" w:type="dxa"/>
            <w:vMerge/>
            <w:vAlign w:val="center"/>
          </w:tcPr>
          <w:p w:rsidR="007C6663" w:rsidRDefault="007C6663" w:rsidP="00696310">
            <w:pPr>
              <w:rPr>
                <w:rFonts w:ascii="微软雅黑" w:eastAsia="微软雅黑" w:hAnsi="微软雅黑" w:cs="宋体"/>
                <w:kern w:val="0"/>
                <w:sz w:val="18"/>
                <w:szCs w:val="18"/>
              </w:rPr>
            </w:pPr>
          </w:p>
        </w:tc>
        <w:tc>
          <w:tcPr>
            <w:tcW w:w="7796" w:type="dxa"/>
          </w:tcPr>
          <w:p w:rsidR="007C6663" w:rsidRPr="00766D4F" w:rsidRDefault="007C6663" w:rsidP="00696310">
            <w:pPr>
              <w:widowControl/>
              <w:rPr>
                <w:rFonts w:ascii="微软雅黑" w:eastAsia="微软雅黑" w:hAnsi="微软雅黑" w:cs="宋体"/>
                <w:kern w:val="0"/>
                <w:sz w:val="18"/>
                <w:szCs w:val="18"/>
              </w:rPr>
            </w:pPr>
            <w:r w:rsidRPr="00766D4F">
              <w:rPr>
                <w:rFonts w:ascii="微软雅黑" w:eastAsia="微软雅黑" w:hAnsi="微软雅黑" w:cs="宋体" w:hint="eastAsia"/>
                <w:kern w:val="0"/>
                <w:sz w:val="18"/>
                <w:szCs w:val="18"/>
              </w:rPr>
              <w:t>要求所投产品符合公安部第二代防火墙标准（GA／T 1177-2014）的要求，并具备权威机构出具的测试报告；（提供符合标准的测试报告证明并加盖厂商公章）</w:t>
            </w:r>
          </w:p>
        </w:tc>
      </w:tr>
      <w:tr w:rsidR="007C6663" w:rsidRPr="00391E17" w:rsidTr="00696310">
        <w:trPr>
          <w:trHeight w:val="323"/>
          <w:jc w:val="center"/>
        </w:trPr>
        <w:tc>
          <w:tcPr>
            <w:tcW w:w="1792"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其他</w:t>
            </w:r>
          </w:p>
        </w:tc>
        <w:tc>
          <w:tcPr>
            <w:tcW w:w="7796" w:type="dxa"/>
          </w:tcPr>
          <w:p w:rsidR="007C6663" w:rsidRPr="003949E0" w:rsidRDefault="007C6663" w:rsidP="00696310">
            <w:pPr>
              <w:rPr>
                <w:rFonts w:ascii="微软雅黑" w:eastAsia="微软雅黑" w:hAnsi="微软雅黑" w:cs="宋体"/>
                <w:kern w:val="0"/>
                <w:sz w:val="18"/>
                <w:szCs w:val="18"/>
              </w:rPr>
            </w:pPr>
            <w:r w:rsidRPr="00884DDC">
              <w:rPr>
                <w:rFonts w:ascii="微软雅黑" w:eastAsia="微软雅黑" w:hAnsi="微软雅黑" w:cs="宋体" w:hint="eastAsia"/>
                <w:color w:val="FF0000"/>
                <w:kern w:val="0"/>
                <w:sz w:val="18"/>
                <w:szCs w:val="18"/>
              </w:rPr>
              <w:t>★</w:t>
            </w:r>
            <w:r w:rsidRPr="00BE7A73">
              <w:rPr>
                <w:rFonts w:ascii="微软雅黑" w:eastAsia="微软雅黑" w:hAnsi="微软雅黑" w:cs="宋体" w:hint="eastAsia"/>
                <w:kern w:val="0"/>
                <w:sz w:val="18"/>
                <w:szCs w:val="18"/>
              </w:rPr>
              <w:t>投标人必须提供原厂商针对本项目的授权函原件；所</w:t>
            </w:r>
            <w:r w:rsidRPr="00BE7A73">
              <w:rPr>
                <w:rFonts w:ascii="微软雅黑" w:eastAsia="微软雅黑" w:hAnsi="微软雅黑" w:cs="宋体"/>
                <w:kern w:val="0"/>
                <w:sz w:val="18"/>
                <w:szCs w:val="18"/>
              </w:rPr>
              <w:t>投设备</w:t>
            </w:r>
            <w:r w:rsidRPr="00BE7A73">
              <w:rPr>
                <w:rFonts w:ascii="微软雅黑" w:eastAsia="微软雅黑" w:hAnsi="微软雅黑" w:cs="宋体" w:hint="eastAsia"/>
                <w:kern w:val="0"/>
                <w:sz w:val="18"/>
                <w:szCs w:val="18"/>
              </w:rPr>
              <w:t>提供3年</w:t>
            </w:r>
            <w:r w:rsidRPr="00BE7A73">
              <w:rPr>
                <w:rFonts w:ascii="微软雅黑" w:eastAsia="微软雅黑" w:hAnsi="微软雅黑" w:cs="宋体"/>
                <w:kern w:val="0"/>
                <w:sz w:val="18"/>
                <w:szCs w:val="18"/>
              </w:rPr>
              <w:t>硬件质</w:t>
            </w:r>
            <w:proofErr w:type="gramStart"/>
            <w:r w:rsidRPr="00BE7A73">
              <w:rPr>
                <w:rFonts w:ascii="微软雅黑" w:eastAsia="微软雅黑" w:hAnsi="微软雅黑" w:cs="宋体"/>
                <w:kern w:val="0"/>
                <w:sz w:val="18"/>
                <w:szCs w:val="18"/>
              </w:rPr>
              <w:t>保</w:t>
            </w:r>
            <w:r w:rsidRPr="00BE7A73">
              <w:rPr>
                <w:rFonts w:ascii="微软雅黑" w:eastAsia="微软雅黑" w:hAnsi="微软雅黑" w:cs="宋体" w:hint="eastAsia"/>
                <w:kern w:val="0"/>
                <w:sz w:val="18"/>
                <w:szCs w:val="18"/>
              </w:rPr>
              <w:t>软件</w:t>
            </w:r>
            <w:proofErr w:type="gramEnd"/>
            <w:r w:rsidRPr="00BE7A73">
              <w:rPr>
                <w:rFonts w:ascii="微软雅黑" w:eastAsia="微软雅黑" w:hAnsi="微软雅黑" w:cs="宋体"/>
                <w:kern w:val="0"/>
                <w:sz w:val="18"/>
                <w:szCs w:val="18"/>
              </w:rPr>
              <w:t>升级；</w:t>
            </w:r>
          </w:p>
        </w:tc>
      </w:tr>
      <w:tr w:rsidR="007C6663" w:rsidRPr="00391E17" w:rsidTr="00696310">
        <w:trPr>
          <w:trHeight w:val="323"/>
          <w:jc w:val="center"/>
        </w:trPr>
        <w:tc>
          <w:tcPr>
            <w:tcW w:w="1792" w:type="dxa"/>
            <w:vMerge/>
            <w:vAlign w:val="center"/>
          </w:tcPr>
          <w:p w:rsidR="007C6663" w:rsidRPr="003949E0" w:rsidRDefault="007C6663" w:rsidP="00696310">
            <w:pPr>
              <w:widowControl/>
              <w:rPr>
                <w:rFonts w:ascii="微软雅黑" w:eastAsia="微软雅黑" w:hAnsi="微软雅黑" w:cs="宋体"/>
                <w:kern w:val="0"/>
                <w:sz w:val="18"/>
                <w:szCs w:val="18"/>
              </w:rPr>
            </w:pPr>
          </w:p>
        </w:tc>
        <w:tc>
          <w:tcPr>
            <w:tcW w:w="7796" w:type="dxa"/>
          </w:tcPr>
          <w:p w:rsidR="007C6663" w:rsidRPr="00BE7A73" w:rsidRDefault="007C6663" w:rsidP="00696310">
            <w:pPr>
              <w:rPr>
                <w:rFonts w:ascii="微软雅黑" w:eastAsia="微软雅黑" w:hAnsi="微软雅黑" w:cs="宋体"/>
                <w:kern w:val="0"/>
                <w:sz w:val="18"/>
                <w:szCs w:val="18"/>
              </w:rPr>
            </w:pPr>
            <w:r>
              <w:rPr>
                <w:rFonts w:ascii="微软雅黑" w:eastAsia="微软雅黑" w:hAnsi="微软雅黑" w:cs="宋体" w:hint="eastAsia"/>
                <w:kern w:val="0"/>
                <w:sz w:val="18"/>
                <w:szCs w:val="18"/>
              </w:rPr>
              <w:t>中标后五</w:t>
            </w:r>
            <w:r w:rsidRPr="003949E0">
              <w:rPr>
                <w:rFonts w:ascii="微软雅黑" w:eastAsia="微软雅黑" w:hAnsi="微软雅黑" w:cs="宋体" w:hint="eastAsia"/>
                <w:kern w:val="0"/>
                <w:sz w:val="18"/>
                <w:szCs w:val="18"/>
              </w:rPr>
              <w:t>个工作日内，提供样机进行上述功能要求的逐一测试验证，全部通过后才能执行合同流程，测试中发现虚假应标的行为将予以</w:t>
            </w:r>
            <w:proofErr w:type="gramStart"/>
            <w:r w:rsidRPr="003949E0">
              <w:rPr>
                <w:rFonts w:ascii="微软雅黑" w:eastAsia="微软雅黑" w:hAnsi="微软雅黑" w:cs="宋体" w:hint="eastAsia"/>
                <w:kern w:val="0"/>
                <w:sz w:val="18"/>
                <w:szCs w:val="18"/>
              </w:rPr>
              <w:t>废标处理</w:t>
            </w:r>
            <w:proofErr w:type="gramEnd"/>
            <w:r w:rsidRPr="003949E0">
              <w:rPr>
                <w:rFonts w:ascii="微软雅黑" w:eastAsia="微软雅黑" w:hAnsi="微软雅黑" w:cs="宋体" w:hint="eastAsia"/>
                <w:kern w:val="0"/>
                <w:sz w:val="18"/>
                <w:szCs w:val="18"/>
              </w:rPr>
              <w:t>并保留对该厂商追究相关责任的权利。</w:t>
            </w:r>
          </w:p>
        </w:tc>
      </w:tr>
    </w:tbl>
    <w:p w:rsidR="007C6663" w:rsidRDefault="007C6663" w:rsidP="007C6663">
      <w:pPr>
        <w:spacing w:line="400" w:lineRule="exact"/>
        <w:jc w:val="left"/>
      </w:pPr>
    </w:p>
    <w:p w:rsidR="007C6663" w:rsidRPr="003C56D7" w:rsidRDefault="007C6663" w:rsidP="007C6663">
      <w:pPr>
        <w:spacing w:line="400" w:lineRule="exact"/>
        <w:jc w:val="left"/>
        <w:rPr>
          <w:b/>
        </w:rPr>
      </w:pPr>
      <w:r>
        <w:rPr>
          <w:rFonts w:hint="eastAsia"/>
          <w:b/>
        </w:rPr>
        <w:t>2.</w:t>
      </w:r>
      <w:r w:rsidRPr="003C56D7">
        <w:rPr>
          <w:rFonts w:hint="eastAsia"/>
          <w:b/>
        </w:rPr>
        <w:t>3</w:t>
      </w:r>
      <w:r w:rsidRPr="003C56D7">
        <w:rPr>
          <w:rFonts w:hint="eastAsia"/>
          <w:b/>
        </w:rPr>
        <w:t>、</w:t>
      </w:r>
      <w:r w:rsidRPr="003C56D7">
        <w:rPr>
          <w:rFonts w:hint="eastAsia"/>
          <w:b/>
        </w:rPr>
        <w:t>VPN</w:t>
      </w:r>
      <w:r w:rsidRPr="003C56D7">
        <w:rPr>
          <w:rFonts w:hint="eastAsia"/>
          <w:b/>
        </w:rPr>
        <w:t>网关设备：</w:t>
      </w:r>
      <w:r w:rsidRPr="003C56D7">
        <w:rPr>
          <w:rFonts w:hint="eastAsia"/>
          <w:b/>
        </w:rPr>
        <w:t>1</w:t>
      </w:r>
      <w:r w:rsidRPr="003C56D7">
        <w:rPr>
          <w:rFonts w:hint="eastAsia"/>
          <w:b/>
        </w:rPr>
        <w:t>台</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938"/>
      </w:tblGrid>
      <w:tr w:rsidR="007C6663" w:rsidRPr="00B67C9E" w:rsidTr="00696310">
        <w:trPr>
          <w:trHeight w:val="270"/>
        </w:trPr>
        <w:tc>
          <w:tcPr>
            <w:tcW w:w="1560" w:type="dxa"/>
            <w:shd w:val="clear" w:color="auto" w:fill="auto"/>
            <w:hideMark/>
          </w:tcPr>
          <w:p w:rsidR="007C6663" w:rsidRDefault="007C6663" w:rsidP="00696310">
            <w:pPr>
              <w:widowControl/>
              <w:ind w:leftChars="-358" w:left="-752" w:firstLineChars="393" w:firstLine="707"/>
              <w:rPr>
                <w:rFonts w:ascii="微软雅黑" w:eastAsia="微软雅黑" w:hAnsi="微软雅黑" w:cs="宋体"/>
                <w:kern w:val="0"/>
                <w:sz w:val="18"/>
                <w:szCs w:val="18"/>
              </w:rPr>
            </w:pPr>
            <w:r>
              <w:rPr>
                <w:rFonts w:ascii="微软雅黑" w:eastAsia="微软雅黑" w:hAnsi="微软雅黑" w:cs="宋体" w:hint="eastAsia"/>
                <w:kern w:val="0"/>
                <w:sz w:val="18"/>
                <w:szCs w:val="18"/>
              </w:rPr>
              <w:t>功能</w:t>
            </w:r>
          </w:p>
        </w:tc>
        <w:tc>
          <w:tcPr>
            <w:tcW w:w="7938" w:type="dxa"/>
            <w:shd w:val="clear" w:color="auto" w:fill="auto"/>
            <w:hideMark/>
          </w:tcPr>
          <w:p w:rsidR="007C6663" w:rsidRPr="00E231DA"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功能详细描述</w:t>
            </w:r>
          </w:p>
        </w:tc>
      </w:tr>
      <w:tr w:rsidR="007C6663" w:rsidRPr="00DE092D" w:rsidTr="00696310">
        <w:trPr>
          <w:trHeight w:val="270"/>
        </w:trPr>
        <w:tc>
          <w:tcPr>
            <w:tcW w:w="1560" w:type="dxa"/>
            <w:shd w:val="clear" w:color="auto" w:fill="auto"/>
            <w:vAlign w:val="center"/>
          </w:tcPr>
          <w:p w:rsidR="007C6663" w:rsidRPr="00DE092D" w:rsidRDefault="007C6663" w:rsidP="00696310">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接口性能</w:t>
            </w:r>
          </w:p>
        </w:tc>
        <w:tc>
          <w:tcPr>
            <w:tcW w:w="7938" w:type="dxa"/>
            <w:shd w:val="clear" w:color="auto" w:fill="auto"/>
            <w:vAlign w:val="center"/>
          </w:tcPr>
          <w:p w:rsidR="007C6663" w:rsidRPr="00E231DA" w:rsidRDefault="007C6663" w:rsidP="00696310">
            <w:pPr>
              <w:ind w:firstLineChars="50" w:firstLine="90"/>
              <w:rPr>
                <w:rFonts w:ascii="仿宋" w:eastAsia="仿宋" w:hAnsi="仿宋"/>
                <w:kern w:val="0"/>
                <w:sz w:val="18"/>
                <w:szCs w:val="18"/>
              </w:rPr>
            </w:pPr>
            <w:r w:rsidRPr="00E231DA">
              <w:rPr>
                <w:rFonts w:ascii="微软雅黑" w:eastAsia="微软雅黑" w:hAnsi="微软雅黑" w:cs="宋体" w:hint="eastAsia"/>
                <w:kern w:val="0"/>
                <w:sz w:val="18"/>
                <w:szCs w:val="18"/>
              </w:rPr>
              <w:t>★设备</w:t>
            </w:r>
            <w:r w:rsidRPr="00E231DA">
              <w:rPr>
                <w:rFonts w:ascii="微软雅黑" w:eastAsia="微软雅黑" w:hAnsi="微软雅黑" w:cs="宋体"/>
                <w:kern w:val="0"/>
                <w:sz w:val="18"/>
                <w:szCs w:val="18"/>
              </w:rPr>
              <w:t>SSL</w:t>
            </w:r>
            <w:r w:rsidRPr="00E231DA">
              <w:rPr>
                <w:rFonts w:ascii="微软雅黑" w:eastAsia="微软雅黑" w:hAnsi="微软雅黑" w:cs="宋体" w:hint="eastAsia"/>
                <w:kern w:val="0"/>
                <w:sz w:val="18"/>
                <w:szCs w:val="18"/>
              </w:rPr>
              <w:t>加密速度≥1</w:t>
            </w:r>
            <w:r w:rsidRPr="00E231DA">
              <w:rPr>
                <w:rFonts w:ascii="微软雅黑" w:eastAsia="微软雅黑" w:hAnsi="微软雅黑" w:cs="宋体"/>
                <w:kern w:val="0"/>
                <w:sz w:val="18"/>
                <w:szCs w:val="18"/>
              </w:rPr>
              <w:t>50Mbps</w:t>
            </w:r>
            <w:r w:rsidRPr="00E231DA">
              <w:rPr>
                <w:rFonts w:ascii="微软雅黑" w:eastAsia="微软雅黑" w:hAnsi="微软雅黑" w:cs="宋体" w:hint="eastAsia"/>
                <w:kern w:val="0"/>
                <w:sz w:val="18"/>
                <w:szCs w:val="18"/>
              </w:rPr>
              <w:t>，每秒新建用户数≥70，</w:t>
            </w:r>
            <w:r w:rsidRPr="00E231DA">
              <w:rPr>
                <w:rFonts w:ascii="微软雅黑" w:eastAsia="微软雅黑" w:hAnsi="微软雅黑" w:cs="宋体"/>
                <w:kern w:val="0"/>
                <w:sz w:val="18"/>
                <w:szCs w:val="18"/>
              </w:rPr>
              <w:t xml:space="preserve">SSL </w:t>
            </w:r>
            <w:r w:rsidRPr="00E231DA">
              <w:rPr>
                <w:rFonts w:ascii="微软雅黑" w:eastAsia="微软雅黑" w:hAnsi="微软雅黑" w:cs="宋体" w:hint="eastAsia"/>
                <w:kern w:val="0"/>
                <w:sz w:val="18"/>
                <w:szCs w:val="18"/>
              </w:rPr>
              <w:t>并发用户数≥3</w:t>
            </w:r>
            <w:r w:rsidRPr="00E231DA">
              <w:rPr>
                <w:rFonts w:ascii="微软雅黑" w:eastAsia="微软雅黑" w:hAnsi="微软雅黑" w:cs="宋体"/>
                <w:kern w:val="0"/>
                <w:sz w:val="18"/>
                <w:szCs w:val="18"/>
              </w:rPr>
              <w:t>00</w:t>
            </w:r>
            <w:r w:rsidRPr="00E231DA">
              <w:rPr>
                <w:rFonts w:ascii="微软雅黑" w:eastAsia="微软雅黑" w:hAnsi="微软雅黑" w:cs="宋体" w:hint="eastAsia"/>
                <w:kern w:val="0"/>
                <w:sz w:val="18"/>
                <w:szCs w:val="18"/>
              </w:rPr>
              <w:t>；网络接口≥4个</w:t>
            </w:r>
            <w:proofErr w:type="gramStart"/>
            <w:r w:rsidRPr="00E231DA">
              <w:rPr>
                <w:rFonts w:ascii="微软雅黑" w:eastAsia="微软雅黑" w:hAnsi="微软雅黑" w:cs="宋体" w:hint="eastAsia"/>
                <w:kern w:val="0"/>
                <w:sz w:val="18"/>
                <w:szCs w:val="18"/>
              </w:rPr>
              <w:t>千兆电口</w:t>
            </w:r>
            <w:proofErr w:type="gramEnd"/>
            <w:r w:rsidRPr="00E231DA">
              <w:rPr>
                <w:rFonts w:ascii="微软雅黑" w:eastAsia="微软雅黑" w:hAnsi="微软雅黑" w:cs="宋体" w:hint="eastAsia"/>
                <w:kern w:val="0"/>
                <w:sz w:val="18"/>
                <w:szCs w:val="18"/>
              </w:rPr>
              <w:t>，设备为标准</w:t>
            </w:r>
            <w:r w:rsidRPr="00E231DA">
              <w:rPr>
                <w:rFonts w:ascii="微软雅黑" w:eastAsia="微软雅黑" w:hAnsi="微软雅黑" w:cs="宋体"/>
                <w:kern w:val="0"/>
                <w:sz w:val="18"/>
                <w:szCs w:val="18"/>
              </w:rPr>
              <w:t>1U</w:t>
            </w:r>
            <w:r w:rsidRPr="00E231DA">
              <w:rPr>
                <w:rFonts w:ascii="微软雅黑" w:eastAsia="微软雅黑" w:hAnsi="微软雅黑" w:cs="宋体" w:hint="eastAsia"/>
                <w:kern w:val="0"/>
                <w:sz w:val="18"/>
                <w:szCs w:val="18"/>
              </w:rPr>
              <w:t>尺寸；含50个SSL VPN授权，支持手机用户端接入。</w:t>
            </w:r>
          </w:p>
        </w:tc>
      </w:tr>
      <w:tr w:rsidR="007C6663" w:rsidRPr="00DE092D" w:rsidTr="00696310">
        <w:trPr>
          <w:trHeight w:val="123"/>
        </w:trPr>
        <w:tc>
          <w:tcPr>
            <w:tcW w:w="1560" w:type="dxa"/>
            <w:vMerge w:val="restart"/>
            <w:shd w:val="clear" w:color="auto" w:fill="auto"/>
            <w:vAlign w:val="center"/>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基本特性</w:t>
            </w: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专业VPN设备，非插卡或防火墙带VPN模块设备。</w:t>
            </w:r>
          </w:p>
        </w:tc>
      </w:tr>
      <w:tr w:rsidR="007C6663" w:rsidRPr="00DE092D" w:rsidTr="00696310">
        <w:trPr>
          <w:trHeight w:val="575"/>
        </w:trPr>
        <w:tc>
          <w:tcPr>
            <w:tcW w:w="1560" w:type="dxa"/>
            <w:vMerge/>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 xml:space="preserve">支持PC终端使用包括Windows8、Windows7、Windows Vista、Windows </w:t>
            </w:r>
            <w:proofErr w:type="spellStart"/>
            <w:r w:rsidRPr="00DE092D">
              <w:rPr>
                <w:rFonts w:ascii="微软雅黑" w:eastAsia="微软雅黑" w:hAnsi="微软雅黑" w:cs="宋体" w:hint="eastAsia"/>
                <w:kern w:val="0"/>
                <w:sz w:val="18"/>
                <w:szCs w:val="18"/>
              </w:rPr>
              <w:t>xp</w:t>
            </w:r>
            <w:proofErr w:type="spellEnd"/>
            <w:r w:rsidRPr="00DE092D">
              <w:rPr>
                <w:rFonts w:ascii="微软雅黑" w:eastAsia="微软雅黑" w:hAnsi="微软雅黑" w:cs="宋体" w:hint="eastAsia"/>
                <w:kern w:val="0"/>
                <w:sz w:val="18"/>
                <w:szCs w:val="18"/>
              </w:rPr>
              <w:t>、Mac OS、Linux等主流操作系统来登录SSLVPN系统，并完整支持该操作系统下的各种IP层以上的B/S和C/S应用；</w:t>
            </w:r>
            <w:r w:rsidRPr="00DE092D">
              <w:rPr>
                <w:rFonts w:ascii="微软雅黑" w:eastAsia="微软雅黑" w:hAnsi="微软雅黑" w:cs="宋体"/>
                <w:kern w:val="0"/>
                <w:sz w:val="18"/>
                <w:szCs w:val="18"/>
              </w:rPr>
              <w:t xml:space="preserve"> </w:t>
            </w:r>
          </w:p>
        </w:tc>
      </w:tr>
      <w:tr w:rsidR="007C6663" w:rsidRPr="00DE092D" w:rsidTr="00696310">
        <w:trPr>
          <w:trHeight w:val="337"/>
        </w:trPr>
        <w:tc>
          <w:tcPr>
            <w:tcW w:w="1560" w:type="dxa"/>
            <w:vMerge/>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E231DA">
              <w:rPr>
                <w:rFonts w:ascii="微软雅黑" w:eastAsia="微软雅黑" w:hAnsi="微软雅黑" w:cs="宋体" w:hint="eastAsia"/>
                <w:kern w:val="0"/>
                <w:sz w:val="18"/>
                <w:szCs w:val="18"/>
              </w:rPr>
              <w:t>★</w:t>
            </w:r>
            <w:r w:rsidRPr="00DE092D">
              <w:rPr>
                <w:rFonts w:ascii="微软雅黑" w:eastAsia="微软雅黑" w:hAnsi="微软雅黑" w:cs="宋体" w:hint="eastAsia"/>
                <w:kern w:val="0"/>
                <w:sz w:val="18"/>
                <w:szCs w:val="18"/>
              </w:rPr>
              <w:t>支持终端使用包括IE6、7、8、9、10、11或其他IE内核的浏览器，以及非IE内核浏览器、如Firefox，Safari，Google Chrome，Opera登录SSLVPN系统（提供截图证明，或现场演示）</w:t>
            </w:r>
          </w:p>
        </w:tc>
      </w:tr>
      <w:tr w:rsidR="007C6663" w:rsidRPr="00DE092D" w:rsidTr="00696310">
        <w:trPr>
          <w:trHeight w:val="610"/>
        </w:trPr>
        <w:tc>
          <w:tcPr>
            <w:tcW w:w="1560" w:type="dxa"/>
            <w:vMerge/>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支持国际标准商用</w:t>
            </w:r>
            <w:proofErr w:type="gramStart"/>
            <w:r w:rsidRPr="00DE092D">
              <w:rPr>
                <w:rFonts w:ascii="微软雅黑" w:eastAsia="微软雅黑" w:hAnsi="微软雅黑" w:cs="宋体" w:hint="eastAsia"/>
                <w:kern w:val="0"/>
                <w:sz w:val="18"/>
                <w:szCs w:val="18"/>
              </w:rPr>
              <w:t>密码密码</w:t>
            </w:r>
            <w:proofErr w:type="gramEnd"/>
            <w:r w:rsidRPr="00DE092D">
              <w:rPr>
                <w:rFonts w:ascii="微软雅黑" w:eastAsia="微软雅黑" w:hAnsi="微软雅黑" w:cs="宋体" w:hint="eastAsia"/>
                <w:kern w:val="0"/>
                <w:sz w:val="18"/>
                <w:szCs w:val="18"/>
              </w:rPr>
              <w:t>算法，可扩展支持中国国家标准的商用密码算法，包括：SM1，SM2、SM3、SM4。（提供商用密码生产、销售、型号三证，证书编号在</w:t>
            </w:r>
            <w:proofErr w:type="gramStart"/>
            <w:r w:rsidRPr="00DE092D">
              <w:rPr>
                <w:rFonts w:ascii="微软雅黑" w:eastAsia="微软雅黑" w:hAnsi="微软雅黑" w:cs="宋体" w:hint="eastAsia"/>
                <w:kern w:val="0"/>
                <w:sz w:val="18"/>
                <w:szCs w:val="18"/>
              </w:rPr>
              <w:t>国密局官网</w:t>
            </w:r>
            <w:proofErr w:type="gramEnd"/>
            <w:r w:rsidRPr="00DE092D">
              <w:rPr>
                <w:rFonts w:ascii="微软雅黑" w:eastAsia="微软雅黑" w:hAnsi="微软雅黑" w:cs="宋体" w:hint="eastAsia"/>
                <w:kern w:val="0"/>
                <w:sz w:val="18"/>
                <w:szCs w:val="18"/>
              </w:rPr>
              <w:t>可查）</w:t>
            </w:r>
          </w:p>
        </w:tc>
      </w:tr>
      <w:tr w:rsidR="007C6663" w:rsidRPr="00DE092D" w:rsidTr="00696310">
        <w:trPr>
          <w:trHeight w:val="547"/>
        </w:trPr>
        <w:tc>
          <w:tcPr>
            <w:tcW w:w="1560" w:type="dxa"/>
            <w:vMerge w:val="restart"/>
            <w:shd w:val="clear" w:color="auto" w:fill="auto"/>
            <w:vAlign w:val="center"/>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易用性</w:t>
            </w: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可支持虚拟门户功能，在一台设备上配置不同的访问域名、IP地址，以及不同的使用界面，实现一台设备为多个不同用户群体服务的</w:t>
            </w:r>
            <w:proofErr w:type="gramStart"/>
            <w:r w:rsidRPr="00DE092D">
              <w:rPr>
                <w:rFonts w:ascii="微软雅黑" w:eastAsia="微软雅黑" w:hAnsi="微软雅黑" w:cs="宋体" w:hint="eastAsia"/>
                <w:kern w:val="0"/>
                <w:sz w:val="18"/>
                <w:szCs w:val="18"/>
              </w:rPr>
              <w:t>的</w:t>
            </w:r>
            <w:proofErr w:type="gramEnd"/>
            <w:r w:rsidRPr="00DE092D">
              <w:rPr>
                <w:rFonts w:ascii="微软雅黑" w:eastAsia="微软雅黑" w:hAnsi="微软雅黑" w:cs="宋体" w:hint="eastAsia"/>
                <w:kern w:val="0"/>
                <w:sz w:val="18"/>
                <w:szCs w:val="18"/>
              </w:rPr>
              <w:t xml:space="preserve">使用效果； </w:t>
            </w:r>
          </w:p>
        </w:tc>
      </w:tr>
      <w:tr w:rsidR="007C6663" w:rsidRPr="00DE092D" w:rsidTr="00696310">
        <w:trPr>
          <w:trHeight w:val="554"/>
        </w:trPr>
        <w:tc>
          <w:tcPr>
            <w:tcW w:w="1560" w:type="dxa"/>
            <w:vMerge/>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支持智能递推技术，针对</w:t>
            </w:r>
            <w:proofErr w:type="gramStart"/>
            <w:r w:rsidRPr="00DE092D">
              <w:rPr>
                <w:rFonts w:ascii="微软雅黑" w:eastAsia="微软雅黑" w:hAnsi="微软雅黑" w:cs="宋体" w:hint="eastAsia"/>
                <w:kern w:val="0"/>
                <w:sz w:val="18"/>
                <w:szCs w:val="18"/>
              </w:rPr>
              <w:t>多外链的</w:t>
            </w:r>
            <w:proofErr w:type="gramEnd"/>
            <w:r w:rsidRPr="00DE092D">
              <w:rPr>
                <w:rFonts w:ascii="微软雅黑" w:eastAsia="微软雅黑" w:hAnsi="微软雅黑" w:cs="宋体" w:hint="eastAsia"/>
                <w:kern w:val="0"/>
                <w:sz w:val="18"/>
                <w:szCs w:val="18"/>
              </w:rPr>
              <w:t>门户网站进行</w:t>
            </w:r>
            <w:proofErr w:type="gramStart"/>
            <w:r w:rsidRPr="00DE092D">
              <w:rPr>
                <w:rFonts w:ascii="微软雅黑" w:eastAsia="微软雅黑" w:hAnsi="微软雅黑" w:cs="宋体" w:hint="eastAsia"/>
                <w:kern w:val="0"/>
                <w:sz w:val="18"/>
                <w:szCs w:val="18"/>
              </w:rPr>
              <w:t>动态嗅探页面</w:t>
            </w:r>
            <w:proofErr w:type="gramEnd"/>
            <w:r w:rsidRPr="00DE092D">
              <w:rPr>
                <w:rFonts w:ascii="微软雅黑" w:eastAsia="微软雅黑" w:hAnsi="微软雅黑" w:cs="宋体" w:hint="eastAsia"/>
                <w:kern w:val="0"/>
                <w:sz w:val="18"/>
                <w:szCs w:val="18"/>
              </w:rPr>
              <w:t>内的链接并完成资源自动授权，防止资源漏访；</w:t>
            </w:r>
            <w:r w:rsidRPr="00DE092D">
              <w:rPr>
                <w:rFonts w:ascii="微软雅黑" w:eastAsia="微软雅黑" w:hAnsi="微软雅黑" w:cs="宋体"/>
                <w:kern w:val="0"/>
                <w:sz w:val="18"/>
                <w:szCs w:val="18"/>
              </w:rPr>
              <w:t xml:space="preserve"> </w:t>
            </w:r>
          </w:p>
        </w:tc>
      </w:tr>
      <w:tr w:rsidR="007C6663" w:rsidRPr="00DE092D" w:rsidTr="00696310">
        <w:trPr>
          <w:trHeight w:val="303"/>
        </w:trPr>
        <w:tc>
          <w:tcPr>
            <w:tcW w:w="1560" w:type="dxa"/>
            <w:shd w:val="clear" w:color="auto" w:fill="auto"/>
            <w:vAlign w:val="center"/>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权限控制</w:t>
            </w: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支持主从认证账号绑定，必须实现SSL VPN账号与应用系统账号的唯一绑定</w:t>
            </w:r>
          </w:p>
        </w:tc>
      </w:tr>
      <w:tr w:rsidR="007C6663" w:rsidRPr="00DE092D" w:rsidTr="00696310">
        <w:trPr>
          <w:trHeight w:val="109"/>
        </w:trPr>
        <w:tc>
          <w:tcPr>
            <w:tcW w:w="1560" w:type="dxa"/>
            <w:vMerge w:val="restart"/>
            <w:shd w:val="clear" w:color="auto" w:fill="auto"/>
            <w:vAlign w:val="center"/>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身份认证</w:t>
            </w: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产品可进行用户名/密码、LDAP、USB KEY、硬件特征码、短信认证或动态令牌的</w:t>
            </w:r>
            <w:proofErr w:type="gramStart"/>
            <w:r w:rsidRPr="00DE092D">
              <w:rPr>
                <w:rFonts w:ascii="微软雅黑" w:eastAsia="微软雅黑" w:hAnsi="微软雅黑" w:cs="宋体" w:hint="eastAsia"/>
                <w:kern w:val="0"/>
                <w:sz w:val="18"/>
                <w:szCs w:val="18"/>
              </w:rPr>
              <w:t>五因素</w:t>
            </w:r>
            <w:proofErr w:type="gramEnd"/>
            <w:r w:rsidRPr="00DE092D">
              <w:rPr>
                <w:rFonts w:ascii="微软雅黑" w:eastAsia="微软雅黑" w:hAnsi="微软雅黑" w:cs="宋体" w:hint="eastAsia"/>
                <w:kern w:val="0"/>
                <w:sz w:val="18"/>
                <w:szCs w:val="18"/>
              </w:rPr>
              <w:t xml:space="preserve">捆绑认证 </w:t>
            </w:r>
          </w:p>
        </w:tc>
      </w:tr>
      <w:tr w:rsidR="007C6663" w:rsidRPr="00DE092D" w:rsidTr="00696310">
        <w:trPr>
          <w:trHeight w:val="190"/>
        </w:trPr>
        <w:tc>
          <w:tcPr>
            <w:tcW w:w="1560" w:type="dxa"/>
            <w:vMerge/>
            <w:shd w:val="clear" w:color="auto" w:fill="auto"/>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BE7A73">
              <w:rPr>
                <w:rFonts w:ascii="微软雅黑" w:eastAsia="微软雅黑" w:hAnsi="微软雅黑" w:cs="宋体" w:hint="eastAsia"/>
                <w:kern w:val="0"/>
                <w:sz w:val="18"/>
                <w:szCs w:val="18"/>
              </w:rPr>
              <w:t>★</w:t>
            </w:r>
            <w:r w:rsidRPr="00DE092D">
              <w:rPr>
                <w:rFonts w:ascii="微软雅黑" w:eastAsia="微软雅黑" w:hAnsi="微软雅黑" w:cs="宋体" w:hint="eastAsia"/>
                <w:kern w:val="0"/>
                <w:sz w:val="18"/>
                <w:szCs w:val="18"/>
              </w:rPr>
              <w:t>设备内部必须</w:t>
            </w:r>
            <w:proofErr w:type="gramStart"/>
            <w:r w:rsidRPr="00DE092D">
              <w:rPr>
                <w:rFonts w:ascii="微软雅黑" w:eastAsia="微软雅黑" w:hAnsi="微软雅黑" w:cs="宋体" w:hint="eastAsia"/>
                <w:kern w:val="0"/>
                <w:sz w:val="18"/>
                <w:szCs w:val="18"/>
              </w:rPr>
              <w:t>支持自</w:t>
            </w:r>
            <w:proofErr w:type="gramEnd"/>
            <w:r w:rsidRPr="00DE092D">
              <w:rPr>
                <w:rFonts w:ascii="微软雅黑" w:eastAsia="微软雅黑" w:hAnsi="微软雅黑" w:cs="宋体" w:hint="eastAsia"/>
                <w:kern w:val="0"/>
                <w:sz w:val="18"/>
                <w:szCs w:val="18"/>
              </w:rPr>
              <w:t>建CA中心，单台VPN设备同时支持5套以上CA根证书；（提供证明截图）</w:t>
            </w:r>
          </w:p>
        </w:tc>
      </w:tr>
      <w:tr w:rsidR="007C6663" w:rsidRPr="00DE092D" w:rsidTr="00696310">
        <w:trPr>
          <w:trHeight w:val="110"/>
        </w:trPr>
        <w:tc>
          <w:tcPr>
            <w:tcW w:w="1560" w:type="dxa"/>
            <w:vMerge w:val="restart"/>
            <w:shd w:val="clear" w:color="auto" w:fill="auto"/>
            <w:vAlign w:val="center"/>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高速性</w:t>
            </w: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支持至少4条外网线路；并能实现基于SSL VPN的智能选路（提供自主知识产权证明）</w:t>
            </w:r>
          </w:p>
        </w:tc>
      </w:tr>
      <w:tr w:rsidR="007C6663" w:rsidRPr="00DE092D" w:rsidTr="00696310">
        <w:trPr>
          <w:trHeight w:val="52"/>
        </w:trPr>
        <w:tc>
          <w:tcPr>
            <w:tcW w:w="1560" w:type="dxa"/>
            <w:vMerge/>
            <w:shd w:val="clear" w:color="auto" w:fill="auto"/>
            <w:vAlign w:val="center"/>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支持利用网页进行动态寻址，在ADSL环境下快速部署（提供自主知识产权证明）</w:t>
            </w:r>
          </w:p>
        </w:tc>
      </w:tr>
      <w:tr w:rsidR="007C6663" w:rsidRPr="00DE092D" w:rsidTr="00696310">
        <w:trPr>
          <w:trHeight w:val="463"/>
        </w:trPr>
        <w:tc>
          <w:tcPr>
            <w:tcW w:w="1560" w:type="dxa"/>
            <w:vMerge/>
            <w:shd w:val="clear" w:color="auto" w:fill="auto"/>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BE7A73">
              <w:rPr>
                <w:rFonts w:ascii="微软雅黑" w:eastAsia="微软雅黑" w:hAnsi="微软雅黑" w:cs="宋体" w:hint="eastAsia"/>
                <w:kern w:val="0"/>
                <w:sz w:val="18"/>
                <w:szCs w:val="18"/>
              </w:rPr>
              <w:t>★</w:t>
            </w:r>
            <w:r w:rsidRPr="00DE092D">
              <w:rPr>
                <w:rFonts w:ascii="微软雅黑" w:eastAsia="微软雅黑" w:hAnsi="微软雅黑" w:cs="宋体" w:hint="eastAsia"/>
                <w:kern w:val="0"/>
                <w:sz w:val="18"/>
                <w:szCs w:val="18"/>
              </w:rPr>
              <w:t>支持针对不同的web页面进行数据优化，支持动态压缩技术，基于数据流进行压缩，减少不必要的数据传输。（提供界面配置截图，并提供自主知识产权证明，）</w:t>
            </w:r>
          </w:p>
        </w:tc>
      </w:tr>
      <w:tr w:rsidR="007C6663" w:rsidRPr="00DE092D" w:rsidTr="00696310">
        <w:trPr>
          <w:trHeight w:val="83"/>
        </w:trPr>
        <w:tc>
          <w:tcPr>
            <w:tcW w:w="1560" w:type="dxa"/>
            <w:vMerge w:val="restart"/>
            <w:shd w:val="clear" w:color="auto" w:fill="auto"/>
            <w:vAlign w:val="center"/>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高管理要求</w:t>
            </w: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 xml:space="preserve">支持15级以上的管理员分级分权限管理 </w:t>
            </w:r>
          </w:p>
        </w:tc>
      </w:tr>
      <w:tr w:rsidR="007C6663" w:rsidRPr="00DE092D" w:rsidTr="00696310">
        <w:trPr>
          <w:trHeight w:val="211"/>
        </w:trPr>
        <w:tc>
          <w:tcPr>
            <w:tcW w:w="1560" w:type="dxa"/>
            <w:vMerge/>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支持253台不同型号设备间进行集群（A/A）</w:t>
            </w:r>
          </w:p>
        </w:tc>
      </w:tr>
      <w:tr w:rsidR="007C6663" w:rsidRPr="00DE092D" w:rsidTr="00696310">
        <w:trPr>
          <w:trHeight w:val="247"/>
        </w:trPr>
        <w:tc>
          <w:tcPr>
            <w:tcW w:w="1560" w:type="dxa"/>
            <w:vMerge/>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产品支持基于Android IOS平台的第三方软件开发包（SDK）。（要求提供代码Demo和企业证明）</w:t>
            </w:r>
          </w:p>
          <w:p w:rsidR="007C6663" w:rsidRPr="00DE092D" w:rsidRDefault="007C6663" w:rsidP="00696310">
            <w:pPr>
              <w:widowControl/>
              <w:rPr>
                <w:rFonts w:ascii="微软雅黑" w:eastAsia="微软雅黑" w:hAnsi="微软雅黑" w:cs="宋体"/>
                <w:kern w:val="0"/>
                <w:sz w:val="18"/>
                <w:szCs w:val="18"/>
              </w:rPr>
            </w:pPr>
            <w:r w:rsidRPr="00BE7A73">
              <w:rPr>
                <w:rFonts w:ascii="微软雅黑" w:eastAsia="微软雅黑" w:hAnsi="微软雅黑" w:cs="宋体" w:hint="eastAsia"/>
                <w:kern w:val="0"/>
                <w:sz w:val="18"/>
                <w:szCs w:val="18"/>
              </w:rPr>
              <w:t>★</w:t>
            </w:r>
            <w:r w:rsidRPr="00DE092D">
              <w:rPr>
                <w:rFonts w:ascii="微软雅黑" w:eastAsia="微软雅黑" w:hAnsi="微软雅黑" w:cs="宋体" w:hint="eastAsia"/>
                <w:kern w:val="0"/>
                <w:sz w:val="18"/>
                <w:szCs w:val="18"/>
              </w:rPr>
              <w:t>支持针对移动APP的VPN安全代码的自动封装，实现App应用的安全加固（提供界面截图证明）</w:t>
            </w:r>
          </w:p>
        </w:tc>
      </w:tr>
      <w:tr w:rsidR="007C6663" w:rsidRPr="00DE092D" w:rsidTr="00696310">
        <w:trPr>
          <w:trHeight w:val="209"/>
        </w:trPr>
        <w:tc>
          <w:tcPr>
            <w:tcW w:w="1560" w:type="dxa"/>
            <w:vMerge w:val="restart"/>
            <w:vAlign w:val="center"/>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移动智能终端支持</w:t>
            </w:r>
          </w:p>
        </w:tc>
        <w:tc>
          <w:tcPr>
            <w:tcW w:w="7938" w:type="dxa"/>
            <w:shd w:val="clear" w:color="auto" w:fill="auto"/>
            <w:hideMark/>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产品支持应用虚拟化功能，可以无需二次开发，即把Windows应用发布到移动智能终端中</w:t>
            </w:r>
          </w:p>
        </w:tc>
      </w:tr>
      <w:tr w:rsidR="007C6663" w:rsidRPr="00DE092D" w:rsidTr="00696310">
        <w:trPr>
          <w:trHeight w:val="177"/>
        </w:trPr>
        <w:tc>
          <w:tcPr>
            <w:tcW w:w="1560" w:type="dxa"/>
            <w:vMerge/>
            <w:vAlign w:val="center"/>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产品应该支持企业级“云盘”（又名“网盘”、“文件共享”）功能，</w:t>
            </w:r>
          </w:p>
        </w:tc>
      </w:tr>
      <w:tr w:rsidR="007C6663" w:rsidRPr="00DE092D" w:rsidTr="00696310">
        <w:trPr>
          <w:trHeight w:val="710"/>
        </w:trPr>
        <w:tc>
          <w:tcPr>
            <w:tcW w:w="1560" w:type="dxa"/>
            <w:vMerge/>
            <w:vAlign w:val="center"/>
            <w:hideMark/>
          </w:tcPr>
          <w:p w:rsidR="007C6663" w:rsidRPr="00DE092D" w:rsidRDefault="007C6663" w:rsidP="00696310">
            <w:pPr>
              <w:widowControl/>
              <w:rPr>
                <w:rFonts w:ascii="微软雅黑" w:eastAsia="微软雅黑" w:hAnsi="微软雅黑" w:cs="宋体"/>
                <w:kern w:val="0"/>
                <w:sz w:val="18"/>
                <w:szCs w:val="18"/>
              </w:rPr>
            </w:pPr>
          </w:p>
        </w:tc>
        <w:tc>
          <w:tcPr>
            <w:tcW w:w="7938" w:type="dxa"/>
            <w:shd w:val="clear" w:color="auto" w:fill="auto"/>
            <w:hideMark/>
          </w:tcPr>
          <w:p w:rsidR="007C6663" w:rsidRPr="00884DDC" w:rsidRDefault="007C6663" w:rsidP="00696310">
            <w:pPr>
              <w:widowControl/>
              <w:rPr>
                <w:rFonts w:ascii="微软雅黑" w:eastAsia="微软雅黑" w:hAnsi="微软雅黑" w:cs="宋体"/>
                <w:color w:val="FF0000"/>
                <w:kern w:val="0"/>
                <w:sz w:val="18"/>
                <w:szCs w:val="18"/>
              </w:rPr>
            </w:pPr>
            <w:r w:rsidRPr="00884DDC">
              <w:rPr>
                <w:rFonts w:ascii="微软雅黑" w:eastAsia="微软雅黑" w:hAnsi="微软雅黑" w:cs="宋体" w:hint="eastAsia"/>
                <w:color w:val="FF0000"/>
                <w:kern w:val="0"/>
                <w:sz w:val="18"/>
                <w:szCs w:val="18"/>
              </w:rPr>
              <w:t>★支持改写</w:t>
            </w:r>
            <w:proofErr w:type="spellStart"/>
            <w:r w:rsidRPr="00884DDC">
              <w:rPr>
                <w:rFonts w:ascii="微软雅黑" w:eastAsia="微软雅黑" w:hAnsi="微软雅黑" w:cs="宋体" w:hint="eastAsia"/>
                <w:color w:val="FF0000"/>
                <w:kern w:val="0"/>
                <w:sz w:val="18"/>
                <w:szCs w:val="18"/>
              </w:rPr>
              <w:t>WindowsRDP</w:t>
            </w:r>
            <w:proofErr w:type="spellEnd"/>
            <w:r w:rsidRPr="00884DDC">
              <w:rPr>
                <w:rFonts w:ascii="微软雅黑" w:eastAsia="微软雅黑" w:hAnsi="微软雅黑" w:cs="宋体" w:hint="eastAsia"/>
                <w:color w:val="FF0000"/>
                <w:kern w:val="0"/>
                <w:sz w:val="18"/>
                <w:szCs w:val="18"/>
              </w:rPr>
              <w:t>协议，</w:t>
            </w:r>
            <w:proofErr w:type="gramStart"/>
            <w:r w:rsidRPr="00884DDC">
              <w:rPr>
                <w:rFonts w:ascii="微软雅黑" w:eastAsia="微软雅黑" w:hAnsi="微软雅黑" w:cs="宋体" w:hint="eastAsia"/>
                <w:color w:val="FF0000"/>
                <w:kern w:val="0"/>
                <w:sz w:val="18"/>
                <w:szCs w:val="18"/>
              </w:rPr>
              <w:t>经改写</w:t>
            </w:r>
            <w:proofErr w:type="gramEnd"/>
            <w:r w:rsidRPr="00884DDC">
              <w:rPr>
                <w:rFonts w:ascii="微软雅黑" w:eastAsia="微软雅黑" w:hAnsi="微软雅黑" w:cs="宋体" w:hint="eastAsia"/>
                <w:color w:val="FF0000"/>
                <w:kern w:val="0"/>
                <w:sz w:val="18"/>
                <w:szCs w:val="18"/>
              </w:rPr>
              <w:t>的协议必须独立于OS运行环境，避免跨平台兼容性，针对图像数据，服务</w:t>
            </w:r>
            <w:proofErr w:type="gramStart"/>
            <w:r w:rsidRPr="00884DDC">
              <w:rPr>
                <w:rFonts w:ascii="微软雅黑" w:eastAsia="微软雅黑" w:hAnsi="微软雅黑" w:cs="宋体" w:hint="eastAsia"/>
                <w:color w:val="FF0000"/>
                <w:kern w:val="0"/>
                <w:sz w:val="18"/>
                <w:szCs w:val="18"/>
              </w:rPr>
              <w:t>端必须</w:t>
            </w:r>
            <w:proofErr w:type="gramEnd"/>
            <w:r w:rsidRPr="00884DDC">
              <w:rPr>
                <w:rFonts w:ascii="微软雅黑" w:eastAsia="微软雅黑" w:hAnsi="微软雅黑" w:cs="宋体" w:hint="eastAsia"/>
                <w:color w:val="FF0000"/>
                <w:kern w:val="0"/>
                <w:sz w:val="18"/>
                <w:szCs w:val="18"/>
              </w:rPr>
              <w:t>支持有损压缩算法（必须提供配置界面截图）</w:t>
            </w:r>
          </w:p>
        </w:tc>
      </w:tr>
      <w:tr w:rsidR="007C6663" w:rsidRPr="00DE092D" w:rsidTr="00696310">
        <w:trPr>
          <w:trHeight w:val="710"/>
        </w:trPr>
        <w:tc>
          <w:tcPr>
            <w:tcW w:w="1560" w:type="dxa"/>
            <w:vAlign w:val="center"/>
          </w:tcPr>
          <w:p w:rsidR="007C6663" w:rsidRPr="002D545C" w:rsidRDefault="007C6663" w:rsidP="00696310">
            <w:pPr>
              <w:widowControl/>
              <w:rPr>
                <w:rFonts w:ascii="微软雅黑" w:eastAsia="微软雅黑" w:hAnsi="微软雅黑" w:cs="宋体"/>
                <w:kern w:val="0"/>
                <w:sz w:val="18"/>
                <w:szCs w:val="18"/>
              </w:rPr>
            </w:pPr>
            <w:r w:rsidRPr="002D545C">
              <w:rPr>
                <w:rFonts w:ascii="微软雅黑" w:eastAsia="微软雅黑" w:hAnsi="微软雅黑" w:cs="宋体" w:hint="eastAsia"/>
                <w:kern w:val="0"/>
                <w:sz w:val="18"/>
                <w:szCs w:val="18"/>
              </w:rPr>
              <w:t>兼容性要求</w:t>
            </w:r>
          </w:p>
        </w:tc>
        <w:tc>
          <w:tcPr>
            <w:tcW w:w="7938" w:type="dxa"/>
            <w:shd w:val="clear" w:color="auto" w:fill="auto"/>
            <w:vAlign w:val="center"/>
          </w:tcPr>
          <w:p w:rsidR="007C6663" w:rsidRPr="00554367" w:rsidRDefault="007C6663" w:rsidP="00696310">
            <w:pPr>
              <w:widowControl/>
              <w:rPr>
                <w:rFonts w:ascii="微软雅黑" w:eastAsia="微软雅黑" w:hAnsi="微软雅黑" w:cs="宋体"/>
                <w:color w:val="FF0000"/>
                <w:kern w:val="0"/>
                <w:sz w:val="18"/>
                <w:szCs w:val="18"/>
              </w:rPr>
            </w:pPr>
            <w:r w:rsidRPr="00554367">
              <w:rPr>
                <w:rFonts w:ascii="微软雅黑" w:eastAsia="微软雅黑" w:hAnsi="微软雅黑" w:cs="宋体" w:hint="eastAsia"/>
                <w:color w:val="FF0000"/>
                <w:kern w:val="0"/>
                <w:sz w:val="18"/>
                <w:szCs w:val="18"/>
              </w:rPr>
              <w:t>★为保证与下一代防火墙产品的安全策略的联动以及方便后期运维管理，本次采购的VPN产品必须与下一代防火墙产品为同一品牌。</w:t>
            </w:r>
          </w:p>
        </w:tc>
      </w:tr>
      <w:tr w:rsidR="007C6663" w:rsidRPr="00DE092D" w:rsidTr="00696310">
        <w:tc>
          <w:tcPr>
            <w:tcW w:w="1560" w:type="dxa"/>
            <w:vMerge w:val="restart"/>
            <w:vAlign w:val="center"/>
          </w:tcPr>
          <w:p w:rsidR="007C6663" w:rsidRPr="002D545C"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产品及企业资质</w:t>
            </w:r>
          </w:p>
        </w:tc>
        <w:tc>
          <w:tcPr>
            <w:tcW w:w="7938" w:type="dxa"/>
            <w:shd w:val="clear" w:color="auto" w:fill="auto"/>
          </w:tcPr>
          <w:p w:rsidR="007C6663" w:rsidRPr="00884DDC" w:rsidRDefault="007C6663" w:rsidP="00696310">
            <w:pPr>
              <w:widowControl/>
              <w:rPr>
                <w:rFonts w:ascii="微软雅黑" w:eastAsia="微软雅黑" w:hAnsi="微软雅黑" w:cs="宋体"/>
                <w:color w:val="FF0000"/>
                <w:kern w:val="0"/>
                <w:sz w:val="18"/>
                <w:szCs w:val="18"/>
              </w:rPr>
            </w:pPr>
            <w:r w:rsidRPr="00884DDC">
              <w:rPr>
                <w:rFonts w:ascii="微软雅黑" w:eastAsia="微软雅黑" w:hAnsi="微软雅黑" w:cs="宋体" w:hint="eastAsia"/>
                <w:color w:val="FF0000"/>
                <w:kern w:val="0"/>
                <w:sz w:val="18"/>
                <w:szCs w:val="18"/>
              </w:rPr>
              <w:t>★设备厂商研发体系需通过</w:t>
            </w:r>
            <w:r w:rsidRPr="00884DDC">
              <w:rPr>
                <w:rFonts w:ascii="微软雅黑" w:eastAsia="微软雅黑" w:hAnsi="微软雅黑" w:cs="宋体"/>
                <w:color w:val="FF0000"/>
                <w:kern w:val="0"/>
                <w:sz w:val="18"/>
                <w:szCs w:val="18"/>
              </w:rPr>
              <w:t>CMMI5</w:t>
            </w:r>
            <w:r w:rsidRPr="00884DDC">
              <w:rPr>
                <w:rFonts w:ascii="微软雅黑" w:eastAsia="微软雅黑" w:hAnsi="微软雅黑" w:cs="宋体" w:hint="eastAsia"/>
                <w:color w:val="FF0000"/>
                <w:kern w:val="0"/>
                <w:sz w:val="18"/>
                <w:szCs w:val="18"/>
              </w:rPr>
              <w:t>认证，并提供认证证书；</w:t>
            </w:r>
          </w:p>
        </w:tc>
      </w:tr>
      <w:tr w:rsidR="007C6663" w:rsidRPr="00DE092D" w:rsidTr="00696310">
        <w:tc>
          <w:tcPr>
            <w:tcW w:w="1560" w:type="dxa"/>
            <w:vMerge/>
            <w:vAlign w:val="center"/>
          </w:tcPr>
          <w:p w:rsidR="007C6663" w:rsidRPr="002D545C"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提供原厂商售后服务体系ISO9001认证证书</w:t>
            </w:r>
          </w:p>
        </w:tc>
      </w:tr>
      <w:tr w:rsidR="007C6663" w:rsidRPr="00DE092D" w:rsidTr="00696310">
        <w:tc>
          <w:tcPr>
            <w:tcW w:w="1560" w:type="dxa"/>
            <w:vMerge/>
            <w:vAlign w:val="center"/>
          </w:tcPr>
          <w:p w:rsidR="007C6663" w:rsidRPr="002D545C"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提供中华人民共和国公安部颁发的《计算机信息系统安全专用产品销售许可证》</w:t>
            </w:r>
          </w:p>
        </w:tc>
      </w:tr>
      <w:tr w:rsidR="007C6663" w:rsidRPr="00DE092D" w:rsidTr="00696310">
        <w:tc>
          <w:tcPr>
            <w:tcW w:w="1560" w:type="dxa"/>
            <w:vMerge/>
            <w:vAlign w:val="center"/>
          </w:tcPr>
          <w:p w:rsidR="007C6663" w:rsidRPr="002D545C"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DE092D" w:rsidRDefault="007C6663" w:rsidP="00696310">
            <w:pPr>
              <w:widowControl/>
              <w:rPr>
                <w:rFonts w:ascii="微软雅黑" w:eastAsia="微软雅黑" w:hAnsi="微软雅黑" w:cs="宋体"/>
                <w:kern w:val="0"/>
                <w:sz w:val="18"/>
                <w:szCs w:val="18"/>
              </w:rPr>
            </w:pPr>
            <w:r w:rsidRPr="00884DDC">
              <w:rPr>
                <w:rFonts w:ascii="微软雅黑" w:eastAsia="微软雅黑" w:hAnsi="微软雅黑" w:cs="宋体" w:hint="eastAsia"/>
                <w:color w:val="FF0000"/>
                <w:kern w:val="0"/>
                <w:sz w:val="18"/>
                <w:szCs w:val="18"/>
              </w:rPr>
              <w:t>★提供产品IPV6 Ready认证证书，并在全球IPV6测试</w:t>
            </w:r>
            <w:proofErr w:type="gramStart"/>
            <w:r w:rsidRPr="00884DDC">
              <w:rPr>
                <w:rFonts w:ascii="微软雅黑" w:eastAsia="微软雅黑" w:hAnsi="微软雅黑" w:cs="宋体" w:hint="eastAsia"/>
                <w:color w:val="FF0000"/>
                <w:kern w:val="0"/>
                <w:sz w:val="18"/>
                <w:szCs w:val="18"/>
              </w:rPr>
              <w:t>中心官网可查</w:t>
            </w:r>
            <w:proofErr w:type="gramEnd"/>
          </w:p>
        </w:tc>
      </w:tr>
      <w:tr w:rsidR="007C6663" w:rsidRPr="00DE092D" w:rsidTr="00696310">
        <w:tc>
          <w:tcPr>
            <w:tcW w:w="1560" w:type="dxa"/>
            <w:vMerge/>
            <w:vAlign w:val="center"/>
          </w:tcPr>
          <w:p w:rsidR="007C6663" w:rsidRPr="002D545C"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设备生产厂商具有国家密码管理局颁发的《商用密码产品生产定点单位证书》</w:t>
            </w:r>
          </w:p>
        </w:tc>
      </w:tr>
      <w:tr w:rsidR="007C6663" w:rsidRPr="00DE092D" w:rsidTr="00696310">
        <w:tc>
          <w:tcPr>
            <w:tcW w:w="1560" w:type="dxa"/>
            <w:vMerge/>
            <w:vAlign w:val="center"/>
          </w:tcPr>
          <w:p w:rsidR="007C6663" w:rsidRPr="002D545C"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设备生产厂商具有国家密码管理局颁发的《商用密码产品销售许可证》</w:t>
            </w:r>
          </w:p>
        </w:tc>
      </w:tr>
      <w:tr w:rsidR="007C6663" w:rsidRPr="00DE092D" w:rsidTr="00696310">
        <w:tc>
          <w:tcPr>
            <w:tcW w:w="1560" w:type="dxa"/>
            <w:vMerge/>
            <w:vAlign w:val="center"/>
          </w:tcPr>
          <w:p w:rsidR="007C6663" w:rsidRPr="002D545C"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DE092D" w:rsidRDefault="007C6663" w:rsidP="00696310">
            <w:pPr>
              <w:widowControl/>
              <w:rPr>
                <w:rFonts w:ascii="微软雅黑" w:eastAsia="微软雅黑" w:hAnsi="微软雅黑" w:cs="宋体"/>
                <w:kern w:val="0"/>
                <w:sz w:val="18"/>
                <w:szCs w:val="18"/>
              </w:rPr>
            </w:pPr>
            <w:r w:rsidRPr="00DE092D">
              <w:rPr>
                <w:rFonts w:ascii="微软雅黑" w:eastAsia="微软雅黑" w:hAnsi="微软雅黑" w:cs="宋体" w:hint="eastAsia"/>
                <w:kern w:val="0"/>
                <w:sz w:val="18"/>
                <w:szCs w:val="18"/>
              </w:rPr>
              <w:t>VPN安全网关具有国家密码管理局颁发的《商用密码产品型号证书》</w:t>
            </w:r>
          </w:p>
        </w:tc>
      </w:tr>
      <w:tr w:rsidR="007C6663" w:rsidRPr="00DE092D" w:rsidTr="00696310">
        <w:tc>
          <w:tcPr>
            <w:tcW w:w="1560" w:type="dxa"/>
            <w:vMerge/>
            <w:vAlign w:val="center"/>
          </w:tcPr>
          <w:p w:rsidR="007C6663" w:rsidRPr="002D545C" w:rsidRDefault="007C6663" w:rsidP="00696310">
            <w:pPr>
              <w:widowControl/>
              <w:rPr>
                <w:rFonts w:ascii="微软雅黑" w:eastAsia="微软雅黑" w:hAnsi="微软雅黑" w:cs="宋体"/>
                <w:kern w:val="0"/>
                <w:sz w:val="18"/>
                <w:szCs w:val="18"/>
              </w:rPr>
            </w:pPr>
          </w:p>
        </w:tc>
        <w:tc>
          <w:tcPr>
            <w:tcW w:w="7938" w:type="dxa"/>
            <w:shd w:val="clear" w:color="auto" w:fill="auto"/>
            <w:vAlign w:val="center"/>
          </w:tcPr>
          <w:p w:rsidR="007C6663" w:rsidRPr="00884DDC" w:rsidRDefault="007C6663" w:rsidP="00696310">
            <w:pPr>
              <w:widowControl/>
              <w:rPr>
                <w:rFonts w:ascii="微软雅黑" w:eastAsia="微软雅黑" w:hAnsi="微软雅黑" w:cs="宋体"/>
                <w:color w:val="FF0000"/>
                <w:kern w:val="0"/>
                <w:sz w:val="18"/>
                <w:szCs w:val="18"/>
              </w:rPr>
            </w:pPr>
            <w:r w:rsidRPr="00884DDC">
              <w:rPr>
                <w:rFonts w:ascii="微软雅黑" w:eastAsia="微软雅黑" w:hAnsi="微软雅黑" w:cs="宋体" w:hint="eastAsia"/>
                <w:color w:val="FF0000"/>
                <w:kern w:val="0"/>
                <w:sz w:val="18"/>
                <w:szCs w:val="18"/>
              </w:rPr>
              <w:t>★提供</w:t>
            </w:r>
            <w:r w:rsidRPr="00884DDC">
              <w:rPr>
                <w:rFonts w:ascii="微软雅黑" w:eastAsia="微软雅黑" w:hAnsi="微软雅黑" w:cs="宋体"/>
                <w:color w:val="FF0000"/>
                <w:kern w:val="0"/>
                <w:sz w:val="18"/>
                <w:szCs w:val="18"/>
              </w:rPr>
              <w:t>SSL VPN</w:t>
            </w:r>
            <w:r w:rsidRPr="00884DDC">
              <w:rPr>
                <w:rFonts w:ascii="微软雅黑" w:eastAsia="微软雅黑" w:hAnsi="微软雅黑" w:cs="宋体" w:hint="eastAsia"/>
                <w:color w:val="FF0000"/>
                <w:kern w:val="0"/>
                <w:sz w:val="18"/>
                <w:szCs w:val="18"/>
              </w:rPr>
              <w:t>必须在近三年内至少曾有一年在中国国内SSL VPN或VPN硬件市场占有率为前三名，提供权威的第三方机构数据证明</w:t>
            </w:r>
          </w:p>
        </w:tc>
      </w:tr>
      <w:tr w:rsidR="007C6663" w:rsidRPr="00DE092D" w:rsidTr="00696310">
        <w:tc>
          <w:tcPr>
            <w:tcW w:w="1560" w:type="dxa"/>
            <w:vMerge w:val="restart"/>
            <w:vAlign w:val="center"/>
          </w:tcPr>
          <w:p w:rsidR="007C6663" w:rsidRPr="003949E0" w:rsidRDefault="007C6663" w:rsidP="00696310">
            <w:pPr>
              <w:widowControl/>
              <w:rPr>
                <w:rFonts w:ascii="微软雅黑" w:eastAsia="微软雅黑" w:hAnsi="微软雅黑" w:cs="宋体"/>
                <w:kern w:val="0"/>
                <w:sz w:val="18"/>
                <w:szCs w:val="18"/>
              </w:rPr>
            </w:pPr>
            <w:r w:rsidRPr="003949E0">
              <w:rPr>
                <w:rFonts w:ascii="微软雅黑" w:eastAsia="微软雅黑" w:hAnsi="微软雅黑" w:cs="宋体" w:hint="eastAsia"/>
                <w:kern w:val="0"/>
                <w:sz w:val="18"/>
                <w:szCs w:val="18"/>
              </w:rPr>
              <w:t>其他</w:t>
            </w:r>
          </w:p>
        </w:tc>
        <w:tc>
          <w:tcPr>
            <w:tcW w:w="7938" w:type="dxa"/>
            <w:shd w:val="clear" w:color="auto" w:fill="auto"/>
          </w:tcPr>
          <w:p w:rsidR="007C6663" w:rsidRPr="003949E0" w:rsidRDefault="007C6663" w:rsidP="00696310">
            <w:pPr>
              <w:rPr>
                <w:rFonts w:ascii="微软雅黑" w:eastAsia="微软雅黑" w:hAnsi="微软雅黑" w:cs="宋体"/>
                <w:kern w:val="0"/>
                <w:sz w:val="18"/>
                <w:szCs w:val="18"/>
              </w:rPr>
            </w:pPr>
            <w:r w:rsidRPr="00884DDC">
              <w:rPr>
                <w:rFonts w:ascii="微软雅黑" w:eastAsia="微软雅黑" w:hAnsi="微软雅黑" w:cs="宋体" w:hint="eastAsia"/>
                <w:color w:val="FF0000"/>
                <w:kern w:val="0"/>
                <w:sz w:val="18"/>
                <w:szCs w:val="18"/>
              </w:rPr>
              <w:t>★</w:t>
            </w:r>
            <w:r w:rsidRPr="00BE7A73">
              <w:rPr>
                <w:rFonts w:ascii="微软雅黑" w:eastAsia="微软雅黑" w:hAnsi="微软雅黑" w:cs="宋体" w:hint="eastAsia"/>
                <w:kern w:val="0"/>
                <w:sz w:val="18"/>
                <w:szCs w:val="18"/>
              </w:rPr>
              <w:t>投标人必须提供原厂商针对本项目的授权函原件；所</w:t>
            </w:r>
            <w:r w:rsidRPr="00BE7A73">
              <w:rPr>
                <w:rFonts w:ascii="微软雅黑" w:eastAsia="微软雅黑" w:hAnsi="微软雅黑" w:cs="宋体"/>
                <w:kern w:val="0"/>
                <w:sz w:val="18"/>
                <w:szCs w:val="18"/>
              </w:rPr>
              <w:t>投设备</w:t>
            </w:r>
            <w:r w:rsidRPr="00BE7A73">
              <w:rPr>
                <w:rFonts w:ascii="微软雅黑" w:eastAsia="微软雅黑" w:hAnsi="微软雅黑" w:cs="宋体" w:hint="eastAsia"/>
                <w:kern w:val="0"/>
                <w:sz w:val="18"/>
                <w:szCs w:val="18"/>
              </w:rPr>
              <w:t>提供3年</w:t>
            </w:r>
            <w:r w:rsidRPr="00BE7A73">
              <w:rPr>
                <w:rFonts w:ascii="微软雅黑" w:eastAsia="微软雅黑" w:hAnsi="微软雅黑" w:cs="宋体"/>
                <w:kern w:val="0"/>
                <w:sz w:val="18"/>
                <w:szCs w:val="18"/>
              </w:rPr>
              <w:t>硬件质</w:t>
            </w:r>
            <w:proofErr w:type="gramStart"/>
            <w:r w:rsidRPr="00BE7A73">
              <w:rPr>
                <w:rFonts w:ascii="微软雅黑" w:eastAsia="微软雅黑" w:hAnsi="微软雅黑" w:cs="宋体"/>
                <w:kern w:val="0"/>
                <w:sz w:val="18"/>
                <w:szCs w:val="18"/>
              </w:rPr>
              <w:t>保</w:t>
            </w:r>
            <w:r w:rsidRPr="00BE7A73">
              <w:rPr>
                <w:rFonts w:ascii="微软雅黑" w:eastAsia="微软雅黑" w:hAnsi="微软雅黑" w:cs="宋体" w:hint="eastAsia"/>
                <w:kern w:val="0"/>
                <w:sz w:val="18"/>
                <w:szCs w:val="18"/>
              </w:rPr>
              <w:t>软件</w:t>
            </w:r>
            <w:proofErr w:type="gramEnd"/>
            <w:r w:rsidRPr="00BE7A73">
              <w:rPr>
                <w:rFonts w:ascii="微软雅黑" w:eastAsia="微软雅黑" w:hAnsi="微软雅黑" w:cs="宋体"/>
                <w:kern w:val="0"/>
                <w:sz w:val="18"/>
                <w:szCs w:val="18"/>
              </w:rPr>
              <w:t>升级；</w:t>
            </w:r>
          </w:p>
        </w:tc>
      </w:tr>
      <w:tr w:rsidR="007C6663" w:rsidRPr="00DE092D" w:rsidTr="00696310">
        <w:tc>
          <w:tcPr>
            <w:tcW w:w="1560" w:type="dxa"/>
            <w:vMerge/>
            <w:vAlign w:val="center"/>
          </w:tcPr>
          <w:p w:rsidR="007C6663" w:rsidRPr="003949E0" w:rsidRDefault="007C6663" w:rsidP="00696310">
            <w:pPr>
              <w:widowControl/>
              <w:rPr>
                <w:rFonts w:ascii="微软雅黑" w:eastAsia="微软雅黑" w:hAnsi="微软雅黑" w:cs="宋体"/>
                <w:kern w:val="0"/>
                <w:sz w:val="18"/>
                <w:szCs w:val="18"/>
              </w:rPr>
            </w:pPr>
          </w:p>
        </w:tc>
        <w:tc>
          <w:tcPr>
            <w:tcW w:w="7938" w:type="dxa"/>
            <w:shd w:val="clear" w:color="auto" w:fill="auto"/>
          </w:tcPr>
          <w:p w:rsidR="007C6663" w:rsidRPr="00BE7A73" w:rsidRDefault="007C6663" w:rsidP="00696310">
            <w:pPr>
              <w:rPr>
                <w:rFonts w:ascii="微软雅黑" w:eastAsia="微软雅黑" w:hAnsi="微软雅黑" w:cs="宋体"/>
                <w:kern w:val="0"/>
                <w:sz w:val="18"/>
                <w:szCs w:val="18"/>
              </w:rPr>
            </w:pPr>
            <w:r>
              <w:rPr>
                <w:rFonts w:ascii="微软雅黑" w:eastAsia="微软雅黑" w:hAnsi="微软雅黑" w:cs="宋体" w:hint="eastAsia"/>
                <w:kern w:val="0"/>
                <w:sz w:val="18"/>
                <w:szCs w:val="18"/>
              </w:rPr>
              <w:t>中标后五</w:t>
            </w:r>
            <w:r w:rsidRPr="003949E0">
              <w:rPr>
                <w:rFonts w:ascii="微软雅黑" w:eastAsia="微软雅黑" w:hAnsi="微软雅黑" w:cs="宋体" w:hint="eastAsia"/>
                <w:kern w:val="0"/>
                <w:sz w:val="18"/>
                <w:szCs w:val="18"/>
              </w:rPr>
              <w:t>个工作日内，提供样机进行上述功能要求的逐一测试验证，全部通过后才能执行合同流程，测试中发现虚假应标的行为将予以</w:t>
            </w:r>
            <w:proofErr w:type="gramStart"/>
            <w:r w:rsidRPr="003949E0">
              <w:rPr>
                <w:rFonts w:ascii="微软雅黑" w:eastAsia="微软雅黑" w:hAnsi="微软雅黑" w:cs="宋体" w:hint="eastAsia"/>
                <w:kern w:val="0"/>
                <w:sz w:val="18"/>
                <w:szCs w:val="18"/>
              </w:rPr>
              <w:t>废标处理</w:t>
            </w:r>
            <w:proofErr w:type="gramEnd"/>
            <w:r w:rsidRPr="003949E0">
              <w:rPr>
                <w:rFonts w:ascii="微软雅黑" w:eastAsia="微软雅黑" w:hAnsi="微软雅黑" w:cs="宋体" w:hint="eastAsia"/>
                <w:kern w:val="0"/>
                <w:sz w:val="18"/>
                <w:szCs w:val="18"/>
              </w:rPr>
              <w:t>并保留对该厂商追究相关责任的权利。</w:t>
            </w:r>
          </w:p>
        </w:tc>
      </w:tr>
    </w:tbl>
    <w:p w:rsidR="007C6663" w:rsidRDefault="007C6663" w:rsidP="007C6663">
      <w:pPr>
        <w:spacing w:line="400" w:lineRule="exact"/>
        <w:jc w:val="left"/>
        <w:rPr>
          <w:b/>
        </w:rPr>
      </w:pPr>
    </w:p>
    <w:p w:rsidR="007C6663" w:rsidRPr="007C6663" w:rsidRDefault="007C6663"/>
    <w:sectPr w:rsidR="007C6663" w:rsidRPr="007C66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50B8" w:rsidRDefault="004F50B8" w:rsidP="007C6663">
      <w:r>
        <w:separator/>
      </w:r>
    </w:p>
  </w:endnote>
  <w:endnote w:type="continuationSeparator" w:id="0">
    <w:p w:rsidR="004F50B8" w:rsidRDefault="004F50B8" w:rsidP="007C6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50B8" w:rsidRDefault="004F50B8" w:rsidP="007C6663">
      <w:r>
        <w:separator/>
      </w:r>
    </w:p>
  </w:footnote>
  <w:footnote w:type="continuationSeparator" w:id="0">
    <w:p w:rsidR="004F50B8" w:rsidRDefault="004F50B8" w:rsidP="007C66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0E4594"/>
    <w:multiLevelType w:val="hybridMultilevel"/>
    <w:tmpl w:val="1358588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5F3B21C7"/>
    <w:multiLevelType w:val="hybridMultilevel"/>
    <w:tmpl w:val="BAC241E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607D718D"/>
    <w:multiLevelType w:val="hybridMultilevel"/>
    <w:tmpl w:val="E94CC1B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6F154F3C"/>
    <w:multiLevelType w:val="hybridMultilevel"/>
    <w:tmpl w:val="D86C50F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3E9"/>
    <w:rsid w:val="00227FAB"/>
    <w:rsid w:val="004F50B8"/>
    <w:rsid w:val="007C6663"/>
    <w:rsid w:val="008E10E2"/>
    <w:rsid w:val="009E5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66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6663"/>
    <w:rPr>
      <w:sz w:val="18"/>
      <w:szCs w:val="18"/>
    </w:rPr>
  </w:style>
  <w:style w:type="paragraph" w:styleId="a4">
    <w:name w:val="footer"/>
    <w:basedOn w:val="a"/>
    <w:link w:val="Char0"/>
    <w:uiPriority w:val="99"/>
    <w:unhideWhenUsed/>
    <w:rsid w:val="007C6663"/>
    <w:pPr>
      <w:tabs>
        <w:tab w:val="center" w:pos="4153"/>
        <w:tab w:val="right" w:pos="8306"/>
      </w:tabs>
      <w:snapToGrid w:val="0"/>
      <w:jc w:val="left"/>
    </w:pPr>
    <w:rPr>
      <w:sz w:val="18"/>
      <w:szCs w:val="18"/>
    </w:rPr>
  </w:style>
  <w:style w:type="character" w:customStyle="1" w:styleId="Char0">
    <w:name w:val="页脚 Char"/>
    <w:basedOn w:val="a0"/>
    <w:link w:val="a4"/>
    <w:uiPriority w:val="99"/>
    <w:rsid w:val="007C6663"/>
    <w:rPr>
      <w:sz w:val="18"/>
      <w:szCs w:val="18"/>
    </w:rPr>
  </w:style>
  <w:style w:type="paragraph" w:styleId="a5">
    <w:name w:val="List Paragraph"/>
    <w:basedOn w:val="a"/>
    <w:uiPriority w:val="34"/>
    <w:qFormat/>
    <w:rsid w:val="007C6663"/>
    <w:pPr>
      <w:ind w:firstLineChars="200" w:firstLine="420"/>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66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6663"/>
    <w:rPr>
      <w:sz w:val="18"/>
      <w:szCs w:val="18"/>
    </w:rPr>
  </w:style>
  <w:style w:type="paragraph" w:styleId="a4">
    <w:name w:val="footer"/>
    <w:basedOn w:val="a"/>
    <w:link w:val="Char0"/>
    <w:uiPriority w:val="99"/>
    <w:unhideWhenUsed/>
    <w:rsid w:val="007C6663"/>
    <w:pPr>
      <w:tabs>
        <w:tab w:val="center" w:pos="4153"/>
        <w:tab w:val="right" w:pos="8306"/>
      </w:tabs>
      <w:snapToGrid w:val="0"/>
      <w:jc w:val="left"/>
    </w:pPr>
    <w:rPr>
      <w:sz w:val="18"/>
      <w:szCs w:val="18"/>
    </w:rPr>
  </w:style>
  <w:style w:type="character" w:customStyle="1" w:styleId="Char0">
    <w:name w:val="页脚 Char"/>
    <w:basedOn w:val="a0"/>
    <w:link w:val="a4"/>
    <w:uiPriority w:val="99"/>
    <w:rsid w:val="007C6663"/>
    <w:rPr>
      <w:sz w:val="18"/>
      <w:szCs w:val="18"/>
    </w:rPr>
  </w:style>
  <w:style w:type="paragraph" w:styleId="a5">
    <w:name w:val="List Paragraph"/>
    <w:basedOn w:val="a"/>
    <w:uiPriority w:val="34"/>
    <w:qFormat/>
    <w:rsid w:val="007C6663"/>
    <w:pPr>
      <w:ind w:firstLineChars="200" w:firstLine="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1043</Words>
  <Characters>5948</Characters>
  <Application>Microsoft Office Word</Application>
  <DocSecurity>0</DocSecurity>
  <Lines>49</Lines>
  <Paragraphs>13</Paragraphs>
  <ScaleCrop>false</ScaleCrop>
  <Company>Microsoft</Company>
  <LinksUpToDate>false</LinksUpToDate>
  <CharactersWithSpaces>6978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2016-03-30T01:02:00Z</dcterms:created>
  <dcterms:modified xsi:type="dcterms:W3CDTF">2016-03-30T01:05:00Z</dcterms:modified>
</cp:coreProperties>
</file>