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E37" w:rsidRPr="001A0895" w:rsidRDefault="00AB6E37" w:rsidP="00AB6E37">
      <w:pPr>
        <w:widowControl/>
        <w:spacing w:line="300" w:lineRule="atLeast"/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1A0895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附件1</w:t>
      </w:r>
    </w:p>
    <w:p w:rsidR="00AB6E37" w:rsidRPr="00297CC0" w:rsidRDefault="00AB6E37" w:rsidP="00AB6E37">
      <w:pPr>
        <w:widowControl/>
        <w:spacing w:line="300" w:lineRule="atLeast"/>
        <w:jc w:val="center"/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玉溪市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中医医院201</w:t>
      </w:r>
      <w:r w:rsidR="0005725B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7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年</w:t>
      </w:r>
      <w:r w:rsidR="00170CD8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9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月</w:t>
      </w:r>
      <w:r w:rsidR="0005725B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医疗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设备</w:t>
      </w: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采购</w:t>
      </w:r>
      <w:r w:rsidRPr="00297CC0"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  <w:t>目录</w:t>
      </w:r>
    </w:p>
    <w:tbl>
      <w:tblPr>
        <w:tblW w:w="10725" w:type="dxa"/>
        <w:jc w:val="center"/>
        <w:tblInd w:w="-2203" w:type="dxa"/>
        <w:tblLook w:val="04A0"/>
      </w:tblPr>
      <w:tblGrid>
        <w:gridCol w:w="917"/>
        <w:gridCol w:w="3554"/>
        <w:gridCol w:w="850"/>
        <w:gridCol w:w="5404"/>
      </w:tblGrid>
      <w:tr w:rsidR="00AB6E37" w:rsidRPr="00350365" w:rsidTr="00170CD8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350365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350365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5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技术要求及功能</w:t>
            </w:r>
          </w:p>
        </w:tc>
      </w:tr>
      <w:tr w:rsidR="00170CD8" w:rsidRPr="00B103A2" w:rsidTr="00170CD8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D8" w:rsidRPr="00B103A2" w:rsidRDefault="00170CD8" w:rsidP="007A7B67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B103A2">
              <w:rPr>
                <w:rFonts w:asciiTheme="minorEastAsia" w:hAnsiTheme="minorEastAsia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0CD8" w:rsidRPr="004F7275" w:rsidRDefault="00170CD8" w:rsidP="00064A2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F727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24</w:t>
            </w:r>
            <w:r w:rsidRPr="004F7275">
              <w:rPr>
                <w:rFonts w:ascii="Times New Roman" w:hAnsiTheme="minorEastAsia" w:cs="Times New Roman"/>
                <w:b/>
                <w:bCs/>
                <w:color w:val="000000"/>
                <w:sz w:val="28"/>
                <w:szCs w:val="28"/>
              </w:rPr>
              <w:t>小时动态心电图记录盒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0CD8" w:rsidRPr="004F7275" w:rsidRDefault="00170CD8" w:rsidP="00064A2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CD8" w:rsidRPr="008359C5" w:rsidRDefault="008359C5" w:rsidP="008359C5">
            <w:pP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359C5">
              <w:rPr>
                <w:rFonts w:ascii="Times New Roman" w:hAnsi="Times New Roman" w:cs="Times New Roman" w:hint="eastAsia"/>
                <w:b/>
                <w:bCs/>
                <w:color w:val="000000"/>
                <w:sz w:val="28"/>
                <w:szCs w:val="28"/>
              </w:rPr>
              <w:t>用于</w:t>
            </w:r>
            <w:r w:rsidRPr="008359C5">
              <w:rPr>
                <w:b/>
                <w:sz w:val="28"/>
                <w:szCs w:val="28"/>
              </w:rPr>
              <w:t>各种心律失常和心肌缺血的诊断</w:t>
            </w:r>
            <w:r w:rsidRPr="008359C5">
              <w:rPr>
                <w:rFonts w:hint="eastAsia"/>
                <w:b/>
                <w:sz w:val="28"/>
                <w:szCs w:val="28"/>
              </w:rPr>
              <w:t>，</w:t>
            </w:r>
            <w:r w:rsidR="00170CD8" w:rsidRPr="008359C5">
              <w:rPr>
                <w:rFonts w:hint="eastAsia"/>
                <w:b/>
                <w:sz w:val="28"/>
                <w:szCs w:val="28"/>
              </w:rPr>
              <w:t>要求与科室现用的软件能配套使用。</w:t>
            </w:r>
          </w:p>
        </w:tc>
      </w:tr>
      <w:tr w:rsidR="00170CD8" w:rsidRPr="00B103A2" w:rsidTr="00170CD8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D8" w:rsidRPr="00B103A2" w:rsidRDefault="00170CD8" w:rsidP="00170CD8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0CD8" w:rsidRPr="004F7275" w:rsidRDefault="00170CD8" w:rsidP="00064A2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F727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24</w:t>
            </w:r>
            <w:r w:rsidRPr="004F7275">
              <w:rPr>
                <w:rFonts w:ascii="Times New Roman" w:hAnsiTheme="minorEastAsia" w:cs="Times New Roman"/>
                <w:b/>
                <w:bCs/>
                <w:color w:val="000000"/>
                <w:sz w:val="28"/>
                <w:szCs w:val="28"/>
              </w:rPr>
              <w:t>小时动态血压记录盒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0CD8" w:rsidRDefault="00170CD8" w:rsidP="00064A2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CD8" w:rsidRPr="008359C5" w:rsidRDefault="008359C5" w:rsidP="008359C5">
            <w:pP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359C5">
              <w:rPr>
                <w:b/>
                <w:sz w:val="28"/>
                <w:szCs w:val="28"/>
              </w:rPr>
              <w:t>血压经常波动</w:t>
            </w:r>
            <w:r w:rsidRPr="008359C5">
              <w:rPr>
                <w:rFonts w:hint="eastAsia"/>
                <w:b/>
                <w:sz w:val="28"/>
                <w:szCs w:val="28"/>
              </w:rPr>
              <w:t>，</w:t>
            </w:r>
            <w:r w:rsidRPr="008359C5">
              <w:rPr>
                <w:b/>
                <w:sz w:val="28"/>
                <w:szCs w:val="28"/>
              </w:rPr>
              <w:t>能反映血压动态变化</w:t>
            </w:r>
            <w:r w:rsidRPr="008359C5">
              <w:rPr>
                <w:rFonts w:hint="eastAsia"/>
                <w:b/>
                <w:sz w:val="28"/>
                <w:szCs w:val="28"/>
              </w:rPr>
              <w:t>。</w:t>
            </w:r>
            <w:r w:rsidR="00170CD8" w:rsidRPr="008359C5">
              <w:rPr>
                <w:b/>
                <w:sz w:val="28"/>
                <w:szCs w:val="28"/>
              </w:rPr>
              <w:t>不受体位和肢体活动的影响，每天</w:t>
            </w:r>
            <w:r w:rsidR="00170CD8" w:rsidRPr="008359C5">
              <w:rPr>
                <w:rFonts w:hint="eastAsia"/>
                <w:b/>
                <w:sz w:val="28"/>
                <w:szCs w:val="28"/>
              </w:rPr>
              <w:t>可连续</w:t>
            </w:r>
            <w:r w:rsidR="00170CD8" w:rsidRPr="008359C5">
              <w:rPr>
                <w:b/>
                <w:sz w:val="28"/>
                <w:szCs w:val="28"/>
              </w:rPr>
              <w:t>测定</w:t>
            </w:r>
            <w:r w:rsidR="00170CD8" w:rsidRPr="008359C5">
              <w:rPr>
                <w:rFonts w:hint="eastAsia"/>
                <w:b/>
                <w:sz w:val="28"/>
                <w:szCs w:val="28"/>
              </w:rPr>
              <w:t>。要求与科室现用的软件能配套使用。</w:t>
            </w:r>
          </w:p>
        </w:tc>
      </w:tr>
      <w:tr w:rsidR="00170CD8" w:rsidRPr="008359C5" w:rsidTr="00170CD8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D8" w:rsidRPr="00B103A2" w:rsidRDefault="00170CD8" w:rsidP="00170CD8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0CD8" w:rsidRPr="004F7275" w:rsidRDefault="00170CD8" w:rsidP="00064A2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F7275">
              <w:rPr>
                <w:rFonts w:ascii="Times New Roman" w:hAnsiTheme="minorEastAsia" w:cs="Times New Roman"/>
                <w:b/>
                <w:bCs/>
                <w:color w:val="000000"/>
                <w:sz w:val="28"/>
                <w:szCs w:val="28"/>
              </w:rPr>
              <w:t>全自动身高体重测量仪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0CD8" w:rsidRPr="004F7275" w:rsidRDefault="00170CD8" w:rsidP="00064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727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CD8" w:rsidRPr="008359C5" w:rsidRDefault="00170CD8" w:rsidP="008359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59C5">
              <w:rPr>
                <w:b/>
                <w:sz w:val="28"/>
                <w:szCs w:val="28"/>
              </w:rPr>
              <w:t>用于测量人体身高体重用的电子秤</w:t>
            </w:r>
            <w:r w:rsidR="008359C5" w:rsidRPr="008359C5">
              <w:rPr>
                <w:rFonts w:hint="eastAsia"/>
                <w:b/>
                <w:sz w:val="28"/>
                <w:szCs w:val="28"/>
              </w:rPr>
              <w:t>，用于常规体检。</w:t>
            </w:r>
          </w:p>
        </w:tc>
      </w:tr>
      <w:tr w:rsidR="00170CD8" w:rsidRPr="00B103A2" w:rsidTr="00170CD8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D8" w:rsidRPr="00B103A2" w:rsidRDefault="00170CD8" w:rsidP="00170CD8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0CD8" w:rsidRPr="004F7275" w:rsidRDefault="00170CD8" w:rsidP="00064A2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4F7275">
              <w:rPr>
                <w:rFonts w:ascii="Times New Roman" w:hAnsiTheme="minorEastAsia" w:cs="Times New Roman"/>
                <w:b/>
                <w:bCs/>
                <w:color w:val="000000" w:themeColor="text1"/>
                <w:sz w:val="28"/>
                <w:szCs w:val="28"/>
              </w:rPr>
              <w:t>氦氖激光治疗仪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0CD8" w:rsidRPr="004F7275" w:rsidRDefault="00170CD8" w:rsidP="00064A2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4F7275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5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CD8" w:rsidRPr="008359C5" w:rsidRDefault="008359C5" w:rsidP="008359C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8359C5">
              <w:rPr>
                <w:b/>
                <w:sz w:val="28"/>
                <w:szCs w:val="28"/>
              </w:rPr>
              <w:t>采用现代激光与传统针灸结合作用于人体</w:t>
            </w:r>
            <w:r>
              <w:rPr>
                <w:rFonts w:hint="eastAsia"/>
                <w:b/>
                <w:sz w:val="28"/>
                <w:szCs w:val="28"/>
              </w:rPr>
              <w:t>，</w:t>
            </w:r>
            <w:r w:rsidRPr="008359C5">
              <w:rPr>
                <w:b/>
                <w:sz w:val="28"/>
                <w:szCs w:val="28"/>
              </w:rPr>
              <w:t>通过照射经络穴位调整内阴阳平衡和气血运行</w:t>
            </w:r>
            <w:r w:rsidRPr="008359C5">
              <w:rPr>
                <w:b/>
                <w:sz w:val="28"/>
                <w:szCs w:val="28"/>
              </w:rPr>
              <w:t>,</w:t>
            </w:r>
            <w:r w:rsidRPr="008359C5">
              <w:rPr>
                <w:b/>
                <w:sz w:val="28"/>
                <w:szCs w:val="28"/>
              </w:rPr>
              <w:t>从而达到治疗目的。</w:t>
            </w:r>
          </w:p>
        </w:tc>
      </w:tr>
      <w:tr w:rsidR="00170CD8" w:rsidRPr="00B103A2" w:rsidTr="00170CD8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D8" w:rsidRPr="00B103A2" w:rsidRDefault="00170CD8" w:rsidP="00170CD8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0CD8" w:rsidRPr="004F7275" w:rsidRDefault="00170CD8" w:rsidP="00064A2B">
            <w:pPr>
              <w:jc w:val="center"/>
              <w:rPr>
                <w:rFonts w:ascii="Times New Roman" w:hAnsiTheme="minorEastAsia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Theme="minorEastAsia" w:cs="Times New Roman" w:hint="eastAsia"/>
                <w:b/>
                <w:bCs/>
                <w:color w:val="000000" w:themeColor="text1"/>
                <w:sz w:val="28"/>
                <w:szCs w:val="28"/>
              </w:rPr>
              <w:t>PT</w:t>
            </w:r>
            <w:r>
              <w:rPr>
                <w:rFonts w:ascii="Times New Roman" w:hAnsiTheme="minorEastAsia" w:cs="Times New Roman" w:hint="eastAsia"/>
                <w:b/>
                <w:bCs/>
                <w:color w:val="000000" w:themeColor="text1"/>
                <w:sz w:val="28"/>
                <w:szCs w:val="28"/>
              </w:rPr>
              <w:t>床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0CD8" w:rsidRPr="004F7275" w:rsidRDefault="00170CD8" w:rsidP="00064A2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5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CD8" w:rsidRPr="008359C5" w:rsidRDefault="008359C5" w:rsidP="00064A2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8359C5">
              <w:rPr>
                <w:rFonts w:asciiTheme="majorEastAsia" w:eastAsiaTheme="majorEastAsia" w:hAnsiTheme="majorEastAsia" w:cs="Arial" w:hint="eastAsia"/>
                <w:b/>
                <w:color w:val="000000" w:themeColor="text1"/>
                <w:kern w:val="0"/>
                <w:sz w:val="28"/>
                <w:szCs w:val="28"/>
              </w:rPr>
              <w:t>电动升降，用于PT训练患者床上活动。</w:t>
            </w:r>
          </w:p>
        </w:tc>
      </w:tr>
      <w:tr w:rsidR="00170CD8" w:rsidRPr="00B103A2" w:rsidTr="00170CD8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D8" w:rsidRPr="00B103A2" w:rsidRDefault="00170CD8" w:rsidP="00170CD8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D8" w:rsidRDefault="00170CD8" w:rsidP="00064A2B">
            <w:pPr>
              <w:jc w:val="center"/>
              <w:rPr>
                <w:rFonts w:ascii="Times New Roman" w:hAnsiTheme="minorEastAsia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Theme="minorEastAsia" w:cs="Times New Roman" w:hint="eastAsia"/>
                <w:b/>
                <w:bCs/>
                <w:color w:val="000000" w:themeColor="text1"/>
                <w:sz w:val="28"/>
                <w:szCs w:val="28"/>
              </w:rPr>
              <w:t>冷冻包埋一体机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CD8" w:rsidRDefault="00170CD8" w:rsidP="00064A2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5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CD8" w:rsidRPr="008359C5" w:rsidRDefault="008359C5" w:rsidP="00064A2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8359C5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8"/>
                <w:szCs w:val="28"/>
              </w:rPr>
              <w:t>用于病理组织的冷冻和包埋。</w:t>
            </w:r>
          </w:p>
        </w:tc>
      </w:tr>
    </w:tbl>
    <w:p w:rsidR="00AB6E37" w:rsidRPr="00B103A2" w:rsidRDefault="00AB6E37" w:rsidP="00AB6E37">
      <w:pPr>
        <w:rPr>
          <w:rFonts w:asciiTheme="minorEastAsia" w:hAnsiTheme="minorEastAsia"/>
          <w:b/>
          <w:sz w:val="28"/>
          <w:szCs w:val="28"/>
        </w:rPr>
      </w:pPr>
    </w:p>
    <w:p w:rsidR="00AB6E37" w:rsidRDefault="00AB6E37" w:rsidP="00AB6E37"/>
    <w:p w:rsidR="00AB6E37" w:rsidRDefault="00AB6E37" w:rsidP="00AB6E37"/>
    <w:p w:rsidR="00AB6E37" w:rsidRDefault="00AB6E37" w:rsidP="00AB6E37"/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CF0E78" w:rsidRDefault="00CF0E78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535852" w:rsidRPr="00AB6E37" w:rsidRDefault="00535852" w:rsidP="00AB6E37"/>
    <w:sectPr w:rsidR="00535852" w:rsidRPr="00AB6E37" w:rsidSect="00141F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0F85" w:rsidRDefault="00F10F85" w:rsidP="000065BF">
      <w:r>
        <w:separator/>
      </w:r>
    </w:p>
  </w:endnote>
  <w:endnote w:type="continuationSeparator" w:id="1">
    <w:p w:rsidR="00F10F85" w:rsidRDefault="00F10F85" w:rsidP="000065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0F85" w:rsidRDefault="00F10F85" w:rsidP="000065BF">
      <w:r>
        <w:separator/>
      </w:r>
    </w:p>
  </w:footnote>
  <w:footnote w:type="continuationSeparator" w:id="1">
    <w:p w:rsidR="00F10F85" w:rsidRDefault="00F10F85" w:rsidP="000065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65BF"/>
    <w:rsid w:val="000065BF"/>
    <w:rsid w:val="00051648"/>
    <w:rsid w:val="0005725B"/>
    <w:rsid w:val="00071CA3"/>
    <w:rsid w:val="001230BD"/>
    <w:rsid w:val="00170CD8"/>
    <w:rsid w:val="001971CB"/>
    <w:rsid w:val="001A0895"/>
    <w:rsid w:val="001D23FB"/>
    <w:rsid w:val="00224013"/>
    <w:rsid w:val="002F3642"/>
    <w:rsid w:val="0032639C"/>
    <w:rsid w:val="00484806"/>
    <w:rsid w:val="004945FF"/>
    <w:rsid w:val="00535852"/>
    <w:rsid w:val="0059681B"/>
    <w:rsid w:val="005D62CF"/>
    <w:rsid w:val="00662F72"/>
    <w:rsid w:val="006B5C2C"/>
    <w:rsid w:val="006E7D90"/>
    <w:rsid w:val="00710D65"/>
    <w:rsid w:val="00795856"/>
    <w:rsid w:val="007A7B67"/>
    <w:rsid w:val="008359C5"/>
    <w:rsid w:val="009111DA"/>
    <w:rsid w:val="00920EA6"/>
    <w:rsid w:val="00940367"/>
    <w:rsid w:val="00973F89"/>
    <w:rsid w:val="00990290"/>
    <w:rsid w:val="009F0360"/>
    <w:rsid w:val="00AB6E37"/>
    <w:rsid w:val="00B103A2"/>
    <w:rsid w:val="00B512EB"/>
    <w:rsid w:val="00B83F0B"/>
    <w:rsid w:val="00BB2AB5"/>
    <w:rsid w:val="00CF0E78"/>
    <w:rsid w:val="00D9002D"/>
    <w:rsid w:val="00E63785"/>
    <w:rsid w:val="00EF76F6"/>
    <w:rsid w:val="00F10F85"/>
    <w:rsid w:val="00F11DC8"/>
    <w:rsid w:val="00FC7DDF"/>
    <w:rsid w:val="00FF2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E37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CF0E7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6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65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65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65B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0065BF"/>
    <w:rPr>
      <w:color w:val="0000FF"/>
      <w:u w:val="single"/>
    </w:rPr>
  </w:style>
  <w:style w:type="table" w:styleId="a6">
    <w:name w:val="Table Grid"/>
    <w:basedOn w:val="a1"/>
    <w:uiPriority w:val="59"/>
    <w:rsid w:val="00AB6E3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eader-word-layer">
    <w:name w:val="reader-word-layer"/>
    <w:basedOn w:val="a"/>
    <w:rsid w:val="006B5C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9002D"/>
  </w:style>
  <w:style w:type="character" w:styleId="a7">
    <w:name w:val="Strong"/>
    <w:basedOn w:val="a0"/>
    <w:uiPriority w:val="22"/>
    <w:qFormat/>
    <w:rsid w:val="00FF290A"/>
    <w:rPr>
      <w:b/>
      <w:bCs/>
    </w:rPr>
  </w:style>
  <w:style w:type="character" w:customStyle="1" w:styleId="2Char">
    <w:name w:val="标题 2 Char"/>
    <w:basedOn w:val="a0"/>
    <w:link w:val="2"/>
    <w:uiPriority w:val="9"/>
    <w:rsid w:val="00CF0E78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Normal (Web)"/>
    <w:basedOn w:val="a"/>
    <w:uiPriority w:val="99"/>
    <w:unhideWhenUsed/>
    <w:rsid w:val="00CF0E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opt">
    <w:name w:val="opt"/>
    <w:basedOn w:val="a0"/>
    <w:rsid w:val="00CF0E78"/>
  </w:style>
  <w:style w:type="paragraph" w:styleId="a9">
    <w:name w:val="Balloon Text"/>
    <w:basedOn w:val="a"/>
    <w:link w:val="Char1"/>
    <w:uiPriority w:val="99"/>
    <w:semiHidden/>
    <w:unhideWhenUsed/>
    <w:rsid w:val="00CF0E78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CF0E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14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2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39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0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5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531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1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9551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809064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92626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03171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307650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7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2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3539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85845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832715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51376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zyy0037</dc:creator>
  <cp:keywords/>
  <dc:description/>
  <cp:lastModifiedBy>MWN</cp:lastModifiedBy>
  <cp:revision>34</cp:revision>
  <dcterms:created xsi:type="dcterms:W3CDTF">2015-10-26T08:24:00Z</dcterms:created>
  <dcterms:modified xsi:type="dcterms:W3CDTF">2017-09-18T08:24:00Z</dcterms:modified>
</cp:coreProperties>
</file>