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BCE" w:rsidRPr="001A0895" w:rsidRDefault="00E72BCE" w:rsidP="00E72BCE">
      <w:pPr>
        <w:widowControl/>
        <w:spacing w:line="300" w:lineRule="atLeast"/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1A0895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附件1</w:t>
      </w:r>
    </w:p>
    <w:p w:rsidR="00E72BCE" w:rsidRPr="00297CC0" w:rsidRDefault="00E72BCE" w:rsidP="00E72BCE">
      <w:pPr>
        <w:widowControl/>
        <w:spacing w:line="300" w:lineRule="atLeast"/>
        <w:jc w:val="center"/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玉溪市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中医医院201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7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10月医疗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</w:t>
      </w: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采购</w:t>
      </w:r>
      <w:r w:rsidRPr="00297CC0"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  <w:t>目录</w:t>
      </w:r>
    </w:p>
    <w:tbl>
      <w:tblPr>
        <w:tblW w:w="10725" w:type="dxa"/>
        <w:jc w:val="center"/>
        <w:tblInd w:w="-2203" w:type="dxa"/>
        <w:tblLook w:val="04A0"/>
      </w:tblPr>
      <w:tblGrid>
        <w:gridCol w:w="917"/>
        <w:gridCol w:w="1853"/>
        <w:gridCol w:w="992"/>
        <w:gridCol w:w="6963"/>
      </w:tblGrid>
      <w:tr w:rsidR="00E72BCE" w:rsidRPr="001B06D3" w:rsidTr="009471EA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BCE" w:rsidRPr="001B06D3" w:rsidRDefault="00E72BCE" w:rsidP="009471EA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BCE" w:rsidRPr="001B06D3" w:rsidRDefault="00E72BCE" w:rsidP="009471EA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BCE" w:rsidRPr="001B06D3" w:rsidRDefault="00E72BCE" w:rsidP="009471EA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6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BCE" w:rsidRPr="001B06D3" w:rsidRDefault="00E72BCE" w:rsidP="009471EA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技术要求及功能</w:t>
            </w:r>
          </w:p>
        </w:tc>
      </w:tr>
      <w:tr w:rsidR="00E72BCE" w:rsidRPr="001B06D3" w:rsidTr="009471EA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BCE" w:rsidRPr="001B06D3" w:rsidRDefault="00E72BCE" w:rsidP="009471EA">
            <w:pPr>
              <w:widowControl/>
              <w:jc w:val="center"/>
              <w:rPr>
                <w:rFonts w:asciiTheme="minorEastAsia" w:hAnsiTheme="minorEastAsia" w:cs="Times New Roman"/>
                <w:bCs/>
                <w:color w:val="000000"/>
                <w:kern w:val="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BCE" w:rsidRPr="001B06D3" w:rsidRDefault="00E72BCE" w:rsidP="009471EA">
            <w:pPr>
              <w:jc w:val="center"/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  <w:t>牙科综合治疗椅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BCE" w:rsidRPr="001B06D3" w:rsidRDefault="00E72BCE" w:rsidP="009471EA">
            <w:pPr>
              <w:jc w:val="center"/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2BCE" w:rsidRPr="001B06D3" w:rsidRDefault="00E72BCE" w:rsidP="009471EA">
            <w:pPr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</w:pPr>
            <w:r w:rsidRPr="001B06D3">
              <w:rPr>
                <w:rFonts w:asciiTheme="minorEastAsia" w:hAnsiTheme="minorEastAsia"/>
                <w:sz w:val="28"/>
                <w:szCs w:val="28"/>
              </w:rPr>
              <w:t>由牙科椅、牙科治疗机和附件组成。包括侧箱、口腔冷光灯、器械盘、漱口给水装置、脚踏开关等；附件可由牙科手机、光固化机、洁牙机、医师座椅等组成。</w:t>
            </w:r>
          </w:p>
        </w:tc>
      </w:tr>
      <w:tr w:rsidR="00E72BCE" w:rsidRPr="001B06D3" w:rsidTr="009471EA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BCE" w:rsidRPr="001B06D3" w:rsidRDefault="00E72BCE" w:rsidP="009471EA">
            <w:pPr>
              <w:widowControl/>
              <w:jc w:val="center"/>
              <w:rPr>
                <w:rFonts w:asciiTheme="minorEastAsia" w:hAnsiTheme="minorEastAsia" w:cs="Times New Roman"/>
                <w:bCs/>
                <w:color w:val="000000"/>
                <w:kern w:val="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BCE" w:rsidRPr="001B06D3" w:rsidRDefault="00E72BCE" w:rsidP="009471EA">
            <w:pPr>
              <w:jc w:val="center"/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  <w:t>干扰电治疗仪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BCE" w:rsidRPr="001B06D3" w:rsidRDefault="00E72BCE" w:rsidP="009471EA">
            <w:pPr>
              <w:jc w:val="center"/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2BCE" w:rsidRPr="001B06D3" w:rsidRDefault="00E72BCE" w:rsidP="009471EA">
            <w:pPr>
              <w:jc w:val="left"/>
              <w:rPr>
                <w:rFonts w:asciiTheme="minorEastAsia" w:hAnsiTheme="minorEastAsia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 w:hint="eastAsia"/>
                <w:bCs/>
                <w:color w:val="000000"/>
                <w:sz w:val="28"/>
                <w:szCs w:val="28"/>
              </w:rPr>
              <w:t>不同频率的正弦电流</w:t>
            </w:r>
            <w:r w:rsidRPr="001B06D3">
              <w:rPr>
                <w:rFonts w:asciiTheme="minorEastAsia" w:hAnsiTheme="minorEastAsia" w:cs="Times New Roman" w:hint="eastAsia"/>
                <w:bCs/>
                <w:color w:val="000000"/>
                <w:sz w:val="28"/>
                <w:szCs w:val="28"/>
              </w:rPr>
              <w:t>交叉输入体内，</w:t>
            </w:r>
            <w:r w:rsidRPr="001B06D3">
              <w:rPr>
                <w:rFonts w:asciiTheme="minorEastAsia" w:hAnsiTheme="minorEastAsia" w:cs="Times New Roman" w:hint="eastAsia"/>
                <w:bCs/>
                <w:color w:val="000000" w:themeColor="text1"/>
                <w:sz w:val="28"/>
                <w:szCs w:val="28"/>
              </w:rPr>
              <w:t>在体内形成的低频干扰内生电流,用于</w:t>
            </w:r>
            <w:r>
              <w:rPr>
                <w:rFonts w:asciiTheme="minorEastAsia" w:hAnsiTheme="minorEastAsia" w:cs="Times New Roman" w:hint="eastAsia"/>
                <w:bCs/>
                <w:color w:val="000000" w:themeColor="text1"/>
                <w:sz w:val="28"/>
                <w:szCs w:val="28"/>
              </w:rPr>
              <w:t>抑制感觉神经，</w:t>
            </w:r>
            <w:r w:rsidRPr="001B06D3">
              <w:rPr>
                <w:rFonts w:asciiTheme="minorEastAsia" w:hAnsiTheme="minorEastAsia" w:cs="Times New Roman" w:hint="eastAsia"/>
                <w:bCs/>
                <w:color w:val="000000" w:themeColor="text1"/>
                <w:sz w:val="28"/>
                <w:szCs w:val="28"/>
              </w:rPr>
              <w:t>促使毛细血管与动脉扩张，能有效缓解疼痛，迅速消除由于疼痛或运动形成的疲劳。</w:t>
            </w:r>
          </w:p>
        </w:tc>
      </w:tr>
      <w:tr w:rsidR="00E72BCE" w:rsidRPr="001B06D3" w:rsidTr="009471EA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BCE" w:rsidRPr="001B06D3" w:rsidRDefault="00E72BCE" w:rsidP="009471EA">
            <w:pPr>
              <w:widowControl/>
              <w:jc w:val="center"/>
              <w:rPr>
                <w:rFonts w:asciiTheme="minorEastAsia" w:hAnsiTheme="minorEastAsia" w:cs="Times New Roman"/>
                <w:bCs/>
                <w:color w:val="000000"/>
                <w:kern w:val="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BCE" w:rsidRPr="001B06D3" w:rsidRDefault="00E72BCE" w:rsidP="009471EA">
            <w:pPr>
              <w:jc w:val="center"/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Cs/>
                <w:color w:val="000000"/>
                <w:sz w:val="28"/>
                <w:szCs w:val="28"/>
              </w:rPr>
              <w:t>微电脑颈椎牵引仪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BCE" w:rsidRPr="001B06D3" w:rsidRDefault="00E72BCE" w:rsidP="009471EA">
            <w:pPr>
              <w:jc w:val="center"/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2BCE" w:rsidRPr="001B06D3" w:rsidRDefault="00E72BCE" w:rsidP="009471EA">
            <w:pPr>
              <w:rPr>
                <w:rFonts w:asciiTheme="minorEastAsia" w:hAnsiTheme="minorEastAsia" w:cs="Times New Roman"/>
                <w:sz w:val="28"/>
                <w:szCs w:val="28"/>
              </w:rPr>
            </w:pPr>
            <w:r w:rsidRPr="001B06D3">
              <w:rPr>
                <w:rFonts w:asciiTheme="minorEastAsia" w:hAnsiTheme="minorEastAsia"/>
                <w:sz w:val="28"/>
                <w:szCs w:val="28"/>
              </w:rPr>
              <w:t>采用CPU软件控制、轻触键输入、液晶屏显示程序，电机动力，电子传感器控制牵引力。对颈椎病、颈椎间盘突出，肩关节周围炎、颈性头痛头晕疗效明显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。</w:t>
            </w:r>
          </w:p>
        </w:tc>
      </w:tr>
      <w:tr w:rsidR="00E72BCE" w:rsidRPr="001B06D3" w:rsidTr="009471EA">
        <w:trPr>
          <w:trHeight w:val="1641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BCE" w:rsidRPr="001B06D3" w:rsidRDefault="00E72BCE" w:rsidP="009471EA">
            <w:pPr>
              <w:widowControl/>
              <w:jc w:val="center"/>
              <w:rPr>
                <w:rFonts w:asciiTheme="minorEastAsia" w:hAnsiTheme="minorEastAsia" w:cs="Times New Roman"/>
                <w:bCs/>
                <w:color w:val="000000"/>
                <w:kern w:val="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BCE" w:rsidRPr="001B06D3" w:rsidRDefault="00E72BCE" w:rsidP="009471EA">
            <w:pPr>
              <w:jc w:val="center"/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  <w:t>智能整脊脉冲枪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BCE" w:rsidRPr="001B06D3" w:rsidRDefault="00E72BCE" w:rsidP="009471EA">
            <w:pPr>
              <w:jc w:val="center"/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2BCE" w:rsidRPr="001B06D3" w:rsidRDefault="00E72BCE" w:rsidP="009471EA">
            <w:pPr>
              <w:jc w:val="center"/>
              <w:rPr>
                <w:rFonts w:asciiTheme="minorEastAsia" w:hAnsiTheme="minorEastAsia" w:cs="Times New Roman"/>
                <w:bCs/>
                <w:color w:val="000000" w:themeColor="text1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Cs/>
                <w:color w:val="000000" w:themeColor="text1"/>
                <w:sz w:val="28"/>
                <w:szCs w:val="28"/>
              </w:rPr>
              <w:t>以器械代替徒手,利用接近人体共振频率的脉冲和接近人体共振效应的脉冲强度,达到去病强身</w:t>
            </w:r>
            <w:r>
              <w:rPr>
                <w:rFonts w:asciiTheme="minorEastAsia" w:hAnsiTheme="minorEastAsia" w:cs="Times New Roman" w:hint="eastAsia"/>
                <w:bCs/>
                <w:color w:val="000000" w:themeColor="text1"/>
                <w:sz w:val="28"/>
                <w:szCs w:val="28"/>
              </w:rPr>
              <w:t>矫正</w:t>
            </w:r>
            <w:r w:rsidRPr="001B06D3">
              <w:rPr>
                <w:rFonts w:asciiTheme="minorEastAsia" w:hAnsiTheme="minorEastAsia" w:cs="Times New Roman" w:hint="eastAsia"/>
                <w:bCs/>
                <w:color w:val="000000" w:themeColor="text1"/>
                <w:sz w:val="28"/>
                <w:szCs w:val="28"/>
              </w:rPr>
              <w:t>的目的。</w:t>
            </w:r>
          </w:p>
        </w:tc>
      </w:tr>
      <w:tr w:rsidR="00E72BCE" w:rsidRPr="001B06D3" w:rsidTr="009471EA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BCE" w:rsidRPr="001B06D3" w:rsidRDefault="00E72BCE" w:rsidP="009471EA">
            <w:pPr>
              <w:widowControl/>
              <w:jc w:val="center"/>
              <w:rPr>
                <w:rFonts w:asciiTheme="minorEastAsia" w:hAnsiTheme="minorEastAsia" w:cs="Times New Roman"/>
                <w:bCs/>
                <w:color w:val="000000"/>
                <w:kern w:val="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BCE" w:rsidRPr="001B06D3" w:rsidRDefault="00E72BCE" w:rsidP="009471EA">
            <w:pPr>
              <w:jc w:val="center"/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Cs/>
                <w:color w:val="000000"/>
                <w:sz w:val="28"/>
                <w:szCs w:val="28"/>
              </w:rPr>
              <w:t>筋膜放松仪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2BCE" w:rsidRPr="001B06D3" w:rsidRDefault="00E72BCE" w:rsidP="009471EA">
            <w:pPr>
              <w:jc w:val="center"/>
              <w:rPr>
                <w:rFonts w:asciiTheme="minorEastAsia" w:hAnsiTheme="minorEastAsia" w:cs="Times New Roman"/>
                <w:bCs/>
                <w:color w:val="000000"/>
                <w:sz w:val="28"/>
                <w:szCs w:val="28"/>
              </w:rPr>
            </w:pPr>
            <w:r w:rsidRPr="001B06D3">
              <w:rPr>
                <w:rFonts w:asciiTheme="minorEastAsia" w:hAnsiTheme="minorEastAsia" w:cs="Times New Roman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2BCE" w:rsidRPr="001B06D3" w:rsidRDefault="00E72BCE" w:rsidP="009471EA">
            <w:pPr>
              <w:rPr>
                <w:rFonts w:asciiTheme="minorEastAsia" w:hAnsiTheme="minorEastAsia" w:cs="Times New Roman"/>
                <w:bCs/>
                <w:color w:val="000000" w:themeColor="text1"/>
                <w:sz w:val="28"/>
                <w:szCs w:val="28"/>
              </w:rPr>
            </w:pPr>
            <w:r w:rsidRPr="001B06D3">
              <w:rPr>
                <w:rFonts w:asciiTheme="minorEastAsia" w:hAnsiTheme="minorEastAsia"/>
                <w:sz w:val="28"/>
                <w:szCs w:val="28"/>
              </w:rPr>
              <w:t xml:space="preserve">针对深部肌肉组织击打与振动，进行全身肌肉或局部肌肉痉挛的治疗；通过有效增加肌肉新陈代谢并促进乳酸循环缓解疼痛；具有显著的促进血液循环与淋巴回流的作用；刺激神经感受器，促进血液舒张，加速血循环。 </w:t>
            </w:r>
          </w:p>
        </w:tc>
      </w:tr>
    </w:tbl>
    <w:p w:rsidR="00CA0E83" w:rsidRPr="00E72BCE" w:rsidRDefault="00CA0E83"/>
    <w:sectPr w:rsidR="00CA0E83" w:rsidRPr="00E72B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0E83" w:rsidRDefault="00CA0E83" w:rsidP="00E72BCE">
      <w:r>
        <w:separator/>
      </w:r>
    </w:p>
  </w:endnote>
  <w:endnote w:type="continuationSeparator" w:id="1">
    <w:p w:rsidR="00CA0E83" w:rsidRDefault="00CA0E83" w:rsidP="00E72B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0E83" w:rsidRDefault="00CA0E83" w:rsidP="00E72BCE">
      <w:r>
        <w:separator/>
      </w:r>
    </w:p>
  </w:footnote>
  <w:footnote w:type="continuationSeparator" w:id="1">
    <w:p w:rsidR="00CA0E83" w:rsidRDefault="00CA0E83" w:rsidP="00E72B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2BCE"/>
    <w:rsid w:val="00CA0E83"/>
    <w:rsid w:val="00E72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B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2B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2B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2B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2B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>Microsoft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2017-10-25T02:33:00Z</dcterms:created>
  <dcterms:modified xsi:type="dcterms:W3CDTF">2017-10-25T02:33:00Z</dcterms:modified>
</cp:coreProperties>
</file>