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B6A" w:rsidRDefault="00823E3A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5C1B6A" w:rsidRDefault="00823E3A">
      <w:pPr>
        <w:rPr>
          <w:rFonts w:ascii="方正小标宋_GBK" w:eastAsia="方正小标宋_GBK" w:hAnsi="Times New Roman"/>
          <w:spacing w:val="-16"/>
          <w:sz w:val="44"/>
          <w:szCs w:val="44"/>
        </w:rPr>
      </w:pPr>
      <w:r>
        <w:rPr>
          <w:rFonts w:ascii="方正小标宋_GBK" w:eastAsia="方正小标宋_GBK" w:hint="eastAsia"/>
          <w:spacing w:val="-16"/>
          <w:sz w:val="44"/>
          <w:szCs w:val="44"/>
        </w:rPr>
        <w:t>玉溪市中医医院</w:t>
      </w:r>
      <w:r>
        <w:rPr>
          <w:rFonts w:asciiTheme="minorEastAsia" w:hAnsiTheme="minorEastAsia" w:hint="eastAsia"/>
          <w:b/>
          <w:bCs/>
          <w:sz w:val="44"/>
          <w:szCs w:val="44"/>
        </w:rPr>
        <w:t>盐酸地芬尼多片、氯化琥珀胆碱注射液、牛磺酸滴眼液</w:t>
      </w:r>
      <w:r>
        <w:rPr>
          <w:rFonts w:ascii="方正小标宋_GBK" w:eastAsia="方正小标宋_GBK" w:hint="eastAsia"/>
          <w:spacing w:val="-16"/>
          <w:sz w:val="44"/>
          <w:szCs w:val="44"/>
        </w:rPr>
        <w:t>报价单</w:t>
      </w:r>
      <w:bookmarkStart w:id="0" w:name="_GoBack"/>
      <w:bookmarkEnd w:id="0"/>
    </w:p>
    <w:p w:rsidR="005C1B6A" w:rsidRDefault="005C1B6A">
      <w:pPr>
        <w:ind w:firstLineChars="50" w:firstLine="141"/>
        <w:rPr>
          <w:b/>
          <w:sz w:val="28"/>
          <w:szCs w:val="28"/>
        </w:rPr>
      </w:pPr>
    </w:p>
    <w:tbl>
      <w:tblPr>
        <w:tblW w:w="13138" w:type="dxa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45"/>
        <w:gridCol w:w="1440"/>
        <w:gridCol w:w="615"/>
        <w:gridCol w:w="1245"/>
        <w:gridCol w:w="1538"/>
        <w:gridCol w:w="1357"/>
        <w:gridCol w:w="794"/>
        <w:gridCol w:w="1577"/>
        <w:gridCol w:w="852"/>
        <w:gridCol w:w="2175"/>
      </w:tblGrid>
      <w:tr w:rsidR="005C1B6A">
        <w:trPr>
          <w:trHeight w:val="622"/>
        </w:trPr>
        <w:tc>
          <w:tcPr>
            <w:tcW w:w="1545" w:type="dxa"/>
            <w:vAlign w:val="center"/>
          </w:tcPr>
          <w:p w:rsidR="005C1B6A" w:rsidRDefault="00823E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品名</w:t>
            </w:r>
          </w:p>
        </w:tc>
        <w:tc>
          <w:tcPr>
            <w:tcW w:w="1440" w:type="dxa"/>
            <w:vAlign w:val="center"/>
          </w:tcPr>
          <w:p w:rsidR="005C1B6A" w:rsidRDefault="00823E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在用规格及包装数量</w:t>
            </w:r>
          </w:p>
        </w:tc>
        <w:tc>
          <w:tcPr>
            <w:tcW w:w="615" w:type="dxa"/>
            <w:vAlign w:val="center"/>
          </w:tcPr>
          <w:p w:rsidR="005C1B6A" w:rsidRDefault="00823E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价格</w:t>
            </w:r>
          </w:p>
        </w:tc>
        <w:tc>
          <w:tcPr>
            <w:tcW w:w="1245" w:type="dxa"/>
            <w:vAlign w:val="center"/>
          </w:tcPr>
          <w:p w:rsidR="005C1B6A" w:rsidRDefault="00823E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规格及包装数量</w:t>
            </w:r>
          </w:p>
        </w:tc>
        <w:tc>
          <w:tcPr>
            <w:tcW w:w="1538" w:type="dxa"/>
            <w:vAlign w:val="center"/>
          </w:tcPr>
          <w:p w:rsidR="005C1B6A" w:rsidRDefault="00823E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生产厂家</w:t>
            </w:r>
          </w:p>
        </w:tc>
        <w:tc>
          <w:tcPr>
            <w:tcW w:w="1357" w:type="dxa"/>
            <w:vAlign w:val="center"/>
          </w:tcPr>
          <w:p w:rsidR="005C1B6A" w:rsidRDefault="00823E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中市标（玉溪市联合限价采购平台）</w:t>
            </w:r>
          </w:p>
        </w:tc>
        <w:tc>
          <w:tcPr>
            <w:tcW w:w="794" w:type="dxa"/>
            <w:vAlign w:val="center"/>
          </w:tcPr>
          <w:p w:rsidR="005C1B6A" w:rsidRDefault="00823E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中省标</w:t>
            </w:r>
          </w:p>
        </w:tc>
        <w:tc>
          <w:tcPr>
            <w:tcW w:w="1577" w:type="dxa"/>
            <w:vAlign w:val="center"/>
          </w:tcPr>
          <w:p w:rsidR="005C1B6A" w:rsidRDefault="00823E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不中市标（玉溪市联合限价采购平台）、省标</w:t>
            </w:r>
          </w:p>
        </w:tc>
        <w:tc>
          <w:tcPr>
            <w:tcW w:w="852" w:type="dxa"/>
            <w:vAlign w:val="center"/>
          </w:tcPr>
          <w:p w:rsidR="005C1B6A" w:rsidRDefault="00823E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是否</w:t>
            </w:r>
          </w:p>
          <w:p w:rsidR="005C1B6A" w:rsidRDefault="00823E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两票</w:t>
            </w:r>
          </w:p>
        </w:tc>
        <w:tc>
          <w:tcPr>
            <w:tcW w:w="2175" w:type="dxa"/>
            <w:vAlign w:val="center"/>
          </w:tcPr>
          <w:p w:rsidR="005C1B6A" w:rsidRDefault="005C1B6A">
            <w:pPr>
              <w:jc w:val="center"/>
              <w:rPr>
                <w:b/>
                <w:sz w:val="24"/>
                <w:szCs w:val="24"/>
              </w:rPr>
            </w:pPr>
          </w:p>
          <w:p w:rsidR="005C1B6A" w:rsidRDefault="00823E3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配送公司</w:t>
            </w:r>
          </w:p>
        </w:tc>
      </w:tr>
      <w:tr w:rsidR="005C1B6A">
        <w:trPr>
          <w:trHeight w:val="719"/>
        </w:trPr>
        <w:tc>
          <w:tcPr>
            <w:tcW w:w="1545" w:type="dxa"/>
            <w:vAlign w:val="center"/>
          </w:tcPr>
          <w:p w:rsidR="005C1B6A" w:rsidRDefault="00823E3A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盐酸地芬尼多片</w:t>
            </w:r>
          </w:p>
        </w:tc>
        <w:tc>
          <w:tcPr>
            <w:tcW w:w="1440" w:type="dxa"/>
          </w:tcPr>
          <w:p w:rsidR="005C1B6A" w:rsidRDefault="00823E3A">
            <w:pPr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25mg*30</w:t>
            </w: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片</w:t>
            </w:r>
          </w:p>
        </w:tc>
        <w:tc>
          <w:tcPr>
            <w:tcW w:w="615" w:type="dxa"/>
            <w:vAlign w:val="center"/>
          </w:tcPr>
          <w:p w:rsidR="005C1B6A" w:rsidRDefault="005C1B6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C1B6A" w:rsidRDefault="005C1B6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8" w:type="dxa"/>
            <w:vAlign w:val="center"/>
          </w:tcPr>
          <w:p w:rsidR="005C1B6A" w:rsidRDefault="005C1B6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5C1B6A" w:rsidRDefault="005C1B6A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5C1B6A" w:rsidRDefault="005C1B6A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5C1B6A" w:rsidRDefault="005C1B6A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5C1B6A" w:rsidRDefault="005C1B6A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5C1B6A" w:rsidRDefault="005C1B6A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5C1B6A">
        <w:trPr>
          <w:trHeight w:val="779"/>
        </w:trPr>
        <w:tc>
          <w:tcPr>
            <w:tcW w:w="1545" w:type="dxa"/>
            <w:vAlign w:val="center"/>
          </w:tcPr>
          <w:p w:rsidR="005C1B6A" w:rsidRDefault="00823E3A">
            <w:pPr>
              <w:jc w:val="center"/>
              <w:rPr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氯化琥珀胆碱注射液</w:t>
            </w:r>
          </w:p>
        </w:tc>
        <w:tc>
          <w:tcPr>
            <w:tcW w:w="1440" w:type="dxa"/>
          </w:tcPr>
          <w:p w:rsidR="005C1B6A" w:rsidRDefault="00823E3A">
            <w:pPr>
              <w:rPr>
                <w:sz w:val="24"/>
                <w:szCs w:val="24"/>
              </w:rPr>
            </w:pPr>
            <w:r>
              <w:rPr>
                <w:rFonts w:ascii="Times New Roman" w:eastAsia="方正仿宋_GBK" w:hAnsi="Times New Roman" w:hint="eastAsia"/>
                <w:sz w:val="24"/>
                <w:szCs w:val="24"/>
              </w:rPr>
              <w:t>2ml:100mg</w:t>
            </w:r>
          </w:p>
        </w:tc>
        <w:tc>
          <w:tcPr>
            <w:tcW w:w="615" w:type="dxa"/>
            <w:vAlign w:val="center"/>
          </w:tcPr>
          <w:p w:rsidR="005C1B6A" w:rsidRDefault="005C1B6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C1B6A" w:rsidRDefault="005C1B6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8" w:type="dxa"/>
            <w:vAlign w:val="center"/>
          </w:tcPr>
          <w:p w:rsidR="005C1B6A" w:rsidRDefault="005C1B6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5C1B6A" w:rsidRDefault="005C1B6A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5C1B6A" w:rsidRDefault="005C1B6A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5C1B6A" w:rsidRDefault="005C1B6A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5C1B6A" w:rsidRDefault="005C1B6A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5C1B6A" w:rsidRDefault="005C1B6A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5C1B6A">
        <w:trPr>
          <w:trHeight w:val="779"/>
        </w:trPr>
        <w:tc>
          <w:tcPr>
            <w:tcW w:w="1545" w:type="dxa"/>
            <w:vAlign w:val="center"/>
          </w:tcPr>
          <w:p w:rsidR="005C1B6A" w:rsidRDefault="00823E3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牛磺酸滴眼液</w:t>
            </w:r>
          </w:p>
        </w:tc>
        <w:tc>
          <w:tcPr>
            <w:tcW w:w="1440" w:type="dxa"/>
          </w:tcPr>
          <w:p w:rsidR="005C1B6A" w:rsidRDefault="00823E3A">
            <w:pPr>
              <w:rPr>
                <w:rFonts w:ascii="Times New Roman" w:eastAsia="方正仿宋_GBK" w:hAnsi="Times New Roman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8ml:0.4g</w:t>
            </w:r>
          </w:p>
        </w:tc>
        <w:tc>
          <w:tcPr>
            <w:tcW w:w="615" w:type="dxa"/>
            <w:vAlign w:val="center"/>
          </w:tcPr>
          <w:p w:rsidR="005C1B6A" w:rsidRDefault="005C1B6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45" w:type="dxa"/>
            <w:vAlign w:val="center"/>
          </w:tcPr>
          <w:p w:rsidR="005C1B6A" w:rsidRDefault="005C1B6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38" w:type="dxa"/>
            <w:vAlign w:val="center"/>
          </w:tcPr>
          <w:p w:rsidR="005C1B6A" w:rsidRDefault="005C1B6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57" w:type="dxa"/>
            <w:vAlign w:val="bottom"/>
          </w:tcPr>
          <w:p w:rsidR="005C1B6A" w:rsidRDefault="005C1B6A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794" w:type="dxa"/>
            <w:vAlign w:val="bottom"/>
          </w:tcPr>
          <w:p w:rsidR="005C1B6A" w:rsidRDefault="005C1B6A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1577" w:type="dxa"/>
            <w:vAlign w:val="bottom"/>
          </w:tcPr>
          <w:p w:rsidR="005C1B6A" w:rsidRDefault="005C1B6A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852" w:type="dxa"/>
            <w:vAlign w:val="bottom"/>
          </w:tcPr>
          <w:p w:rsidR="005C1B6A" w:rsidRDefault="005C1B6A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  <w:tc>
          <w:tcPr>
            <w:tcW w:w="2175" w:type="dxa"/>
            <w:vAlign w:val="bottom"/>
          </w:tcPr>
          <w:p w:rsidR="005C1B6A" w:rsidRDefault="005C1B6A">
            <w:pPr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</w:tbl>
    <w:p w:rsidR="005C1B6A" w:rsidRDefault="005C1B6A">
      <w:pPr>
        <w:ind w:firstLineChars="2000" w:firstLine="5622"/>
        <w:rPr>
          <w:b/>
          <w:sz w:val="28"/>
          <w:szCs w:val="28"/>
        </w:rPr>
      </w:pPr>
    </w:p>
    <w:p w:rsidR="005C1B6A" w:rsidRDefault="00823E3A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:rsidR="005C1B6A" w:rsidRDefault="00823E3A">
      <w:pPr>
        <w:ind w:leftChars="2400" w:left="5040" w:firstLineChars="600" w:firstLine="168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5C1B6A" w:rsidSect="005C1B6A">
      <w:pgSz w:w="16838" w:h="11906" w:orient="landscape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3E3A" w:rsidRDefault="00823E3A" w:rsidP="00DF1B8E">
      <w:r>
        <w:separator/>
      </w:r>
    </w:p>
  </w:endnote>
  <w:endnote w:type="continuationSeparator" w:id="1">
    <w:p w:rsidR="00823E3A" w:rsidRDefault="00823E3A" w:rsidP="00DF1B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3E3A" w:rsidRDefault="00823E3A" w:rsidP="00DF1B8E">
      <w:r>
        <w:separator/>
      </w:r>
    </w:p>
  </w:footnote>
  <w:footnote w:type="continuationSeparator" w:id="1">
    <w:p w:rsidR="00823E3A" w:rsidRDefault="00823E3A" w:rsidP="00DF1B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5C1B6A"/>
    <w:rsid w:val="0060521A"/>
    <w:rsid w:val="00675A7A"/>
    <w:rsid w:val="00696567"/>
    <w:rsid w:val="0079095D"/>
    <w:rsid w:val="00823E3A"/>
    <w:rsid w:val="008D75AD"/>
    <w:rsid w:val="00943645"/>
    <w:rsid w:val="00965B5B"/>
    <w:rsid w:val="00A45B2D"/>
    <w:rsid w:val="00D33D2E"/>
    <w:rsid w:val="00D44AF0"/>
    <w:rsid w:val="00D8025F"/>
    <w:rsid w:val="00DF1B8E"/>
    <w:rsid w:val="00F15295"/>
    <w:rsid w:val="00F7433C"/>
    <w:rsid w:val="00FA6EFE"/>
    <w:rsid w:val="010178CD"/>
    <w:rsid w:val="02537E15"/>
    <w:rsid w:val="044550F0"/>
    <w:rsid w:val="07477CC4"/>
    <w:rsid w:val="0FBB092B"/>
    <w:rsid w:val="11073B5F"/>
    <w:rsid w:val="16264B6B"/>
    <w:rsid w:val="26AA7740"/>
    <w:rsid w:val="2DAA659F"/>
    <w:rsid w:val="3406196E"/>
    <w:rsid w:val="3501545A"/>
    <w:rsid w:val="35617D65"/>
    <w:rsid w:val="48665F9A"/>
    <w:rsid w:val="4ABD0426"/>
    <w:rsid w:val="500312B4"/>
    <w:rsid w:val="594C4DE5"/>
    <w:rsid w:val="59BD492B"/>
    <w:rsid w:val="62DB5266"/>
    <w:rsid w:val="6D0C65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B6A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C1B6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C1B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5C1B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5C1B6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C1B6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234</Characters>
  <Application>Microsoft Office Word</Application>
  <DocSecurity>0</DocSecurity>
  <Lines>1</Lines>
  <Paragraphs>1</Paragraphs>
  <ScaleCrop>false</ScaleCrop>
  <Company>Microsoft</Company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18</cp:revision>
  <dcterms:created xsi:type="dcterms:W3CDTF">2019-01-03T09:26:00Z</dcterms:created>
  <dcterms:modified xsi:type="dcterms:W3CDTF">2019-03-18T06:56:00Z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