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0F" w:rsidRDefault="006C295A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  <w:bookmarkStart w:id="0" w:name="_GoBack"/>
      <w:bookmarkEnd w:id="0"/>
    </w:p>
    <w:p w:rsidR="00A24A0F" w:rsidRDefault="006C295A" w:rsidP="00647B55">
      <w:pPr>
        <w:ind w:firstLineChars="450" w:firstLine="1836"/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垂体后叶素注射液、氯化钾注射液等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p w:rsidR="00A24A0F" w:rsidRDefault="00A24A0F">
      <w:pPr>
        <w:ind w:firstLineChars="50" w:firstLine="141"/>
        <w:rPr>
          <w:b/>
          <w:sz w:val="28"/>
          <w:szCs w:val="28"/>
        </w:rPr>
      </w:pPr>
    </w:p>
    <w:tbl>
      <w:tblPr>
        <w:tblW w:w="1402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5"/>
        <w:gridCol w:w="1440"/>
        <w:gridCol w:w="615"/>
        <w:gridCol w:w="1245"/>
        <w:gridCol w:w="1538"/>
        <w:gridCol w:w="1807"/>
        <w:gridCol w:w="720"/>
        <w:gridCol w:w="1995"/>
        <w:gridCol w:w="1080"/>
        <w:gridCol w:w="2040"/>
      </w:tblGrid>
      <w:tr w:rsidR="00A24A0F">
        <w:trPr>
          <w:trHeight w:val="622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440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615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245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538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07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720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中省标</w:t>
            </w:r>
          </w:p>
        </w:tc>
        <w:tc>
          <w:tcPr>
            <w:tcW w:w="1995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1080" w:type="dxa"/>
            <w:vAlign w:val="center"/>
          </w:tcPr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40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  <w:p w:rsidR="00A24A0F" w:rsidRDefault="006C295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A24A0F">
        <w:trPr>
          <w:trHeight w:val="719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垂体后叶素注射液</w:t>
            </w:r>
          </w:p>
        </w:tc>
        <w:tc>
          <w:tcPr>
            <w:tcW w:w="1440" w:type="dxa"/>
          </w:tcPr>
          <w:p w:rsidR="00A24A0F" w:rsidRDefault="006C295A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1ml:6u</w:t>
            </w:r>
          </w:p>
        </w:tc>
        <w:tc>
          <w:tcPr>
            <w:tcW w:w="61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07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95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4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24A0F">
        <w:trPr>
          <w:trHeight w:val="779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氯化钾注射液</w:t>
            </w:r>
          </w:p>
        </w:tc>
        <w:tc>
          <w:tcPr>
            <w:tcW w:w="1440" w:type="dxa"/>
          </w:tcPr>
          <w:p w:rsidR="00A24A0F" w:rsidRDefault="006C295A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10ml:1g</w:t>
            </w:r>
          </w:p>
        </w:tc>
        <w:tc>
          <w:tcPr>
            <w:tcW w:w="61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07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95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4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24A0F">
        <w:trPr>
          <w:trHeight w:val="779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口服补液盐</w:t>
            </w:r>
          </w:p>
        </w:tc>
        <w:tc>
          <w:tcPr>
            <w:tcW w:w="1440" w:type="dxa"/>
          </w:tcPr>
          <w:p w:rsidR="00A24A0F" w:rsidRDefault="006C295A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14.75g</w:t>
            </w:r>
          </w:p>
        </w:tc>
        <w:tc>
          <w:tcPr>
            <w:tcW w:w="61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07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95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4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24A0F">
        <w:trPr>
          <w:trHeight w:val="779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硝酸甘油片</w:t>
            </w:r>
          </w:p>
        </w:tc>
        <w:tc>
          <w:tcPr>
            <w:tcW w:w="1440" w:type="dxa"/>
          </w:tcPr>
          <w:p w:rsidR="00A24A0F" w:rsidRDefault="006C295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0.5mg*100</w:t>
            </w:r>
            <w:r>
              <w:rPr>
                <w:rFonts w:asciiTheme="minorEastAsia" w:hAnsiTheme="minorEastAsia" w:hint="eastAsia"/>
                <w:szCs w:val="21"/>
              </w:rPr>
              <w:t>片</w:t>
            </w:r>
          </w:p>
        </w:tc>
        <w:tc>
          <w:tcPr>
            <w:tcW w:w="61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07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95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4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24A0F">
        <w:trPr>
          <w:trHeight w:val="779"/>
        </w:trPr>
        <w:tc>
          <w:tcPr>
            <w:tcW w:w="1545" w:type="dxa"/>
            <w:vAlign w:val="center"/>
          </w:tcPr>
          <w:p w:rsidR="00A24A0F" w:rsidRDefault="006C295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盐酸多塞平片</w:t>
            </w:r>
          </w:p>
        </w:tc>
        <w:tc>
          <w:tcPr>
            <w:tcW w:w="1440" w:type="dxa"/>
          </w:tcPr>
          <w:p w:rsidR="00A24A0F" w:rsidRDefault="006C295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25mg*100</w:t>
            </w:r>
            <w:r>
              <w:rPr>
                <w:rFonts w:asciiTheme="minorEastAsia" w:hAnsiTheme="minorEastAsia" w:hint="eastAsia"/>
                <w:szCs w:val="21"/>
              </w:rPr>
              <w:t>片</w:t>
            </w:r>
          </w:p>
        </w:tc>
        <w:tc>
          <w:tcPr>
            <w:tcW w:w="61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24A0F" w:rsidRDefault="00A24A0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07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95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40" w:type="dxa"/>
            <w:vAlign w:val="bottom"/>
          </w:tcPr>
          <w:p w:rsidR="00A24A0F" w:rsidRDefault="00A24A0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A24A0F" w:rsidRDefault="00A24A0F">
      <w:pPr>
        <w:ind w:firstLineChars="2000" w:firstLine="5622"/>
        <w:rPr>
          <w:b/>
          <w:sz w:val="28"/>
          <w:szCs w:val="28"/>
        </w:rPr>
      </w:pPr>
    </w:p>
    <w:p w:rsidR="00A24A0F" w:rsidRDefault="006C295A" w:rsidP="00647B55">
      <w:pPr>
        <w:wordWrap w:val="0"/>
        <w:ind w:right="560" w:firstLineChars="2391" w:firstLine="6721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24A0F" w:rsidRDefault="006C295A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24A0F" w:rsidSect="00A24A0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95A" w:rsidRDefault="006C295A" w:rsidP="00647B55">
      <w:r>
        <w:separator/>
      </w:r>
    </w:p>
  </w:endnote>
  <w:endnote w:type="continuationSeparator" w:id="1">
    <w:p w:rsidR="006C295A" w:rsidRDefault="006C295A" w:rsidP="00647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95A" w:rsidRDefault="006C295A" w:rsidP="00647B55">
      <w:r>
        <w:separator/>
      </w:r>
    </w:p>
  </w:footnote>
  <w:footnote w:type="continuationSeparator" w:id="1">
    <w:p w:rsidR="006C295A" w:rsidRDefault="006C295A" w:rsidP="00647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32401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47B55"/>
    <w:rsid w:val="00675A7A"/>
    <w:rsid w:val="00696567"/>
    <w:rsid w:val="006C295A"/>
    <w:rsid w:val="0079095D"/>
    <w:rsid w:val="008D75AD"/>
    <w:rsid w:val="00943645"/>
    <w:rsid w:val="00965B5B"/>
    <w:rsid w:val="00A24A0F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6264B6B"/>
    <w:rsid w:val="1BF7687E"/>
    <w:rsid w:val="26AA7740"/>
    <w:rsid w:val="2DAA659F"/>
    <w:rsid w:val="3406196E"/>
    <w:rsid w:val="3501545A"/>
    <w:rsid w:val="35617D65"/>
    <w:rsid w:val="48665F9A"/>
    <w:rsid w:val="4ABD0426"/>
    <w:rsid w:val="500312B4"/>
    <w:rsid w:val="594C4DE5"/>
    <w:rsid w:val="59BD492B"/>
    <w:rsid w:val="62DB5266"/>
    <w:rsid w:val="6D0C6551"/>
    <w:rsid w:val="7C901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A0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24A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2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A24A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24A0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24A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2019-04-16T06:51:00Z</dcterms:created>
  <dcterms:modified xsi:type="dcterms:W3CDTF">2019-04-16T06:51:00Z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