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附件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2</w:t>
      </w:r>
    </w:p>
    <w:p>
      <w:pPr>
        <w:jc w:val="center"/>
        <w:rPr>
          <w:rFonts w:ascii="Times New Roman" w:hAnsi="Times New Roman" w:eastAsia="方正小标宋_GBK" w:cs="Times New Roman"/>
          <w:spacing w:val="-10"/>
          <w:sz w:val="44"/>
          <w:szCs w:val="44"/>
        </w:rPr>
      </w:pPr>
      <w:r>
        <w:rPr>
          <w:rFonts w:ascii="Times New Roman" w:hAnsi="Times New Roman" w:eastAsia="方正小标宋_GBK" w:cs="Times New Roman"/>
          <w:spacing w:val="-10"/>
          <w:sz w:val="44"/>
          <w:szCs w:val="44"/>
        </w:rPr>
        <w:t>玉溪市中医医院</w:t>
      </w:r>
      <w:r>
        <w:rPr>
          <w:rFonts w:hint="eastAsia" w:ascii="Times New Roman" w:hAnsi="Times New Roman" w:eastAsia="方正小标宋_GBK" w:cs="Times New Roman"/>
          <w:spacing w:val="-10"/>
          <w:sz w:val="44"/>
          <w:szCs w:val="44"/>
          <w:lang w:eastAsia="zh-CN"/>
        </w:rPr>
        <w:t>治疗车加装医用垃圾桶</w:t>
      </w:r>
      <w:r>
        <w:rPr>
          <w:rFonts w:ascii="Times New Roman" w:hAnsi="Times New Roman" w:eastAsia="方正小标宋_GBK" w:cs="Times New Roman"/>
          <w:spacing w:val="-10"/>
          <w:sz w:val="44"/>
          <w:szCs w:val="44"/>
        </w:rPr>
        <w:t>报价单</w:t>
      </w:r>
    </w:p>
    <w:p>
      <w:pPr>
        <w:jc w:val="left"/>
        <w:rPr>
          <w:rFonts w:ascii="Times New Roman" w:hAnsi="Times New Roman" w:eastAsia="方正仿宋_GBK" w:cs="Times New Roman"/>
          <w:sz w:val="32"/>
          <w:szCs w:val="32"/>
        </w:rPr>
      </w:pPr>
    </w:p>
    <w:p>
      <w:pPr>
        <w:jc w:val="left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黑体_GBK" w:cs="Times New Roman"/>
          <w:sz w:val="32"/>
          <w:szCs w:val="32"/>
        </w:rPr>
        <w:t>一、项目名称：</w:t>
      </w:r>
      <w:r>
        <w:rPr>
          <w:rFonts w:ascii="Times New Roman" w:hAnsi="Times New Roman" w:eastAsia="方正仿宋_GBK" w:cs="Times New Roman"/>
          <w:sz w:val="32"/>
          <w:szCs w:val="32"/>
        </w:rPr>
        <w:t>玉溪市中医医院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治疗车加装医用垃圾桶</w:t>
      </w:r>
      <w:r>
        <w:rPr>
          <w:rFonts w:ascii="Times New Roman" w:hAnsi="Times New Roman" w:eastAsia="方正仿宋_GBK" w:cs="Times New Roman"/>
          <w:sz w:val="32"/>
          <w:szCs w:val="32"/>
        </w:rPr>
        <w:t>维修项目</w:t>
      </w:r>
      <w:bookmarkStart w:id="0" w:name="_GoBack"/>
      <w:bookmarkEnd w:id="0"/>
    </w:p>
    <w:p>
      <w:pPr>
        <w:jc w:val="left"/>
        <w:rPr>
          <w:rFonts w:ascii="Times New Roman" w:hAnsi="Times New Roman" w:eastAsia="方正黑体_GBK" w:cs="Times New Roman"/>
          <w:sz w:val="32"/>
          <w:szCs w:val="32"/>
        </w:rPr>
      </w:pPr>
      <w:r>
        <w:rPr>
          <w:rFonts w:ascii="Times New Roman" w:hAnsi="Times New Roman" w:eastAsia="方正黑体_GBK" w:cs="Times New Roman"/>
          <w:sz w:val="32"/>
          <w:szCs w:val="32"/>
        </w:rPr>
        <w:t>二、报价</w:t>
      </w:r>
    </w:p>
    <w:tbl>
      <w:tblPr>
        <w:tblW w:w="7303" w:type="dxa"/>
        <w:tblInd w:w="0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160"/>
        <w:gridCol w:w="1207"/>
        <w:gridCol w:w="1341"/>
        <w:gridCol w:w="1185"/>
        <w:gridCol w:w="1410"/>
      </w:tblGrid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项目</w:t>
            </w:r>
          </w:p>
        </w:tc>
        <w:tc>
          <w:tcPr>
            <w:tcW w:w="25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治疗车（有插片）</w:t>
            </w:r>
          </w:p>
        </w:tc>
        <w:tc>
          <w:tcPr>
            <w:tcW w:w="25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其他（无插片）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规格</w:t>
            </w:r>
          </w:p>
        </w:tc>
        <w:tc>
          <w:tcPr>
            <w:tcW w:w="1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10升</w:t>
            </w:r>
          </w:p>
        </w:tc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5升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10升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单价（元）</w:t>
            </w:r>
          </w:p>
        </w:tc>
        <w:tc>
          <w:tcPr>
            <w:tcW w:w="1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</w:tbl>
    <w:p>
      <w:pPr>
        <w:spacing w:line="360" w:lineRule="auto"/>
        <w:ind w:firstLine="640" w:firstLineChars="200"/>
        <w:jc w:val="left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以上价格包含维修、调试、税收、运输、售后服务等一切费用。</w:t>
      </w:r>
    </w:p>
    <w:p>
      <w:pPr>
        <w:jc w:val="left"/>
        <w:rPr>
          <w:rFonts w:ascii="Times New Roman" w:hAnsi="Times New Roman" w:eastAsia="方正黑体_GBK" w:cs="Times New Roman"/>
          <w:sz w:val="32"/>
          <w:szCs w:val="32"/>
        </w:rPr>
      </w:pPr>
      <w:r>
        <w:rPr>
          <w:rFonts w:ascii="Times New Roman" w:hAnsi="Times New Roman" w:eastAsia="方正黑体_GBK" w:cs="Times New Roman"/>
          <w:sz w:val="32"/>
          <w:szCs w:val="32"/>
        </w:rPr>
        <w:t>三、质量承诺</w:t>
      </w:r>
    </w:p>
    <w:p>
      <w:pPr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我公司承诺维修后的设备可正常运行，否则，免费返修或退还维修费用，并对因设备返修造成的损失承担相应责任。</w:t>
      </w:r>
    </w:p>
    <w:p>
      <w:pPr>
        <w:jc w:val="left"/>
        <w:rPr>
          <w:rFonts w:ascii="Times New Roman" w:hAnsi="Times New Roman" w:eastAsia="方正仿宋_GBK" w:cs="Times New Roman"/>
          <w:sz w:val="32"/>
          <w:szCs w:val="32"/>
        </w:rPr>
      </w:pPr>
    </w:p>
    <w:p>
      <w:pPr>
        <w:wordWrap w:val="0"/>
        <w:jc w:val="right"/>
        <w:rPr>
          <w:rFonts w:ascii="Times New Roman" w:hAnsi="Times New Roman" w:eastAsia="方正仿宋_GBK" w:cs="Times New Roman"/>
          <w:sz w:val="32"/>
          <w:szCs w:val="32"/>
        </w:rPr>
      </w:pPr>
    </w:p>
    <w:p>
      <w:pPr>
        <w:wordWrap w:val="0"/>
        <w:ind w:right="320"/>
        <w:jc w:val="right"/>
        <w:rPr>
          <w:rFonts w:ascii="Times New Roman" w:hAnsi="Times New Roman" w:eastAsia="方正仿宋_GBK" w:cs="Times New Roman"/>
          <w:sz w:val="32"/>
          <w:szCs w:val="32"/>
          <w:u w:val="single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公司名称（盖章）：</w:t>
      </w:r>
    </w:p>
    <w:p>
      <w:pPr>
        <w:wordWrap w:val="0"/>
        <w:ind w:right="640"/>
        <w:jc w:val="center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sz w:val="32"/>
          <w:szCs w:val="32"/>
        </w:rPr>
        <w:t xml:space="preserve">                                 </w:t>
      </w:r>
      <w:r>
        <w:rPr>
          <w:rFonts w:ascii="Times New Roman" w:hAnsi="Times New Roman" w:eastAsia="方正仿宋_GBK" w:cs="Times New Roman"/>
          <w:sz w:val="32"/>
          <w:szCs w:val="32"/>
        </w:rPr>
        <w:t>2019年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 xml:space="preserve">  </w:t>
      </w:r>
      <w:r>
        <w:rPr>
          <w:rFonts w:ascii="Times New Roman" w:hAnsi="Times New Roman" w:eastAsia="方正仿宋_GBK" w:cs="Times New Roman"/>
          <w:sz w:val="32"/>
          <w:szCs w:val="32"/>
        </w:rPr>
        <w:t>月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 xml:space="preserve">  </w:t>
      </w:r>
      <w:r>
        <w:rPr>
          <w:rFonts w:ascii="Times New Roman" w:hAnsi="Times New Roman" w:eastAsia="方正仿宋_GBK" w:cs="Times New Roman"/>
          <w:sz w:val="32"/>
          <w:szCs w:val="32"/>
        </w:rPr>
        <w:t>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仿宋_GBK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小标宋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黑体_GBK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6548"/>
    <w:rsid w:val="00096BF6"/>
    <w:rsid w:val="0025071C"/>
    <w:rsid w:val="00345CC3"/>
    <w:rsid w:val="005D6919"/>
    <w:rsid w:val="006A4F92"/>
    <w:rsid w:val="006F5BC2"/>
    <w:rsid w:val="00936548"/>
    <w:rsid w:val="00A76A0D"/>
    <w:rsid w:val="00BE51E4"/>
    <w:rsid w:val="00D33688"/>
    <w:rsid w:val="00FD6193"/>
    <w:rsid w:val="2F8F7326"/>
    <w:rsid w:val="6C1717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32</Words>
  <Characters>189</Characters>
  <Lines>1</Lines>
  <Paragraphs>1</Paragraphs>
  <TotalTime>1</TotalTime>
  <ScaleCrop>false</ScaleCrop>
  <LinksUpToDate>false</LinksUpToDate>
  <CharactersWithSpaces>220</CharactersWithSpaces>
  <Application>WPS Office_11.1.0.8567_F1E327BC-269C-435d-A152-05C5408002CA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2019-01-07T06:54:00Z</dcterms:created>
  <dc:creator>User</dc:creator>
  <cp:lastModifiedBy>鲁京鑫</cp:lastModifiedBy>
  <dcterms:modified xsi:type="dcterms:W3CDTF">2019-06-20T02:33:54Z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2052-11.1.0.8567</vt:lpwstr>
  </property>
</Properties>
</file>