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tLeast"/>
        <w:rPr>
          <w:rFonts w:ascii="宋体" w:hAnsi="宋体"/>
          <w:b/>
          <w:bCs/>
          <w:sz w:val="32"/>
          <w:szCs w:val="52"/>
        </w:rPr>
      </w:pPr>
      <w:r>
        <w:rPr>
          <w:rFonts w:hint="eastAsia" w:ascii="宋体" w:hAnsi="宋体"/>
          <w:b/>
          <w:bCs/>
          <w:sz w:val="32"/>
          <w:szCs w:val="52"/>
        </w:rPr>
        <w:t>附件</w:t>
      </w:r>
    </w:p>
    <w:p>
      <w:pPr>
        <w:widowControl/>
        <w:spacing w:before="100" w:beforeAutospacing="1" w:after="100" w:afterAutospacing="1" w:line="360" w:lineRule="atLeast"/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/>
          <w:b/>
          <w:bCs/>
          <w:sz w:val="32"/>
          <w:szCs w:val="52"/>
        </w:rPr>
        <w:t>玉溪市</w:t>
      </w:r>
      <w:bookmarkStart w:id="0" w:name="_GoBack"/>
      <w:bookmarkEnd w:id="0"/>
      <w:r>
        <w:rPr>
          <w:rFonts w:hint="eastAsia" w:ascii="宋体" w:hAnsi="宋体"/>
          <w:b/>
          <w:bCs/>
          <w:sz w:val="32"/>
          <w:szCs w:val="52"/>
        </w:rPr>
        <w:t>中医医院</w:t>
      </w:r>
      <w:r>
        <w:rPr>
          <w:rFonts w:hint="eastAsia" w:ascii="宋体" w:hAnsi="宋体"/>
          <w:b/>
          <w:bCs/>
          <w:sz w:val="32"/>
          <w:szCs w:val="52"/>
          <w:lang w:eastAsia="zh-CN"/>
        </w:rPr>
        <w:t>出版</w:t>
      </w:r>
      <w:r>
        <w:rPr>
          <w:rFonts w:hint="eastAsia" w:ascii="宋体" w:hAnsi="宋体"/>
          <w:b/>
          <w:bCs/>
          <w:sz w:val="32"/>
          <w:szCs w:val="52"/>
        </w:rPr>
        <w:t>书籍</w:t>
      </w:r>
      <w:r>
        <w:rPr>
          <w:rFonts w:hint="eastAsia" w:ascii="宋体" w:hAnsi="宋体"/>
          <w:b/>
          <w:bCs/>
          <w:sz w:val="32"/>
          <w:szCs w:val="52"/>
          <w:lang w:eastAsia="zh-CN"/>
        </w:rPr>
        <w:t>要求</w:t>
      </w:r>
    </w:p>
    <w:tbl>
      <w:tblPr>
        <w:tblStyle w:val="5"/>
        <w:tblpPr w:leftFromText="180" w:rightFromText="180" w:vertAnchor="page" w:horzAnchor="page" w:tblpXSpec="center" w:tblpY="3520"/>
        <w:tblW w:w="92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200"/>
        <w:gridCol w:w="1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72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要求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72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书籍</w:t>
            </w:r>
            <w:r>
              <w:rPr>
                <w:rFonts w:hint="eastAsia" w:ascii="宋体" w:hAnsi="宋体"/>
                <w:sz w:val="28"/>
                <w:szCs w:val="28"/>
              </w:rPr>
              <w:t>名称、数量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1.1</w:t>
            </w:r>
          </w:p>
        </w:tc>
        <w:tc>
          <w:tcPr>
            <w:tcW w:w="72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名称：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《段其昌医案赏析》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1.2</w:t>
            </w:r>
          </w:p>
        </w:tc>
        <w:tc>
          <w:tcPr>
            <w:tcW w:w="72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数量：100册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72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资质要求、功能要求、配置要求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2.1</w:t>
            </w:r>
          </w:p>
        </w:tc>
        <w:tc>
          <w:tcPr>
            <w:tcW w:w="72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云南省内国家批准的图书出版社，具有图书出版资格。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2.2</w:t>
            </w:r>
          </w:p>
        </w:tc>
        <w:tc>
          <w:tcPr>
            <w:tcW w:w="72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配备有专业的医学编辑，能够保证出书质量。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2.3</w:t>
            </w:r>
          </w:p>
        </w:tc>
        <w:tc>
          <w:tcPr>
            <w:tcW w:w="72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所报费用包含图书审稿中的设计、排版、印刷费用。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72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主要技术参数、技术规格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3.1</w:t>
            </w:r>
          </w:p>
        </w:tc>
        <w:tc>
          <w:tcPr>
            <w:tcW w:w="72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全书约20万字，正度16开，</w:t>
            </w:r>
            <w:r>
              <w:rPr>
                <w:rFonts w:hint="eastAsia"/>
                <w:sz w:val="28"/>
                <w:szCs w:val="28"/>
              </w:rPr>
              <w:t>每页排版约1000字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3.2</w:t>
            </w:r>
          </w:p>
        </w:tc>
        <w:tc>
          <w:tcPr>
            <w:tcW w:w="72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图书内文用纸：70克胶版纸，单色印刷。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3.3</w:t>
            </w:r>
          </w:p>
        </w:tc>
        <w:tc>
          <w:tcPr>
            <w:tcW w:w="72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封面用纸250克铜版纸，彩印，覆亚膜。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72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售后服务内容和要求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4.1</w:t>
            </w:r>
          </w:p>
        </w:tc>
        <w:tc>
          <w:tcPr>
            <w:tcW w:w="72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2020年4月30日前出版书籍100册交付医院。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4.2</w:t>
            </w:r>
          </w:p>
        </w:tc>
        <w:tc>
          <w:tcPr>
            <w:tcW w:w="7200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保证出书质量。</w:t>
            </w:r>
          </w:p>
        </w:tc>
        <w:tc>
          <w:tcPr>
            <w:tcW w:w="1140" w:type="dxa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宋体" w:hAnsi="宋体"/>
          <w:b/>
          <w:bCs/>
          <w:sz w:val="28"/>
          <w:szCs w:val="52"/>
        </w:rPr>
      </w:pPr>
    </w:p>
    <w:p>
      <w:pPr>
        <w:rPr>
          <w:rFonts w:ascii="宋体" w:hAnsi="宋体"/>
          <w:sz w:val="28"/>
          <w:szCs w:val="5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28B2"/>
    <w:rsid w:val="001328B2"/>
    <w:rsid w:val="00544199"/>
    <w:rsid w:val="00E150A9"/>
    <w:rsid w:val="68825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233</Words>
  <Characters>1330</Characters>
  <Lines>11</Lines>
  <Paragraphs>3</Paragraphs>
  <TotalTime>3</TotalTime>
  <ScaleCrop>false</ScaleCrop>
  <LinksUpToDate>false</LinksUpToDate>
  <CharactersWithSpaces>1560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2019-02-19T00:44:00Z</dcterms:created>
  <dc:creator>dreamsummit</dc:creator>
  <cp:lastModifiedBy>Administrator</cp:lastModifiedBy>
  <dcterms:modified xsi:type="dcterms:W3CDTF">2019-09-06T00:28:11Z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