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眼耳鼻喉科鼻内镜摄像系统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眼耳鼻喉科鼻内镜摄像系统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维修项目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/>
          <w:sz w:val="32"/>
          <w:szCs w:val="32"/>
          <w:vertAlign w:val="baseline"/>
          <w:lang w:val="en-US" w:eastAsia="zh-CN"/>
        </w:rPr>
        <w:t xml:space="preserve">摄像头维修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jc w:val="both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210F26ED"/>
    <w:rsid w:val="298A16BB"/>
    <w:rsid w:val="2F5F7B86"/>
    <w:rsid w:val="3779558C"/>
    <w:rsid w:val="38C7551A"/>
    <w:rsid w:val="3A914AAD"/>
    <w:rsid w:val="3B357526"/>
    <w:rsid w:val="3E0659C6"/>
    <w:rsid w:val="407622E1"/>
    <w:rsid w:val="47FF3594"/>
    <w:rsid w:val="56A6622E"/>
    <w:rsid w:val="5988698F"/>
    <w:rsid w:val="6A531DB7"/>
    <w:rsid w:val="6B305B40"/>
    <w:rsid w:val="778A0EA0"/>
    <w:rsid w:val="7AF8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2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2019-10-25T01:32:43Z</cp:lastPrinted>
  <dcterms:modified xsi:type="dcterms:W3CDTF">2019-10-25T01:32:57Z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