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BE1" w:rsidRDefault="0013504A">
      <w:pPr>
        <w:jc w:val="left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附件:</w:t>
      </w:r>
    </w:p>
    <w:p w:rsidR="004D0BE1" w:rsidRDefault="0013504A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玉溪市中医医院</w:t>
      </w:r>
      <w:r w:rsidR="00995847">
        <w:rPr>
          <w:rFonts w:asciiTheme="majorEastAsia" w:eastAsiaTheme="majorEastAsia" w:hAnsiTheme="majorEastAsia" w:hint="eastAsia"/>
          <w:b/>
          <w:sz w:val="36"/>
          <w:szCs w:val="36"/>
        </w:rPr>
        <w:t>办公用水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采购报价</w:t>
      </w:r>
      <w:bookmarkStart w:id="0" w:name="_GoBack"/>
      <w:bookmarkEnd w:id="0"/>
      <w:r>
        <w:rPr>
          <w:rFonts w:asciiTheme="majorEastAsia" w:eastAsiaTheme="majorEastAsia" w:hAnsiTheme="majorEastAsia" w:hint="eastAsia"/>
          <w:b/>
          <w:sz w:val="36"/>
          <w:szCs w:val="36"/>
        </w:rPr>
        <w:t>清单</w:t>
      </w:r>
    </w:p>
    <w:tbl>
      <w:tblPr>
        <w:tblStyle w:val="a5"/>
        <w:tblW w:w="13575" w:type="dxa"/>
        <w:tblLayout w:type="fixed"/>
        <w:tblLook w:val="04A0"/>
      </w:tblPr>
      <w:tblGrid>
        <w:gridCol w:w="1188"/>
        <w:gridCol w:w="1047"/>
        <w:gridCol w:w="3260"/>
        <w:gridCol w:w="992"/>
        <w:gridCol w:w="1418"/>
        <w:gridCol w:w="1417"/>
        <w:gridCol w:w="4253"/>
      </w:tblGrid>
      <w:tr w:rsidR="003B08BC" w:rsidTr="005E59FE">
        <w:trPr>
          <w:trHeight w:val="590"/>
        </w:trPr>
        <w:tc>
          <w:tcPr>
            <w:tcW w:w="1188" w:type="dxa"/>
          </w:tcPr>
          <w:p w:rsidR="003B08BC" w:rsidRDefault="003B08B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名称</w:t>
            </w:r>
          </w:p>
        </w:tc>
        <w:tc>
          <w:tcPr>
            <w:tcW w:w="1047" w:type="dxa"/>
          </w:tcPr>
          <w:p w:rsidR="003B08BC" w:rsidRDefault="003B08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数量</w:t>
            </w:r>
          </w:p>
        </w:tc>
        <w:tc>
          <w:tcPr>
            <w:tcW w:w="3260" w:type="dxa"/>
          </w:tcPr>
          <w:p w:rsidR="003B08BC" w:rsidRDefault="003B08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技术参数或功能要求</w:t>
            </w:r>
          </w:p>
        </w:tc>
        <w:tc>
          <w:tcPr>
            <w:tcW w:w="992" w:type="dxa"/>
          </w:tcPr>
          <w:p w:rsidR="003B08BC" w:rsidRDefault="003B08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品牌</w:t>
            </w:r>
          </w:p>
        </w:tc>
        <w:tc>
          <w:tcPr>
            <w:tcW w:w="1418" w:type="dxa"/>
          </w:tcPr>
          <w:p w:rsidR="003B08BC" w:rsidRDefault="003B08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规格</w:t>
            </w:r>
          </w:p>
        </w:tc>
        <w:tc>
          <w:tcPr>
            <w:tcW w:w="1417" w:type="dxa"/>
          </w:tcPr>
          <w:p w:rsidR="003B08BC" w:rsidRDefault="003B08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单价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:rsidR="003B08BC" w:rsidRDefault="003B08B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服务承诺</w:t>
            </w:r>
          </w:p>
        </w:tc>
      </w:tr>
      <w:tr w:rsidR="005E59FE" w:rsidTr="005E59FE">
        <w:trPr>
          <w:trHeight w:val="2565"/>
        </w:trPr>
        <w:tc>
          <w:tcPr>
            <w:tcW w:w="1188" w:type="dxa"/>
          </w:tcPr>
          <w:p w:rsidR="005E59FE" w:rsidRDefault="005E59FE" w:rsidP="003B08B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桶装水</w:t>
            </w:r>
          </w:p>
          <w:p w:rsidR="005E59FE" w:rsidRDefault="005E59FE" w:rsidP="00995847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5E59FE" w:rsidRDefault="005E59FE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5E59FE" w:rsidRDefault="005E59FE" w:rsidP="00CE63E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47" w:type="dxa"/>
          </w:tcPr>
          <w:p w:rsidR="005E59FE" w:rsidRDefault="00E96686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大约21400桶，以实际使用量结算，不超预算金额。</w:t>
            </w:r>
          </w:p>
          <w:p w:rsidR="005E59FE" w:rsidRDefault="005E59FE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5E59FE" w:rsidRDefault="005E59FE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5E59FE" w:rsidRDefault="005E59FE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5E59FE" w:rsidRDefault="005E59FE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5E59FE" w:rsidRDefault="005E59FE" w:rsidP="00AB56F4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5E59FE" w:rsidRDefault="00FA52C7" w:rsidP="006C5E7E">
            <w:pPr>
              <w:pStyle w:val="1"/>
              <w:numPr>
                <w:ilvl w:val="0"/>
                <w:numId w:val="1"/>
              </w:numPr>
              <w:ind w:firstLineChars="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自涌泉水，</w:t>
            </w:r>
            <w:r w:rsidR="006C5E7E">
              <w:rPr>
                <w:rFonts w:asciiTheme="majorEastAsia" w:eastAsiaTheme="majorEastAsia" w:hAnsiTheme="majorEastAsia" w:hint="eastAsia"/>
                <w:sz w:val="24"/>
                <w:szCs w:val="24"/>
              </w:rPr>
              <w:t>水质清澈、</w:t>
            </w:r>
            <w:r w:rsidR="00396D5D">
              <w:rPr>
                <w:rFonts w:asciiTheme="majorEastAsia" w:eastAsiaTheme="majorEastAsia" w:hAnsiTheme="majorEastAsia" w:hint="eastAsia"/>
                <w:sz w:val="24"/>
                <w:szCs w:val="24"/>
              </w:rPr>
              <w:t>干净卫生</w:t>
            </w:r>
            <w:r w:rsidR="006C5E7E">
              <w:rPr>
                <w:rFonts w:asciiTheme="majorEastAsia" w:eastAsiaTheme="majorEastAsia" w:hAnsiTheme="majorEastAsia" w:hint="eastAsia"/>
                <w:sz w:val="24"/>
                <w:szCs w:val="24"/>
              </w:rPr>
              <w:t>无杂质</w:t>
            </w:r>
            <w:r w:rsidR="00BE48C2">
              <w:rPr>
                <w:rFonts w:asciiTheme="majorEastAsia" w:eastAsiaTheme="majorEastAsia" w:hAnsiTheme="majorEastAsia" w:hint="eastAsia"/>
                <w:sz w:val="24"/>
                <w:szCs w:val="24"/>
              </w:rPr>
              <w:t>,符合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国家</w:t>
            </w:r>
            <w:r w:rsidR="00BE48C2">
              <w:rPr>
                <w:rFonts w:asciiTheme="majorEastAsia" w:eastAsiaTheme="majorEastAsia" w:hAnsiTheme="majorEastAsia" w:hint="eastAsia"/>
                <w:sz w:val="24"/>
                <w:szCs w:val="24"/>
              </w:rPr>
              <w:t>食品安全标准</w:t>
            </w:r>
            <w:r w:rsidR="002A3E7E">
              <w:rPr>
                <w:rFonts w:asciiTheme="majorEastAsia" w:eastAsiaTheme="majorEastAsia" w:hAnsiTheme="majorEastAsia" w:hint="eastAsia"/>
                <w:sz w:val="24"/>
                <w:szCs w:val="24"/>
              </w:rPr>
              <w:t>；</w:t>
            </w:r>
          </w:p>
          <w:p w:rsidR="006C5E7E" w:rsidRDefault="00BE48C2" w:rsidP="006C5E7E">
            <w:pPr>
              <w:pStyle w:val="1"/>
              <w:numPr>
                <w:ilvl w:val="0"/>
                <w:numId w:val="1"/>
              </w:numPr>
              <w:ind w:firstLineChars="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水桶</w:t>
            </w:r>
            <w:r w:rsidR="00FA52C7">
              <w:rPr>
                <w:rFonts w:asciiTheme="majorEastAsia" w:eastAsiaTheme="majorEastAsia" w:hAnsiTheme="majorEastAsia" w:hint="eastAsia"/>
                <w:sz w:val="24"/>
                <w:szCs w:val="24"/>
              </w:rPr>
              <w:t>必须为食品级的PC材料，并在保质期内，外观清洁、</w:t>
            </w:r>
            <w:r w:rsidR="006C5E7E">
              <w:rPr>
                <w:rFonts w:asciiTheme="majorEastAsia" w:eastAsiaTheme="majorEastAsia" w:hAnsiTheme="majorEastAsia" w:hint="eastAsia"/>
                <w:sz w:val="24"/>
                <w:szCs w:val="24"/>
              </w:rPr>
              <w:t>包装完好、封条完好</w:t>
            </w:r>
            <w:r w:rsidR="002A3E7E">
              <w:rPr>
                <w:rFonts w:asciiTheme="majorEastAsia" w:eastAsiaTheme="majorEastAsia" w:hAnsiTheme="majorEastAsia" w:hint="eastAsia"/>
                <w:sz w:val="24"/>
                <w:szCs w:val="24"/>
              </w:rPr>
              <w:t>；</w:t>
            </w:r>
          </w:p>
          <w:p w:rsidR="006C5E7E" w:rsidRDefault="006C5E7E" w:rsidP="006C5E7E">
            <w:pPr>
              <w:pStyle w:val="1"/>
              <w:numPr>
                <w:ilvl w:val="0"/>
                <w:numId w:val="1"/>
              </w:numPr>
              <w:ind w:firstLineChars="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配送到指定地点</w:t>
            </w:r>
            <w:r w:rsidR="002A3E7E">
              <w:rPr>
                <w:rFonts w:asciiTheme="majorEastAsia" w:eastAsiaTheme="majorEastAsia" w:hAnsiTheme="majorEastAsia" w:hint="eastAsia"/>
                <w:sz w:val="24"/>
                <w:szCs w:val="24"/>
              </w:rPr>
              <w:t>；</w:t>
            </w:r>
          </w:p>
          <w:p w:rsidR="006C5E7E" w:rsidRPr="00E96686" w:rsidRDefault="006C5E7E" w:rsidP="006C5E7E">
            <w:pPr>
              <w:pStyle w:val="1"/>
              <w:numPr>
                <w:ilvl w:val="0"/>
                <w:numId w:val="1"/>
              </w:numPr>
              <w:ind w:firstLineChars="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3个月清洗一次饮水机，如有损坏需在1周内维修，无法维修的要及时免费更换，时间不超过2周</w:t>
            </w:r>
            <w:r w:rsidR="002A3E7E">
              <w:rPr>
                <w:rFonts w:asciiTheme="majorEastAsia" w:eastAsiaTheme="majorEastAsia" w:hAnsiTheme="majorEastAsia" w:hint="eastAsia"/>
                <w:sz w:val="24"/>
                <w:szCs w:val="24"/>
              </w:rPr>
              <w:t>。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E59FE" w:rsidRDefault="005E59FE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5E59FE" w:rsidRDefault="005E59FE" w:rsidP="00995847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18.9L</w:t>
            </w:r>
          </w:p>
        </w:tc>
        <w:tc>
          <w:tcPr>
            <w:tcW w:w="1417" w:type="dxa"/>
          </w:tcPr>
          <w:p w:rsidR="005E59FE" w:rsidRDefault="005E59FE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4253" w:type="dxa"/>
            <w:vMerge w:val="restart"/>
            <w:tcBorders>
              <w:top w:val="single" w:sz="4" w:space="0" w:color="auto"/>
            </w:tcBorders>
          </w:tcPr>
          <w:p w:rsidR="005E59FE" w:rsidRDefault="005E59FE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3B08BC" w:rsidTr="005E59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60"/>
        </w:trPr>
        <w:tc>
          <w:tcPr>
            <w:tcW w:w="1188" w:type="dxa"/>
          </w:tcPr>
          <w:p w:rsidR="003B08BC" w:rsidRDefault="003B08BC">
            <w:pPr>
              <w:tabs>
                <w:tab w:val="left" w:pos="709"/>
              </w:tabs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合计</w:t>
            </w:r>
          </w:p>
        </w:tc>
        <w:tc>
          <w:tcPr>
            <w:tcW w:w="1047" w:type="dxa"/>
          </w:tcPr>
          <w:p w:rsidR="003B08BC" w:rsidRDefault="003B08BC">
            <w:pPr>
              <w:tabs>
                <w:tab w:val="left" w:pos="709"/>
              </w:tabs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60" w:type="dxa"/>
          </w:tcPr>
          <w:p w:rsidR="003B08BC" w:rsidRDefault="003B08BC">
            <w:pPr>
              <w:tabs>
                <w:tab w:val="left" w:pos="709"/>
              </w:tabs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2" w:type="dxa"/>
          </w:tcPr>
          <w:p w:rsidR="003B08BC" w:rsidRDefault="003B08BC">
            <w:pPr>
              <w:tabs>
                <w:tab w:val="left" w:pos="709"/>
              </w:tabs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3B08BC" w:rsidRDefault="003B08BC">
            <w:pPr>
              <w:tabs>
                <w:tab w:val="left" w:pos="709"/>
              </w:tabs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B08BC" w:rsidRDefault="003B08BC">
            <w:pPr>
              <w:tabs>
                <w:tab w:val="left" w:pos="709"/>
              </w:tabs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4253" w:type="dxa"/>
            <w:vMerge/>
          </w:tcPr>
          <w:p w:rsidR="003B08BC" w:rsidRDefault="003B08BC">
            <w:pPr>
              <w:tabs>
                <w:tab w:val="left" w:pos="709"/>
              </w:tabs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:rsidR="004D0BE1" w:rsidRDefault="004D0BE1">
      <w:pPr>
        <w:tabs>
          <w:tab w:val="left" w:pos="709"/>
        </w:tabs>
        <w:jc w:val="center"/>
        <w:rPr>
          <w:rFonts w:asciiTheme="majorEastAsia" w:eastAsiaTheme="majorEastAsia" w:hAnsiTheme="majorEastAsia"/>
          <w:sz w:val="24"/>
          <w:szCs w:val="24"/>
        </w:rPr>
      </w:pPr>
    </w:p>
    <w:p w:rsidR="008D3DC9" w:rsidRPr="008D3DC9" w:rsidRDefault="0013504A">
      <w:pPr>
        <w:spacing w:line="600" w:lineRule="exact"/>
        <w:rPr>
          <w:color w:val="000000"/>
          <w:sz w:val="24"/>
          <w:szCs w:val="24"/>
        </w:rPr>
      </w:pPr>
      <w:r w:rsidRPr="008D3DC9">
        <w:rPr>
          <w:color w:val="000000"/>
          <w:sz w:val="24"/>
          <w:szCs w:val="24"/>
        </w:rPr>
        <w:t>报价单位全称：（加盖</w:t>
      </w:r>
      <w:r w:rsidRPr="008D3DC9">
        <w:rPr>
          <w:rFonts w:hint="eastAsia"/>
          <w:color w:val="000000"/>
          <w:sz w:val="24"/>
          <w:szCs w:val="24"/>
        </w:rPr>
        <w:t>公</w:t>
      </w:r>
      <w:r w:rsidRPr="008D3DC9">
        <w:rPr>
          <w:color w:val="000000"/>
          <w:sz w:val="24"/>
          <w:szCs w:val="24"/>
        </w:rPr>
        <w:t>章）</w:t>
      </w:r>
    </w:p>
    <w:p w:rsidR="005E59FE" w:rsidRDefault="0013504A">
      <w:pPr>
        <w:spacing w:line="600" w:lineRule="exact"/>
        <w:rPr>
          <w:color w:val="000000"/>
          <w:sz w:val="24"/>
          <w:szCs w:val="24"/>
        </w:rPr>
      </w:pPr>
      <w:r w:rsidRPr="008D3DC9">
        <w:rPr>
          <w:color w:val="000000"/>
          <w:sz w:val="24"/>
          <w:szCs w:val="24"/>
        </w:rPr>
        <w:t>法定代表人签字：</w:t>
      </w:r>
      <w:r w:rsidR="008D3DC9" w:rsidRPr="008D3DC9">
        <w:rPr>
          <w:rFonts w:hint="eastAsia"/>
          <w:color w:val="000000"/>
          <w:sz w:val="24"/>
          <w:szCs w:val="24"/>
        </w:rPr>
        <w:t xml:space="preserve">                                  </w:t>
      </w:r>
    </w:p>
    <w:p w:rsidR="004D0BE1" w:rsidRPr="008D3DC9" w:rsidRDefault="008D3DC9" w:rsidP="005E59FE">
      <w:pPr>
        <w:spacing w:line="600" w:lineRule="exact"/>
        <w:ind w:firstLineChars="100" w:firstLine="240"/>
        <w:rPr>
          <w:color w:val="000000"/>
          <w:sz w:val="24"/>
          <w:szCs w:val="24"/>
        </w:rPr>
      </w:pPr>
      <w:r w:rsidRPr="008D3DC9">
        <w:rPr>
          <w:rFonts w:hint="eastAsia"/>
          <w:color w:val="000000"/>
          <w:sz w:val="24"/>
          <w:szCs w:val="24"/>
        </w:rPr>
        <w:t xml:space="preserve"> </w:t>
      </w:r>
      <w:r w:rsidR="0013504A" w:rsidRPr="008D3DC9">
        <w:rPr>
          <w:color w:val="000000"/>
          <w:sz w:val="24"/>
          <w:szCs w:val="24"/>
        </w:rPr>
        <w:t>报价日期：</w:t>
      </w:r>
    </w:p>
    <w:p w:rsidR="004D0BE1" w:rsidRDefault="004D0BE1">
      <w:pPr>
        <w:tabs>
          <w:tab w:val="left" w:pos="709"/>
        </w:tabs>
        <w:jc w:val="center"/>
        <w:rPr>
          <w:rFonts w:asciiTheme="majorEastAsia" w:eastAsiaTheme="majorEastAsia" w:hAnsiTheme="majorEastAsia"/>
          <w:sz w:val="24"/>
          <w:szCs w:val="24"/>
        </w:rPr>
      </w:pPr>
    </w:p>
    <w:sectPr w:rsidR="004D0BE1" w:rsidSect="005E59FE">
      <w:pgSz w:w="16838" w:h="11906" w:orient="landscape"/>
      <w:pgMar w:top="851" w:right="1103" w:bottom="1418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4788" w:rsidRDefault="00F24788" w:rsidP="008D3DC9">
      <w:r>
        <w:separator/>
      </w:r>
    </w:p>
  </w:endnote>
  <w:endnote w:type="continuationSeparator" w:id="1">
    <w:p w:rsidR="00F24788" w:rsidRDefault="00F24788" w:rsidP="008D3D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4788" w:rsidRDefault="00F24788" w:rsidP="008D3DC9">
      <w:r>
        <w:separator/>
      </w:r>
    </w:p>
  </w:footnote>
  <w:footnote w:type="continuationSeparator" w:id="1">
    <w:p w:rsidR="00F24788" w:rsidRDefault="00F24788" w:rsidP="008D3DC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343F8F"/>
    <w:multiLevelType w:val="hybridMultilevel"/>
    <w:tmpl w:val="B784E1EE"/>
    <w:lvl w:ilvl="0" w:tplc="7862BD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67E3"/>
    <w:rsid w:val="00037D80"/>
    <w:rsid w:val="00072EBA"/>
    <w:rsid w:val="00115D5B"/>
    <w:rsid w:val="0013504A"/>
    <w:rsid w:val="001937EB"/>
    <w:rsid w:val="00205036"/>
    <w:rsid w:val="00222D67"/>
    <w:rsid w:val="00235E73"/>
    <w:rsid w:val="00291C69"/>
    <w:rsid w:val="002A3E7E"/>
    <w:rsid w:val="0033732C"/>
    <w:rsid w:val="00396D5D"/>
    <w:rsid w:val="003A1131"/>
    <w:rsid w:val="003A7CA2"/>
    <w:rsid w:val="003B08BC"/>
    <w:rsid w:val="00433747"/>
    <w:rsid w:val="00451B43"/>
    <w:rsid w:val="004577E5"/>
    <w:rsid w:val="004D0BE1"/>
    <w:rsid w:val="005B52E7"/>
    <w:rsid w:val="005D2203"/>
    <w:rsid w:val="005E59FE"/>
    <w:rsid w:val="00635120"/>
    <w:rsid w:val="00637C4C"/>
    <w:rsid w:val="006446D5"/>
    <w:rsid w:val="006861F9"/>
    <w:rsid w:val="006B38C6"/>
    <w:rsid w:val="006C5E7E"/>
    <w:rsid w:val="00732075"/>
    <w:rsid w:val="007C096B"/>
    <w:rsid w:val="007D22F9"/>
    <w:rsid w:val="007F1255"/>
    <w:rsid w:val="00835742"/>
    <w:rsid w:val="00865F76"/>
    <w:rsid w:val="008D3DC9"/>
    <w:rsid w:val="009850F7"/>
    <w:rsid w:val="00987A63"/>
    <w:rsid w:val="00995847"/>
    <w:rsid w:val="00AE67E3"/>
    <w:rsid w:val="00AF7819"/>
    <w:rsid w:val="00BA593F"/>
    <w:rsid w:val="00BD31AD"/>
    <w:rsid w:val="00BE48C2"/>
    <w:rsid w:val="00BE5EDA"/>
    <w:rsid w:val="00C64C74"/>
    <w:rsid w:val="00C8308C"/>
    <w:rsid w:val="00CA2FF0"/>
    <w:rsid w:val="00CD592D"/>
    <w:rsid w:val="00DD1B6A"/>
    <w:rsid w:val="00E415EC"/>
    <w:rsid w:val="00E96686"/>
    <w:rsid w:val="00EA3E3D"/>
    <w:rsid w:val="00EC6679"/>
    <w:rsid w:val="00ED1723"/>
    <w:rsid w:val="00F24788"/>
    <w:rsid w:val="00F34F0D"/>
    <w:rsid w:val="00FA52C7"/>
    <w:rsid w:val="11D831C7"/>
    <w:rsid w:val="19071310"/>
    <w:rsid w:val="765462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BE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D0B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D0B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4D0BE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4D0BE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4D0BE1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4D0BE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ZYY</cp:lastModifiedBy>
  <cp:revision>32</cp:revision>
  <dcterms:created xsi:type="dcterms:W3CDTF">2019-02-26T02:00:00Z</dcterms:created>
  <dcterms:modified xsi:type="dcterms:W3CDTF">2019-10-24T07:55:00Z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