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Pr="001C6B66" w:rsidRDefault="009F379D" w:rsidP="001C6B66">
      <w:pPr>
        <w:ind w:firstLineChars="347" w:firstLine="1527"/>
        <w:rPr>
          <w:sz w:val="44"/>
          <w:szCs w:val="44"/>
        </w:rPr>
      </w:pPr>
      <w:r w:rsidRPr="001C6B66">
        <w:rPr>
          <w:rFonts w:hint="eastAsia"/>
          <w:sz w:val="44"/>
          <w:szCs w:val="44"/>
        </w:rPr>
        <w:t>不锈钢门及防盗栏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询价单</w:t>
      </w:r>
    </w:p>
    <w:p w:rsidR="008A0A45" w:rsidRPr="001C6B66" w:rsidRDefault="008A0A45" w:rsidP="009F379D">
      <w:pPr>
        <w:jc w:val="center"/>
      </w:pPr>
    </w:p>
    <w:tbl>
      <w:tblPr>
        <w:tblStyle w:val="a3"/>
        <w:tblW w:w="8612" w:type="dxa"/>
        <w:tblLook w:val="04A0"/>
      </w:tblPr>
      <w:tblGrid>
        <w:gridCol w:w="1722"/>
        <w:gridCol w:w="1722"/>
        <w:gridCol w:w="1722"/>
        <w:gridCol w:w="1723"/>
        <w:gridCol w:w="1723"/>
      </w:tblGrid>
      <w:tr w:rsidR="009F379D" w:rsidTr="009F379D">
        <w:trPr>
          <w:trHeight w:val="697"/>
        </w:trPr>
        <w:tc>
          <w:tcPr>
            <w:tcW w:w="1722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使用材料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报价</w:t>
            </w:r>
          </w:p>
        </w:tc>
      </w:tr>
      <w:tr w:rsidR="009F379D" w:rsidTr="009F379D">
        <w:trPr>
          <w:trHeight w:val="1065"/>
        </w:trPr>
        <w:tc>
          <w:tcPr>
            <w:tcW w:w="1722" w:type="dxa"/>
            <w:vMerge w:val="restart"/>
            <w:tcBorders>
              <w:top w:val="single" w:sz="4" w:space="0" w:color="auto"/>
            </w:tcBorders>
          </w:tcPr>
          <w:p w:rsidR="009F379D" w:rsidRPr="001C6B66" w:rsidRDefault="009F379D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1</w:t>
            </w:r>
          </w:p>
        </w:tc>
        <w:tc>
          <w:tcPr>
            <w:tcW w:w="1722" w:type="dxa"/>
            <w:vMerge w:val="restart"/>
            <w:tcBorders>
              <w:top w:val="single" w:sz="4" w:space="0" w:color="auto"/>
            </w:tcBorders>
          </w:tcPr>
          <w:p w:rsidR="009F379D" w:rsidRPr="001C6B66" w:rsidRDefault="009F379D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不锈钢门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3.2mX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2.3m,</w:t>
            </w:r>
            <w:r>
              <w:rPr>
                <w:rFonts w:hint="eastAsia"/>
              </w:rPr>
              <w:t>面积：</w:t>
            </w:r>
            <w:r>
              <w:rPr>
                <w:rFonts w:hint="eastAsia"/>
              </w:rPr>
              <w:t>7.36</w:t>
            </w:r>
            <w:r>
              <w:rPr>
                <w:rFonts w:hint="eastAsia"/>
              </w:rPr>
              <w:t>㎡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边框：不锈钢方管</w:t>
            </w:r>
            <w:r>
              <w:rPr>
                <w:rFonts w:hint="eastAsia"/>
              </w:rPr>
              <w:t>75X40X1.5</w:t>
            </w:r>
            <w:r>
              <w:rPr>
                <w:rFonts w:hint="eastAsia"/>
              </w:rPr>
              <w:t>；</w:t>
            </w:r>
          </w:p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不锈钢</w:t>
            </w:r>
            <w:r w:rsidRPr="009F379D">
              <w:rPr>
                <w:rFonts w:hint="eastAsia"/>
              </w:rPr>
              <w:t>Φ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圆管：实厚</w:t>
            </w:r>
            <w:r>
              <w:rPr>
                <w:rFonts w:hint="eastAsia"/>
              </w:rPr>
              <w:t>1.2</w:t>
            </w:r>
            <w:r>
              <w:rPr>
                <w:rFonts w:hint="eastAsia"/>
              </w:rPr>
              <w:t>、间距</w:t>
            </w:r>
            <w:r>
              <w:rPr>
                <w:rFonts w:hint="eastAsia"/>
              </w:rPr>
              <w:t>5CM</w:t>
            </w:r>
            <w:r w:rsidR="001C6B66">
              <w:rPr>
                <w:rFonts w:hint="eastAsia"/>
              </w:rPr>
              <w:t>；</w:t>
            </w:r>
          </w:p>
          <w:p w:rsidR="001C6B66" w:rsidRDefault="001C6B66" w:rsidP="009F379D">
            <w:pPr>
              <w:jc w:val="center"/>
            </w:pPr>
            <w:r>
              <w:rPr>
                <w:rFonts w:hint="eastAsia"/>
              </w:rPr>
              <w:t>不锈钢板：实厚</w:t>
            </w:r>
            <w:r>
              <w:rPr>
                <w:rFonts w:hint="eastAsia"/>
              </w:rPr>
              <w:t>1.2</w:t>
            </w:r>
            <w:r>
              <w:rPr>
                <w:rFonts w:hint="eastAsia"/>
              </w:rPr>
              <w:t>；</w:t>
            </w:r>
          </w:p>
          <w:p w:rsidR="001C6B66" w:rsidRPr="001C6B66" w:rsidRDefault="001C6B66" w:rsidP="009F379D">
            <w:pPr>
              <w:jc w:val="center"/>
            </w:pPr>
            <w:r>
              <w:rPr>
                <w:rFonts w:hint="eastAsia"/>
              </w:rPr>
              <w:t>防盗锁：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把</w:t>
            </w: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</w:p>
        </w:tc>
      </w:tr>
      <w:tr w:rsidR="009F379D" w:rsidTr="009F379D">
        <w:trPr>
          <w:trHeight w:val="1125"/>
        </w:trPr>
        <w:tc>
          <w:tcPr>
            <w:tcW w:w="1722" w:type="dxa"/>
            <w:vMerge/>
          </w:tcPr>
          <w:p w:rsidR="009F379D" w:rsidRDefault="009F379D" w:rsidP="009F379D">
            <w:pPr>
              <w:jc w:val="center"/>
            </w:pPr>
          </w:p>
        </w:tc>
        <w:tc>
          <w:tcPr>
            <w:tcW w:w="1722" w:type="dxa"/>
            <w:vMerge/>
          </w:tcPr>
          <w:p w:rsidR="009F379D" w:rsidRDefault="009F379D" w:rsidP="009F379D">
            <w:pPr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 xml:space="preserve">2. 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1.6mX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2.2m,</w:t>
            </w:r>
            <w:r>
              <w:rPr>
                <w:rFonts w:hint="eastAsia"/>
              </w:rPr>
              <w:t>面积：</w:t>
            </w:r>
            <w:r>
              <w:rPr>
                <w:rFonts w:hint="eastAsia"/>
              </w:rPr>
              <w:t>3.52</w:t>
            </w:r>
            <w:r>
              <w:rPr>
                <w:rFonts w:hint="eastAsia"/>
              </w:rPr>
              <w:t>㎡</w:t>
            </w:r>
          </w:p>
        </w:tc>
        <w:tc>
          <w:tcPr>
            <w:tcW w:w="1723" w:type="dxa"/>
            <w:vMerge/>
          </w:tcPr>
          <w:p w:rsidR="009F379D" w:rsidRDefault="009F379D" w:rsidP="009F379D">
            <w:pPr>
              <w:jc w:val="center"/>
            </w:pPr>
          </w:p>
        </w:tc>
        <w:tc>
          <w:tcPr>
            <w:tcW w:w="1723" w:type="dxa"/>
            <w:tcBorders>
              <w:top w:val="single" w:sz="4" w:space="0" w:color="auto"/>
            </w:tcBorders>
          </w:tcPr>
          <w:p w:rsidR="009F379D" w:rsidRDefault="009F379D" w:rsidP="009F379D">
            <w:pPr>
              <w:jc w:val="center"/>
            </w:pPr>
          </w:p>
        </w:tc>
      </w:tr>
      <w:tr w:rsidR="001C6B66" w:rsidTr="001C6B66">
        <w:trPr>
          <w:trHeight w:val="1443"/>
        </w:trPr>
        <w:tc>
          <w:tcPr>
            <w:tcW w:w="1722" w:type="dxa"/>
            <w:vMerge w:val="restart"/>
          </w:tcPr>
          <w:p w:rsidR="001C6B66" w:rsidRPr="001C6B66" w:rsidRDefault="001C6B66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2</w:t>
            </w:r>
          </w:p>
        </w:tc>
        <w:tc>
          <w:tcPr>
            <w:tcW w:w="1722" w:type="dxa"/>
            <w:vMerge w:val="restart"/>
          </w:tcPr>
          <w:p w:rsidR="001C6B66" w:rsidRPr="001C6B66" w:rsidRDefault="001C6B66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防盗栏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:rsidR="001C6B66" w:rsidRDefault="001C6B66" w:rsidP="001C6B66">
            <w:pPr>
              <w:jc w:val="center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1.45mX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3.2m,</w:t>
            </w:r>
            <w:r>
              <w:rPr>
                <w:rFonts w:hint="eastAsia"/>
              </w:rPr>
              <w:t>面积：</w:t>
            </w:r>
            <w:r>
              <w:rPr>
                <w:rFonts w:hint="eastAsia"/>
              </w:rPr>
              <w:t>4.64</w:t>
            </w:r>
            <w:r>
              <w:rPr>
                <w:rFonts w:hint="eastAsia"/>
              </w:rPr>
              <w:t>㎡</w:t>
            </w:r>
          </w:p>
        </w:tc>
        <w:tc>
          <w:tcPr>
            <w:tcW w:w="1723" w:type="dxa"/>
            <w:vMerge w:val="restart"/>
          </w:tcPr>
          <w:p w:rsidR="001C6B66" w:rsidRDefault="001C6B66" w:rsidP="001C6B66">
            <w:pPr>
              <w:jc w:val="center"/>
            </w:pPr>
            <w:r>
              <w:rPr>
                <w:rFonts w:hint="eastAsia"/>
              </w:rPr>
              <w:t>上中边框：不锈钢方管</w:t>
            </w:r>
            <w:r>
              <w:rPr>
                <w:rFonts w:hint="eastAsia"/>
              </w:rPr>
              <w:t>75X40X1.5</w:t>
            </w:r>
            <w:r>
              <w:rPr>
                <w:rFonts w:hint="eastAsia"/>
              </w:rPr>
              <w:t>；</w:t>
            </w:r>
          </w:p>
          <w:p w:rsidR="001C6B66" w:rsidRDefault="001C6B66" w:rsidP="001C6B66">
            <w:pPr>
              <w:jc w:val="center"/>
            </w:pPr>
            <w:r>
              <w:rPr>
                <w:rFonts w:hint="eastAsia"/>
              </w:rPr>
              <w:t>不锈钢</w:t>
            </w:r>
            <w:r w:rsidRPr="009F379D">
              <w:rPr>
                <w:rFonts w:hint="eastAsia"/>
              </w:rPr>
              <w:t>Φ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圆管：实厚</w:t>
            </w:r>
            <w:r>
              <w:rPr>
                <w:rFonts w:hint="eastAsia"/>
              </w:rPr>
              <w:t>1.2</w:t>
            </w:r>
            <w:r>
              <w:rPr>
                <w:rFonts w:hint="eastAsia"/>
              </w:rPr>
              <w:t>、间距</w:t>
            </w:r>
            <w:r>
              <w:rPr>
                <w:rFonts w:hint="eastAsia"/>
              </w:rPr>
              <w:t>10CM</w:t>
            </w:r>
            <w:r>
              <w:rPr>
                <w:rFonts w:hint="eastAsia"/>
              </w:rPr>
              <w:t>；</w:t>
            </w:r>
          </w:p>
          <w:p w:rsidR="001C6B66" w:rsidRDefault="001C6B66" w:rsidP="001C6B66">
            <w:pPr>
              <w:jc w:val="center"/>
            </w:pPr>
            <w:r>
              <w:rPr>
                <w:rFonts w:hint="eastAsia"/>
              </w:rPr>
              <w:t>不锈钢方管：</w:t>
            </w:r>
            <w:r>
              <w:rPr>
                <w:rFonts w:hint="eastAsia"/>
              </w:rPr>
              <w:t>38X20</w:t>
            </w:r>
            <w:r>
              <w:t xml:space="preserve"> </w:t>
            </w:r>
          </w:p>
          <w:p w:rsidR="001C6B66" w:rsidRDefault="001C6B66" w:rsidP="001C6B66">
            <w:pPr>
              <w:jc w:val="center"/>
            </w:pP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:rsidR="001C6B66" w:rsidRDefault="001C6B66" w:rsidP="009F379D">
            <w:pPr>
              <w:jc w:val="center"/>
            </w:pPr>
          </w:p>
        </w:tc>
      </w:tr>
      <w:tr w:rsidR="001C6B66" w:rsidTr="001C6B66">
        <w:trPr>
          <w:trHeight w:val="1605"/>
        </w:trPr>
        <w:tc>
          <w:tcPr>
            <w:tcW w:w="1722" w:type="dxa"/>
            <w:vMerge/>
          </w:tcPr>
          <w:p w:rsidR="001C6B66" w:rsidRPr="001C6B66" w:rsidRDefault="001C6B66" w:rsidP="009F379D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722" w:type="dxa"/>
            <w:vMerge/>
          </w:tcPr>
          <w:p w:rsidR="001C6B66" w:rsidRPr="001C6B66" w:rsidRDefault="001C6B66" w:rsidP="009F379D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722" w:type="dxa"/>
            <w:tcBorders>
              <w:top w:val="single" w:sz="4" w:space="0" w:color="auto"/>
            </w:tcBorders>
          </w:tcPr>
          <w:p w:rsidR="001C6B66" w:rsidRDefault="001C6B66" w:rsidP="001C6B66">
            <w:pPr>
              <w:jc w:val="center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面积：</w:t>
            </w:r>
            <w:r>
              <w:rPr>
                <w:rFonts w:hint="eastAsia"/>
              </w:rPr>
              <w:t>5.96</w:t>
            </w:r>
            <w:r>
              <w:rPr>
                <w:rFonts w:hint="eastAsia"/>
              </w:rPr>
              <w:t>㎡</w:t>
            </w:r>
          </w:p>
        </w:tc>
        <w:tc>
          <w:tcPr>
            <w:tcW w:w="1723" w:type="dxa"/>
            <w:vMerge/>
          </w:tcPr>
          <w:p w:rsidR="001C6B66" w:rsidRDefault="001C6B66" w:rsidP="009F379D">
            <w:pPr>
              <w:jc w:val="center"/>
            </w:pPr>
          </w:p>
        </w:tc>
        <w:tc>
          <w:tcPr>
            <w:tcW w:w="1723" w:type="dxa"/>
            <w:tcBorders>
              <w:top w:val="single" w:sz="4" w:space="0" w:color="auto"/>
            </w:tcBorders>
          </w:tcPr>
          <w:p w:rsidR="001C6B66" w:rsidRDefault="001C6B66" w:rsidP="009F379D">
            <w:pPr>
              <w:jc w:val="center"/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201</w:t>
      </w:r>
      <w:r w:rsidR="00E21DC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年</w:t>
      </w:r>
      <w:r w:rsidR="00E21DC9" w:rsidRPr="001D0F79">
        <w:rPr>
          <w:rFonts w:hint="eastAsia"/>
          <w:sz w:val="30"/>
          <w:szCs w:val="30"/>
        </w:rPr>
        <w:t>12</w:t>
      </w:r>
      <w:r w:rsidR="00E21DC9" w:rsidRPr="001D0F79">
        <w:rPr>
          <w:rFonts w:hint="eastAsia"/>
          <w:sz w:val="30"/>
          <w:szCs w:val="30"/>
        </w:rPr>
        <w:t>月</w:t>
      </w:r>
      <w:r w:rsidR="00E21DC9">
        <w:rPr>
          <w:rFonts w:hint="eastAsia"/>
          <w:sz w:val="30"/>
          <w:szCs w:val="30"/>
        </w:rPr>
        <w:t>31</w:t>
      </w:r>
      <w:r w:rsidR="00E21DC9" w:rsidRPr="001D0F79">
        <w:rPr>
          <w:rFonts w:hint="eastAsia"/>
          <w:sz w:val="30"/>
          <w:szCs w:val="30"/>
        </w:rPr>
        <w:t>日上午</w:t>
      </w:r>
      <w:r w:rsidRPr="00834FC5">
        <w:rPr>
          <w:rFonts w:ascii="Times New Roman" w:eastAsia="方正仿宋_GBK" w:hAnsi="Times New Roman"/>
          <w:sz w:val="32"/>
          <w:szCs w:val="32"/>
        </w:rPr>
        <w:t>17:30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2018</w:t>
      </w:r>
      <w:r w:rsidRPr="001D0F79">
        <w:rPr>
          <w:rFonts w:hint="eastAsia"/>
          <w:sz w:val="30"/>
          <w:szCs w:val="30"/>
        </w:rPr>
        <w:t>年</w:t>
      </w:r>
      <w:r w:rsidRPr="001D0F79"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月</w:t>
      </w:r>
      <w:r w:rsidR="00D52F27">
        <w:rPr>
          <w:rFonts w:hint="eastAsia"/>
          <w:sz w:val="30"/>
          <w:szCs w:val="30"/>
        </w:rPr>
        <w:t>25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65C" w:rsidRDefault="002E565C" w:rsidP="00D52F27">
      <w:r>
        <w:separator/>
      </w:r>
    </w:p>
  </w:endnote>
  <w:endnote w:type="continuationSeparator" w:id="1">
    <w:p w:rsidR="002E565C" w:rsidRDefault="002E565C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65C" w:rsidRDefault="002E565C" w:rsidP="00D52F27">
      <w:r>
        <w:separator/>
      </w:r>
    </w:p>
  </w:footnote>
  <w:footnote w:type="continuationSeparator" w:id="1">
    <w:p w:rsidR="002E565C" w:rsidRDefault="002E565C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284250"/>
    <w:rsid w:val="002E565C"/>
    <w:rsid w:val="008A0A45"/>
    <w:rsid w:val="009F379D"/>
    <w:rsid w:val="00D52F27"/>
    <w:rsid w:val="00E21DC9"/>
    <w:rsid w:val="00E64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杨洁</cp:lastModifiedBy>
  <cp:revision>3</cp:revision>
  <dcterms:created xsi:type="dcterms:W3CDTF">2019-12-24T07:52:00Z</dcterms:created>
  <dcterms:modified xsi:type="dcterms:W3CDTF">2019-12-24T08:21:00Z</dcterms:modified>
</cp:coreProperties>
</file>