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CB4" w:rsidRDefault="002263AD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核心服务器改造升级项目要求</w:t>
      </w:r>
    </w:p>
    <w:p w:rsidR="00E45CB4" w:rsidRDefault="002263AD">
      <w:pPr>
        <w:spacing w:line="460" w:lineRule="exact"/>
        <w:ind w:firstLineChars="200" w:firstLine="482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1.</w:t>
      </w:r>
      <w:r>
        <w:rPr>
          <w:rFonts w:asciiTheme="minorEastAsia" w:hAnsiTheme="minorEastAsia" w:cstheme="minorEastAsia" w:hint="eastAsia"/>
          <w:b/>
          <w:bCs/>
          <w:sz w:val="24"/>
        </w:rPr>
        <w:t>我院核心服务器改造升级项目背景。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我院现有双机房（中心机房和容灾机房），现有的服务器、存储、光纤交换机、核心交换机都实现了两个机房灾备应用或者双活应用，应用情况如下：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1.1 </w:t>
      </w:r>
      <w:r>
        <w:rPr>
          <w:rFonts w:asciiTheme="minorEastAsia" w:hAnsiTheme="minorEastAsia" w:cstheme="minorEastAsia" w:hint="eastAsia"/>
          <w:sz w:val="24"/>
        </w:rPr>
        <w:t>现有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台联想服务器</w:t>
      </w:r>
      <w:r>
        <w:rPr>
          <w:rFonts w:asciiTheme="minorEastAsia" w:hAnsiTheme="minorEastAsia" w:cstheme="minorEastAsia" w:hint="eastAsia"/>
          <w:sz w:val="24"/>
        </w:rPr>
        <w:t>RD630</w:t>
      </w:r>
      <w:r>
        <w:rPr>
          <w:rFonts w:asciiTheme="minorEastAsia" w:hAnsiTheme="minorEastAsia" w:cstheme="minorEastAsia" w:hint="eastAsia"/>
          <w:sz w:val="24"/>
        </w:rPr>
        <w:t>做</w:t>
      </w:r>
      <w:r>
        <w:rPr>
          <w:rFonts w:asciiTheme="minorEastAsia" w:hAnsiTheme="minorEastAsia" w:cstheme="minorEastAsia" w:hint="eastAsia"/>
          <w:sz w:val="24"/>
        </w:rPr>
        <w:t>HIS</w:t>
      </w:r>
      <w:r>
        <w:rPr>
          <w:rFonts w:asciiTheme="minorEastAsia" w:hAnsiTheme="minorEastAsia" w:cstheme="minorEastAsia" w:hint="eastAsia"/>
          <w:sz w:val="24"/>
        </w:rPr>
        <w:t>服务器，运行</w:t>
      </w:r>
      <w:r>
        <w:rPr>
          <w:rFonts w:asciiTheme="minorEastAsia" w:hAnsiTheme="minorEastAsia" w:cstheme="minorEastAsia" w:hint="eastAsia"/>
          <w:sz w:val="24"/>
        </w:rPr>
        <w:t>Windows Server 2008 R2</w:t>
      </w:r>
      <w:r>
        <w:rPr>
          <w:rFonts w:asciiTheme="minorEastAsia" w:hAnsiTheme="minorEastAsia" w:cstheme="minorEastAsia" w:hint="eastAsia"/>
          <w:sz w:val="24"/>
        </w:rPr>
        <w:t>和</w:t>
      </w:r>
      <w:r>
        <w:rPr>
          <w:rFonts w:asciiTheme="minorEastAsia" w:hAnsiTheme="minorEastAsia" w:cstheme="minorEastAsia" w:hint="eastAsia"/>
          <w:sz w:val="24"/>
        </w:rPr>
        <w:t>Oracle 11.2.0.4</w:t>
      </w:r>
      <w:r>
        <w:rPr>
          <w:rFonts w:asciiTheme="minorEastAsia" w:hAnsiTheme="minorEastAsia" w:cstheme="minorEastAsia" w:hint="eastAsia"/>
          <w:sz w:val="24"/>
        </w:rPr>
        <w:t>数据库，通过</w:t>
      </w:r>
      <w:r>
        <w:rPr>
          <w:rFonts w:asciiTheme="minorEastAsia" w:hAnsiTheme="minorEastAsia" w:cstheme="minorEastAsia" w:hint="eastAsia"/>
          <w:sz w:val="24"/>
        </w:rPr>
        <w:t>Veritas Cluster Server 7.1</w:t>
      </w:r>
      <w:r>
        <w:rPr>
          <w:rFonts w:asciiTheme="minorEastAsia" w:hAnsiTheme="minorEastAsia" w:cstheme="minorEastAsia" w:hint="eastAsia"/>
          <w:sz w:val="24"/>
        </w:rPr>
        <w:t>，实现</w:t>
      </w:r>
      <w:r>
        <w:rPr>
          <w:rFonts w:asciiTheme="minorEastAsia" w:hAnsiTheme="minorEastAsia" w:cstheme="minorEastAsia" w:hint="eastAsia"/>
          <w:sz w:val="24"/>
        </w:rPr>
        <w:t>HIS</w:t>
      </w:r>
      <w:r>
        <w:rPr>
          <w:rFonts w:asciiTheme="minorEastAsia" w:hAnsiTheme="minorEastAsia" w:cstheme="minorEastAsia" w:hint="eastAsia"/>
          <w:sz w:val="24"/>
        </w:rPr>
        <w:t>服务器双机灾备应用。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1.2 </w:t>
      </w:r>
      <w:r>
        <w:rPr>
          <w:rFonts w:asciiTheme="minorEastAsia" w:hAnsiTheme="minorEastAsia" w:cstheme="minorEastAsia" w:hint="eastAsia"/>
          <w:sz w:val="24"/>
        </w:rPr>
        <w:t>现有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台联想</w:t>
      </w:r>
      <w:r>
        <w:rPr>
          <w:rFonts w:asciiTheme="minorEastAsia" w:hAnsiTheme="minorEastAsia" w:cstheme="minorEastAsia" w:hint="eastAsia"/>
          <w:sz w:val="24"/>
        </w:rPr>
        <w:t>RD630</w:t>
      </w:r>
      <w:r>
        <w:rPr>
          <w:rFonts w:asciiTheme="minorEastAsia" w:hAnsiTheme="minorEastAsia" w:cstheme="minorEastAsia" w:hint="eastAsia"/>
          <w:sz w:val="24"/>
        </w:rPr>
        <w:t>服务器和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RD650</w:t>
      </w:r>
      <w:r>
        <w:rPr>
          <w:rFonts w:asciiTheme="minorEastAsia" w:hAnsiTheme="minorEastAsia" w:cstheme="minorEastAsia" w:hint="eastAsia"/>
          <w:sz w:val="24"/>
        </w:rPr>
        <w:t>服务器，运行</w:t>
      </w:r>
      <w:r>
        <w:rPr>
          <w:rFonts w:asciiTheme="minorEastAsia" w:hAnsiTheme="minorEastAsia" w:cstheme="minorEastAsia" w:hint="eastAsia"/>
          <w:sz w:val="24"/>
        </w:rPr>
        <w:t>VMware vSphere 6.0</w:t>
      </w:r>
      <w:r>
        <w:rPr>
          <w:rFonts w:asciiTheme="minorEastAsia" w:hAnsiTheme="minorEastAsia" w:cstheme="minorEastAsia" w:hint="eastAsia"/>
          <w:sz w:val="24"/>
        </w:rPr>
        <w:t>虚拟平台，提供我院共</w:t>
      </w:r>
      <w:r>
        <w:rPr>
          <w:rFonts w:asciiTheme="minorEastAsia" w:hAnsiTheme="minorEastAsia" w:cstheme="minorEastAsia" w:hint="eastAsia"/>
          <w:sz w:val="24"/>
        </w:rPr>
        <w:t>37</w:t>
      </w:r>
      <w:r>
        <w:rPr>
          <w:rFonts w:asciiTheme="minorEastAsia" w:hAnsiTheme="minorEastAsia" w:cstheme="minorEastAsia" w:hint="eastAsia"/>
          <w:sz w:val="24"/>
        </w:rPr>
        <w:t>台虚拟服务器的应用。其中，</w:t>
      </w:r>
      <w:r>
        <w:rPr>
          <w:rFonts w:asciiTheme="minorEastAsia" w:hAnsiTheme="minorEastAsia" w:cstheme="minorEastAsia" w:hint="eastAsia"/>
          <w:sz w:val="24"/>
        </w:rPr>
        <w:t>LIS</w:t>
      </w:r>
      <w:r>
        <w:rPr>
          <w:rFonts w:asciiTheme="minorEastAsia" w:hAnsiTheme="minorEastAsia" w:cstheme="minorEastAsia" w:hint="eastAsia"/>
          <w:sz w:val="24"/>
        </w:rPr>
        <w:t>系统运行</w:t>
      </w:r>
      <w:r>
        <w:rPr>
          <w:rFonts w:asciiTheme="minorEastAsia" w:hAnsiTheme="minorEastAsia" w:cstheme="minorEastAsia" w:hint="eastAsia"/>
          <w:sz w:val="24"/>
        </w:rPr>
        <w:t>Windows Server 2008 R2</w:t>
      </w:r>
      <w:r>
        <w:rPr>
          <w:rFonts w:asciiTheme="minorEastAsia" w:hAnsiTheme="minorEastAsia" w:cstheme="minorEastAsia" w:hint="eastAsia"/>
          <w:sz w:val="24"/>
        </w:rPr>
        <w:t>和</w:t>
      </w:r>
      <w:r>
        <w:rPr>
          <w:rFonts w:asciiTheme="minorEastAsia" w:hAnsiTheme="minorEastAsia" w:cstheme="minorEastAsia" w:hint="eastAsia"/>
          <w:sz w:val="24"/>
        </w:rPr>
        <w:t>Oracle 11.2.0.4</w:t>
      </w:r>
      <w:r>
        <w:rPr>
          <w:rFonts w:asciiTheme="minorEastAsia" w:hAnsiTheme="minorEastAsia" w:cstheme="minorEastAsia" w:hint="eastAsia"/>
          <w:sz w:val="24"/>
        </w:rPr>
        <w:t>数据库，通过</w:t>
      </w:r>
      <w:r>
        <w:rPr>
          <w:rFonts w:asciiTheme="minorEastAsia" w:hAnsiTheme="minorEastAsia" w:cstheme="minorEastAsia" w:hint="eastAsia"/>
          <w:sz w:val="24"/>
        </w:rPr>
        <w:t>Veritas Cluster Ser</w:t>
      </w:r>
      <w:r>
        <w:rPr>
          <w:rFonts w:asciiTheme="minorEastAsia" w:hAnsiTheme="minorEastAsia" w:cstheme="minorEastAsia" w:hint="eastAsia"/>
          <w:sz w:val="24"/>
        </w:rPr>
        <w:t>ver 7.1</w:t>
      </w:r>
      <w:r>
        <w:rPr>
          <w:rFonts w:asciiTheme="minorEastAsia" w:hAnsiTheme="minorEastAsia" w:cstheme="minorEastAsia" w:hint="eastAsia"/>
          <w:sz w:val="24"/>
        </w:rPr>
        <w:t>实现</w:t>
      </w:r>
      <w:r>
        <w:rPr>
          <w:rFonts w:asciiTheme="minorEastAsia" w:hAnsiTheme="minorEastAsia" w:cstheme="minorEastAsia" w:hint="eastAsia"/>
          <w:sz w:val="24"/>
        </w:rPr>
        <w:t>HIS</w:t>
      </w:r>
      <w:r>
        <w:rPr>
          <w:rFonts w:asciiTheme="minorEastAsia" w:hAnsiTheme="minorEastAsia" w:cstheme="minorEastAsia" w:hint="eastAsia"/>
          <w:sz w:val="24"/>
        </w:rPr>
        <w:t>服务器双机灾备应用；</w:t>
      </w:r>
      <w:r>
        <w:rPr>
          <w:rFonts w:asciiTheme="minorEastAsia" w:hAnsiTheme="minorEastAsia" w:cstheme="minorEastAsia" w:hint="eastAsia"/>
          <w:sz w:val="24"/>
        </w:rPr>
        <w:t>EMR</w:t>
      </w:r>
      <w:r>
        <w:rPr>
          <w:rFonts w:asciiTheme="minorEastAsia" w:hAnsiTheme="minorEastAsia" w:cstheme="minorEastAsia" w:hint="eastAsia"/>
          <w:sz w:val="24"/>
        </w:rPr>
        <w:t>系统运行</w:t>
      </w:r>
      <w:r>
        <w:rPr>
          <w:rFonts w:asciiTheme="minorEastAsia" w:hAnsiTheme="minorEastAsia" w:cstheme="minorEastAsia" w:hint="eastAsia"/>
          <w:sz w:val="24"/>
        </w:rPr>
        <w:t>Windows Server 2008 R2</w:t>
      </w:r>
      <w:r>
        <w:rPr>
          <w:rFonts w:asciiTheme="minorEastAsia" w:hAnsiTheme="minorEastAsia" w:cstheme="minorEastAsia" w:hint="eastAsia"/>
          <w:sz w:val="24"/>
        </w:rPr>
        <w:t>和</w:t>
      </w:r>
      <w:r>
        <w:rPr>
          <w:rFonts w:asciiTheme="minorEastAsia" w:hAnsiTheme="minorEastAsia" w:cstheme="minorEastAsia" w:hint="eastAsia"/>
          <w:sz w:val="24"/>
        </w:rPr>
        <w:t>Oracle 11.2.0.4</w:t>
      </w:r>
      <w:r>
        <w:rPr>
          <w:rFonts w:asciiTheme="minorEastAsia" w:hAnsiTheme="minorEastAsia" w:cstheme="minorEastAsia" w:hint="eastAsia"/>
          <w:sz w:val="24"/>
        </w:rPr>
        <w:t>数据库，通过</w:t>
      </w:r>
      <w:r>
        <w:rPr>
          <w:rFonts w:asciiTheme="minorEastAsia" w:hAnsiTheme="minorEastAsia" w:cstheme="minorEastAsia" w:hint="eastAsia"/>
          <w:sz w:val="24"/>
        </w:rPr>
        <w:t>Veritas Cluster Server 7.1</w:t>
      </w:r>
      <w:r>
        <w:rPr>
          <w:rFonts w:asciiTheme="minorEastAsia" w:hAnsiTheme="minorEastAsia" w:cstheme="minorEastAsia" w:hint="eastAsia"/>
          <w:sz w:val="24"/>
        </w:rPr>
        <w:t>实现</w:t>
      </w:r>
      <w:r>
        <w:rPr>
          <w:rFonts w:asciiTheme="minorEastAsia" w:hAnsiTheme="minorEastAsia" w:cstheme="minorEastAsia" w:hint="eastAsia"/>
          <w:sz w:val="24"/>
        </w:rPr>
        <w:t>EMR</w:t>
      </w:r>
      <w:r>
        <w:rPr>
          <w:rFonts w:asciiTheme="minorEastAsia" w:hAnsiTheme="minorEastAsia" w:cstheme="minorEastAsia" w:hint="eastAsia"/>
          <w:sz w:val="24"/>
        </w:rPr>
        <w:t>服务器双机灾备应用；其它服务器，通过</w:t>
      </w:r>
      <w:r>
        <w:rPr>
          <w:rFonts w:asciiTheme="minorEastAsia" w:hAnsiTheme="minorEastAsia" w:cstheme="minorEastAsia" w:hint="eastAsia"/>
          <w:sz w:val="24"/>
        </w:rPr>
        <w:t>VMware HA</w:t>
      </w:r>
      <w:r>
        <w:rPr>
          <w:rFonts w:asciiTheme="minorEastAsia" w:hAnsiTheme="minorEastAsia" w:cstheme="minorEastAsia" w:hint="eastAsia"/>
          <w:sz w:val="24"/>
        </w:rPr>
        <w:t>实现高可用。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1.3 </w:t>
      </w:r>
      <w:r>
        <w:rPr>
          <w:rFonts w:asciiTheme="minorEastAsia" w:hAnsiTheme="minorEastAsia" w:cstheme="minorEastAsia" w:hint="eastAsia"/>
          <w:sz w:val="24"/>
        </w:rPr>
        <w:t>现有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Lenovo Storage V5030</w:t>
      </w:r>
      <w:r>
        <w:rPr>
          <w:rFonts w:asciiTheme="minorEastAsia" w:hAnsiTheme="minorEastAsia" w:cstheme="minorEastAsia" w:hint="eastAsia"/>
          <w:sz w:val="24"/>
        </w:rPr>
        <w:t>存储通过</w:t>
      </w:r>
      <w:r>
        <w:rPr>
          <w:rFonts w:asciiTheme="minorEastAsia" w:hAnsiTheme="minorEastAsia" w:cstheme="minorEastAsia" w:hint="eastAsia"/>
          <w:sz w:val="24"/>
        </w:rPr>
        <w:t>HyperSwap</w:t>
      </w:r>
      <w:r>
        <w:rPr>
          <w:rFonts w:asciiTheme="minorEastAsia" w:hAnsiTheme="minorEastAsia" w:cstheme="minorEastAsia" w:hint="eastAsia"/>
          <w:sz w:val="24"/>
        </w:rPr>
        <w:t>实现存储双活。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1.4 </w:t>
      </w:r>
      <w:r>
        <w:rPr>
          <w:rFonts w:asciiTheme="minorEastAsia" w:hAnsiTheme="minorEastAsia" w:cstheme="minorEastAsia" w:hint="eastAsia"/>
          <w:sz w:val="24"/>
        </w:rPr>
        <w:t>现有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cisco MDS 9148</w:t>
      </w:r>
      <w:r>
        <w:rPr>
          <w:rFonts w:asciiTheme="minorEastAsia" w:hAnsiTheme="minorEastAsia" w:cstheme="minorEastAsia" w:hint="eastAsia"/>
          <w:sz w:val="24"/>
        </w:rPr>
        <w:t>光纤交换机提供</w:t>
      </w:r>
      <w:r>
        <w:rPr>
          <w:rFonts w:asciiTheme="minorEastAsia" w:hAnsiTheme="minorEastAsia" w:cstheme="minorEastAsia" w:hint="eastAsia"/>
          <w:sz w:val="24"/>
        </w:rPr>
        <w:t>FC SAN</w:t>
      </w:r>
      <w:r>
        <w:rPr>
          <w:rFonts w:asciiTheme="minorEastAsia" w:hAnsiTheme="minorEastAsia" w:cstheme="minorEastAsia" w:hint="eastAsia"/>
          <w:sz w:val="24"/>
        </w:rPr>
        <w:t>服务</w:t>
      </w:r>
      <w:r>
        <w:rPr>
          <w:rFonts w:asciiTheme="minorEastAsia" w:hAnsiTheme="minorEastAsia" w:cstheme="minorEastAsia" w:hint="eastAsia"/>
          <w:sz w:val="24"/>
        </w:rPr>
        <w:t>(</w:t>
      </w:r>
      <w:r>
        <w:rPr>
          <w:rFonts w:asciiTheme="minorEastAsia" w:hAnsiTheme="minorEastAsia" w:cstheme="minorEastAsia" w:hint="eastAsia"/>
          <w:sz w:val="24"/>
        </w:rPr>
        <w:t>每台已经授权</w:t>
      </w:r>
      <w:r>
        <w:rPr>
          <w:rFonts w:asciiTheme="minorEastAsia" w:hAnsiTheme="minorEastAsia" w:cstheme="minorEastAsia" w:hint="eastAsia"/>
          <w:sz w:val="24"/>
        </w:rPr>
        <w:t>24</w:t>
      </w:r>
      <w:r>
        <w:rPr>
          <w:rFonts w:asciiTheme="minorEastAsia" w:hAnsiTheme="minorEastAsia" w:cstheme="minorEastAsia" w:hint="eastAsia"/>
          <w:sz w:val="24"/>
        </w:rPr>
        <w:t>口</w:t>
      </w:r>
      <w:r>
        <w:rPr>
          <w:rFonts w:asciiTheme="minorEastAsia" w:hAnsiTheme="minorEastAsia" w:cstheme="minorEastAsia" w:hint="eastAsia"/>
          <w:sz w:val="24"/>
        </w:rPr>
        <w:t>)</w:t>
      </w:r>
      <w:r>
        <w:rPr>
          <w:rFonts w:asciiTheme="minorEastAsia" w:hAnsiTheme="minorEastAsia" w:cstheme="minorEastAsia" w:hint="eastAsia"/>
          <w:sz w:val="24"/>
        </w:rPr>
        <w:t>；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1.5 </w:t>
      </w:r>
      <w:r>
        <w:rPr>
          <w:rFonts w:asciiTheme="minorEastAsia" w:hAnsiTheme="minorEastAsia" w:cstheme="minorEastAsia" w:hint="eastAsia"/>
          <w:sz w:val="24"/>
        </w:rPr>
        <w:t>现有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Nexus C9216</w:t>
      </w:r>
      <w:r>
        <w:rPr>
          <w:rFonts w:asciiTheme="minorEastAsia" w:hAnsiTheme="minorEastAsia" w:cstheme="minorEastAsia" w:hint="eastAsia"/>
          <w:sz w:val="24"/>
        </w:rPr>
        <w:t>0YC-X</w:t>
      </w:r>
      <w:r>
        <w:rPr>
          <w:rFonts w:asciiTheme="minorEastAsia" w:hAnsiTheme="minorEastAsia" w:cstheme="minorEastAsia" w:hint="eastAsia"/>
          <w:sz w:val="24"/>
        </w:rPr>
        <w:t>做核心交换机，运行</w:t>
      </w:r>
      <w:r>
        <w:rPr>
          <w:rFonts w:asciiTheme="minorEastAsia" w:hAnsiTheme="minorEastAsia" w:cstheme="minorEastAsia" w:hint="eastAsia"/>
          <w:sz w:val="24"/>
        </w:rPr>
        <w:t>VRRP+vPC</w:t>
      </w:r>
      <w:r>
        <w:rPr>
          <w:rFonts w:asciiTheme="minorEastAsia" w:hAnsiTheme="minorEastAsia" w:cstheme="minorEastAsia" w:hint="eastAsia"/>
          <w:sz w:val="24"/>
        </w:rPr>
        <w:t>，实现网络双活。</w:t>
      </w:r>
    </w:p>
    <w:p w:rsidR="00E45CB4" w:rsidRDefault="002263AD">
      <w:pPr>
        <w:spacing w:line="46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2.</w:t>
      </w:r>
      <w:r>
        <w:rPr>
          <w:rFonts w:asciiTheme="minorEastAsia" w:hAnsiTheme="minorEastAsia" w:cstheme="minorEastAsia" w:hint="eastAsia"/>
          <w:b/>
          <w:bCs/>
          <w:sz w:val="24"/>
        </w:rPr>
        <w:t>我院核心服务器改造升级项目设备要求。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2.1 </w:t>
      </w:r>
      <w:r>
        <w:rPr>
          <w:rFonts w:asciiTheme="minorEastAsia" w:hAnsiTheme="minorEastAsia" w:cstheme="minorEastAsia" w:hint="eastAsia"/>
          <w:sz w:val="24"/>
        </w:rPr>
        <w:t>服务器新增要求。新增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路服务器，用于替换原</w:t>
      </w:r>
      <w:r>
        <w:rPr>
          <w:rFonts w:asciiTheme="minorEastAsia" w:hAnsiTheme="minorEastAsia" w:cstheme="minorEastAsia" w:hint="eastAsia"/>
          <w:sz w:val="24"/>
        </w:rPr>
        <w:t>HIS</w:t>
      </w:r>
      <w:r>
        <w:rPr>
          <w:rFonts w:asciiTheme="minorEastAsia" w:hAnsiTheme="minorEastAsia" w:cstheme="minorEastAsia" w:hint="eastAsia"/>
          <w:sz w:val="24"/>
        </w:rPr>
        <w:t>服务器。每台配置如下：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sz w:val="24"/>
        </w:rPr>
        <w:t>(1)CPU</w:t>
      </w:r>
      <w:r>
        <w:rPr>
          <w:rFonts w:asciiTheme="minorEastAsia" w:hAnsiTheme="minorEastAsia" w:cstheme="minorEastAsia" w:hint="eastAsia"/>
          <w:sz w:val="24"/>
        </w:rPr>
        <w:t>：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个及以上</w:t>
      </w:r>
      <w:r>
        <w:rPr>
          <w:rFonts w:asciiTheme="minorEastAsia" w:hAnsiTheme="minorEastAsia" w:cstheme="minorEastAsia" w:hint="eastAsia"/>
          <w:color w:val="FF0000"/>
          <w:sz w:val="24"/>
        </w:rPr>
        <w:t>Intel Xeon CPU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内存：≥</w:t>
      </w:r>
      <w:r>
        <w:rPr>
          <w:rFonts w:asciiTheme="minorEastAsia" w:hAnsiTheme="minorEastAsia" w:cstheme="minorEastAsia" w:hint="eastAsia"/>
          <w:color w:val="FF0000"/>
          <w:sz w:val="24"/>
        </w:rPr>
        <w:t xml:space="preserve">512GB </w:t>
      </w:r>
      <w:r>
        <w:rPr>
          <w:rFonts w:asciiTheme="minorEastAsia" w:hAnsiTheme="minorEastAsia" w:cstheme="minorEastAsia" w:hint="eastAsia"/>
          <w:color w:val="FF0000"/>
          <w:sz w:val="24"/>
        </w:rPr>
        <w:t>内存。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硬盘：</w:t>
      </w:r>
      <w:r>
        <w:rPr>
          <w:rFonts w:asciiTheme="minorEastAsia" w:hAnsiTheme="minorEastAsia" w:cstheme="minorEastAsia" w:hint="eastAsia"/>
          <w:color w:val="FF0000"/>
          <w:sz w:val="24"/>
        </w:rPr>
        <w:t>4</w:t>
      </w:r>
      <w:r>
        <w:rPr>
          <w:rFonts w:asciiTheme="minorEastAsia" w:hAnsiTheme="minorEastAsia" w:cstheme="minorEastAsia" w:hint="eastAsia"/>
          <w:color w:val="FF0000"/>
          <w:sz w:val="24"/>
        </w:rPr>
        <w:t>个及以上</w:t>
      </w:r>
      <w:r>
        <w:rPr>
          <w:rFonts w:asciiTheme="minorEastAsia" w:hAnsiTheme="minorEastAsia" w:cstheme="minorEastAsia" w:hint="eastAsia"/>
          <w:color w:val="FF0000"/>
          <w:sz w:val="24"/>
        </w:rPr>
        <w:t xml:space="preserve"> SAS SSD</w:t>
      </w:r>
      <w:r>
        <w:rPr>
          <w:rFonts w:asciiTheme="minorEastAsia" w:hAnsiTheme="minorEastAsia" w:cstheme="minorEastAsia" w:hint="eastAsia"/>
          <w:color w:val="FF0000"/>
          <w:sz w:val="24"/>
        </w:rPr>
        <w:t>，容量≥</w:t>
      </w:r>
      <w:r>
        <w:rPr>
          <w:rFonts w:asciiTheme="minorEastAsia" w:hAnsiTheme="minorEastAsia" w:cstheme="minorEastAsia" w:hint="eastAsia"/>
          <w:color w:val="FF0000"/>
          <w:sz w:val="24"/>
        </w:rPr>
        <w:t>800GB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(4)</w:t>
      </w:r>
      <w:r>
        <w:rPr>
          <w:rFonts w:asciiTheme="minorEastAsia" w:hAnsiTheme="minorEastAsia" w:cstheme="minorEastAsia" w:hint="eastAsia"/>
          <w:color w:val="FF0000"/>
          <w:sz w:val="24"/>
        </w:rPr>
        <w:t>阵列卡：</w:t>
      </w:r>
      <w:r>
        <w:rPr>
          <w:rFonts w:asciiTheme="minorEastAsia" w:hAnsiTheme="minorEastAsia" w:cstheme="minorEastAsia" w:hint="eastAsia"/>
          <w:color w:val="FF0000"/>
          <w:sz w:val="24"/>
        </w:rPr>
        <w:t>2GB</w:t>
      </w:r>
      <w:r>
        <w:rPr>
          <w:rFonts w:asciiTheme="minorEastAsia" w:hAnsiTheme="minorEastAsia" w:cstheme="minorEastAsia" w:hint="eastAsia"/>
          <w:color w:val="FF0000"/>
          <w:sz w:val="24"/>
        </w:rPr>
        <w:t>带电池保护，提供</w:t>
      </w:r>
      <w:r>
        <w:rPr>
          <w:rFonts w:asciiTheme="minorEastAsia" w:hAnsiTheme="minorEastAsia" w:cstheme="minorEastAsia" w:hint="eastAsia"/>
          <w:color w:val="FF0000"/>
          <w:sz w:val="24"/>
        </w:rPr>
        <w:t>RAID0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RAID1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RAID5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RAID10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(5)</w:t>
      </w:r>
      <w:r>
        <w:rPr>
          <w:rFonts w:asciiTheme="minorEastAsia" w:hAnsiTheme="minorEastAsia" w:cstheme="minorEastAsia" w:hint="eastAsia"/>
          <w:color w:val="FF0000"/>
          <w:sz w:val="24"/>
        </w:rPr>
        <w:t>网卡：不少于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1Gb/s</w:t>
      </w:r>
      <w:r>
        <w:rPr>
          <w:rFonts w:asciiTheme="minorEastAsia" w:hAnsiTheme="minorEastAsia" w:cstheme="minorEastAsia" w:hint="eastAsia"/>
          <w:color w:val="FF0000"/>
          <w:sz w:val="24"/>
        </w:rPr>
        <w:t>电口。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(6)</w:t>
      </w:r>
      <w:r>
        <w:rPr>
          <w:rFonts w:asciiTheme="minorEastAsia" w:hAnsiTheme="minorEastAsia" w:cstheme="minorEastAsia" w:hint="eastAsia"/>
          <w:color w:val="FF0000"/>
          <w:sz w:val="24"/>
        </w:rPr>
        <w:t>网卡：不少于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10Gb/s</w:t>
      </w:r>
      <w:r>
        <w:rPr>
          <w:rFonts w:asciiTheme="minorEastAsia" w:hAnsiTheme="minorEastAsia" w:cstheme="minorEastAsia" w:hint="eastAsia"/>
          <w:color w:val="FF0000"/>
          <w:sz w:val="24"/>
        </w:rPr>
        <w:t>兆光口，不少于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sz w:val="24"/>
        </w:rPr>
        <w:t>多模模块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(7)HBA</w:t>
      </w:r>
      <w:r>
        <w:rPr>
          <w:rFonts w:asciiTheme="minorEastAsia" w:hAnsiTheme="minorEastAsia" w:cstheme="minorEastAsia" w:hint="eastAsia"/>
          <w:color w:val="FF0000"/>
          <w:sz w:val="24"/>
        </w:rPr>
        <w:t>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块</w:t>
      </w:r>
      <w:r>
        <w:rPr>
          <w:rFonts w:asciiTheme="minorEastAsia" w:hAnsiTheme="minorEastAsia" w:cstheme="minorEastAsia" w:hint="eastAsia"/>
          <w:color w:val="FF0000"/>
          <w:sz w:val="24"/>
        </w:rPr>
        <w:t>16Gb/s</w:t>
      </w:r>
      <w:r>
        <w:rPr>
          <w:rFonts w:asciiTheme="minorEastAsia" w:hAnsiTheme="minorEastAsia" w:cstheme="minorEastAsia" w:hint="eastAsia"/>
          <w:color w:val="FF0000"/>
          <w:sz w:val="24"/>
        </w:rPr>
        <w:t>双口</w:t>
      </w:r>
      <w:r>
        <w:rPr>
          <w:rFonts w:asciiTheme="minorEastAsia" w:hAnsiTheme="minorEastAsia" w:cstheme="minorEastAsia" w:hint="eastAsia"/>
          <w:color w:val="FF0000"/>
          <w:sz w:val="24"/>
        </w:rPr>
        <w:t>HBA</w:t>
      </w:r>
      <w:r>
        <w:rPr>
          <w:rFonts w:asciiTheme="minorEastAsia" w:hAnsiTheme="minorEastAsia" w:cstheme="minorEastAsia" w:hint="eastAsia"/>
          <w:color w:val="FF0000"/>
          <w:sz w:val="24"/>
        </w:rPr>
        <w:t>卡。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(8)</w:t>
      </w:r>
      <w:r>
        <w:rPr>
          <w:rFonts w:asciiTheme="minorEastAsia" w:hAnsiTheme="minorEastAsia" w:cstheme="minorEastAsia" w:hint="eastAsia"/>
          <w:color w:val="FF0000"/>
          <w:sz w:val="24"/>
        </w:rPr>
        <w:t>电源：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个电源。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lastRenderedPageBreak/>
        <w:t>(9)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质保：提供原厂不少于</w:t>
      </w:r>
      <w:r>
        <w:rPr>
          <w:rFonts w:asciiTheme="minorEastAsia" w:hAnsiTheme="minorEastAsia" w:cstheme="minorEastAsia" w:hint="eastAsia"/>
          <w:color w:val="FF0000"/>
          <w:sz w:val="24"/>
        </w:rPr>
        <w:t>3</w:t>
      </w:r>
      <w:r>
        <w:rPr>
          <w:rFonts w:asciiTheme="minorEastAsia" w:hAnsiTheme="minorEastAsia" w:cstheme="minorEastAsia" w:hint="eastAsia"/>
          <w:color w:val="FF0000"/>
          <w:sz w:val="24"/>
        </w:rPr>
        <w:t>年</w:t>
      </w:r>
      <w:r>
        <w:rPr>
          <w:rFonts w:asciiTheme="minorEastAsia" w:hAnsiTheme="minorEastAsia" w:cstheme="minorEastAsia" w:hint="eastAsia"/>
          <w:color w:val="FF0000"/>
          <w:sz w:val="24"/>
        </w:rPr>
        <w:t>7X24</w:t>
      </w:r>
      <w:r>
        <w:rPr>
          <w:rFonts w:asciiTheme="minorEastAsia" w:hAnsiTheme="minorEastAsia" w:cstheme="minorEastAsia" w:hint="eastAsia"/>
          <w:color w:val="FF0000"/>
          <w:sz w:val="24"/>
        </w:rPr>
        <w:t>小时的上门服务。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2.2 </w:t>
      </w:r>
      <w:r>
        <w:rPr>
          <w:rFonts w:asciiTheme="minorEastAsia" w:hAnsiTheme="minorEastAsia" w:cstheme="minorEastAsia" w:hint="eastAsia"/>
          <w:sz w:val="24"/>
        </w:rPr>
        <w:t>服务器新增要求。新增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路服务器，用于扩容虚拟资源池。每台配置如下：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sz w:val="24"/>
        </w:rPr>
        <w:t>(1)CPU</w:t>
      </w:r>
      <w:r>
        <w:rPr>
          <w:rFonts w:asciiTheme="minorEastAsia" w:hAnsiTheme="minorEastAsia" w:cstheme="minorEastAsia" w:hint="eastAsia"/>
          <w:sz w:val="24"/>
        </w:rPr>
        <w:t>：</w:t>
      </w:r>
      <w:r>
        <w:rPr>
          <w:rFonts w:asciiTheme="minorEastAsia" w:hAnsiTheme="minorEastAsia" w:cstheme="minorEastAsia" w:hint="eastAsia"/>
          <w:color w:val="FF0000"/>
          <w:sz w:val="24"/>
        </w:rPr>
        <w:t>4</w:t>
      </w:r>
      <w:r>
        <w:rPr>
          <w:rFonts w:asciiTheme="minorEastAsia" w:hAnsiTheme="minorEastAsia" w:cstheme="minorEastAsia" w:hint="eastAsia"/>
          <w:color w:val="FF0000"/>
          <w:sz w:val="24"/>
        </w:rPr>
        <w:t>个及以上</w:t>
      </w:r>
      <w:r>
        <w:rPr>
          <w:rFonts w:asciiTheme="minorEastAsia" w:hAnsiTheme="minorEastAsia" w:cstheme="minorEastAsia" w:hint="eastAsia"/>
          <w:color w:val="FF0000"/>
          <w:sz w:val="24"/>
        </w:rPr>
        <w:t>Intel Xeon CPU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内存：≥</w:t>
      </w:r>
      <w:r>
        <w:rPr>
          <w:rFonts w:asciiTheme="minorEastAsia" w:hAnsiTheme="minorEastAsia" w:cstheme="minorEastAsia" w:hint="eastAsia"/>
          <w:color w:val="FF0000"/>
          <w:sz w:val="24"/>
        </w:rPr>
        <w:t>1TB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硬盘：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个及以上</w:t>
      </w:r>
      <w:r>
        <w:rPr>
          <w:rFonts w:asciiTheme="minorEastAsia" w:hAnsiTheme="minorEastAsia" w:cstheme="minorEastAsia" w:hint="eastAsia"/>
          <w:color w:val="FF0000"/>
          <w:sz w:val="24"/>
        </w:rPr>
        <w:t xml:space="preserve"> SAS SSD</w:t>
      </w:r>
      <w:r>
        <w:rPr>
          <w:rFonts w:asciiTheme="minorEastAsia" w:hAnsiTheme="minorEastAsia" w:cstheme="minorEastAsia" w:hint="eastAsia"/>
          <w:color w:val="FF0000"/>
          <w:sz w:val="24"/>
        </w:rPr>
        <w:t>，容量≥</w:t>
      </w:r>
      <w:r>
        <w:rPr>
          <w:rFonts w:asciiTheme="minorEastAsia" w:hAnsiTheme="minorEastAsia" w:cstheme="minorEastAsia" w:hint="eastAsia"/>
          <w:color w:val="FF0000"/>
          <w:sz w:val="24"/>
        </w:rPr>
        <w:t>800GB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(4)</w:t>
      </w:r>
      <w:r>
        <w:rPr>
          <w:rFonts w:asciiTheme="minorEastAsia" w:hAnsiTheme="minorEastAsia" w:cstheme="minorEastAsia" w:hint="eastAsia"/>
          <w:color w:val="FF0000"/>
          <w:sz w:val="24"/>
        </w:rPr>
        <w:t>阵列卡：</w:t>
      </w:r>
      <w:r>
        <w:rPr>
          <w:rFonts w:asciiTheme="minorEastAsia" w:hAnsiTheme="minorEastAsia" w:cstheme="minorEastAsia" w:hint="eastAsia"/>
          <w:color w:val="FF0000"/>
          <w:sz w:val="24"/>
        </w:rPr>
        <w:t>2GB</w:t>
      </w:r>
      <w:r>
        <w:rPr>
          <w:rFonts w:asciiTheme="minorEastAsia" w:hAnsiTheme="minorEastAsia" w:cstheme="minorEastAsia" w:hint="eastAsia"/>
          <w:color w:val="FF0000"/>
          <w:sz w:val="24"/>
        </w:rPr>
        <w:t>带电池保护，</w:t>
      </w:r>
      <w:r>
        <w:rPr>
          <w:rFonts w:asciiTheme="minorEastAsia" w:hAnsiTheme="minorEastAsia" w:cstheme="minorEastAsia" w:hint="eastAsia"/>
          <w:color w:val="FF0000"/>
          <w:sz w:val="24"/>
        </w:rPr>
        <w:t>RAID0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RAID1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RAID5</w:t>
      </w:r>
      <w:r>
        <w:rPr>
          <w:rFonts w:asciiTheme="minorEastAsia" w:hAnsiTheme="minorEastAsia" w:cstheme="minorEastAsia" w:hint="eastAsia"/>
          <w:color w:val="FF0000"/>
          <w:sz w:val="24"/>
        </w:rPr>
        <w:t>、</w:t>
      </w:r>
      <w:r>
        <w:rPr>
          <w:rFonts w:asciiTheme="minorEastAsia" w:hAnsiTheme="minorEastAsia" w:cstheme="minorEastAsia" w:hint="eastAsia"/>
          <w:color w:val="FF0000"/>
          <w:sz w:val="24"/>
        </w:rPr>
        <w:t>RAID10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</w:t>
      </w:r>
      <w:r>
        <w:rPr>
          <w:rFonts w:asciiTheme="minorEastAsia" w:hAnsiTheme="minorEastAsia" w:cstheme="minorEastAsia" w:hint="eastAsia"/>
          <w:color w:val="FF0000"/>
          <w:sz w:val="24"/>
        </w:rPr>
        <w:t>5)</w:t>
      </w:r>
      <w:r>
        <w:rPr>
          <w:rFonts w:asciiTheme="minorEastAsia" w:hAnsiTheme="minorEastAsia" w:cstheme="minorEastAsia" w:hint="eastAsia"/>
          <w:color w:val="FF0000"/>
          <w:sz w:val="24"/>
        </w:rPr>
        <w:t>网卡：不少于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1Gb/s</w:t>
      </w:r>
      <w:r>
        <w:rPr>
          <w:rFonts w:asciiTheme="minorEastAsia" w:hAnsiTheme="minorEastAsia" w:cstheme="minorEastAsia" w:hint="eastAsia"/>
          <w:color w:val="FF0000"/>
          <w:sz w:val="24"/>
        </w:rPr>
        <w:t>兆电口。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(6)</w:t>
      </w:r>
      <w:r>
        <w:rPr>
          <w:rFonts w:asciiTheme="minorEastAsia" w:hAnsiTheme="minorEastAsia" w:cstheme="minorEastAsia" w:hint="eastAsia"/>
          <w:color w:val="FF0000"/>
          <w:sz w:val="24"/>
        </w:rPr>
        <w:t>网卡：不少于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10Gb/s</w:t>
      </w:r>
      <w:r>
        <w:rPr>
          <w:rFonts w:asciiTheme="minorEastAsia" w:hAnsiTheme="minorEastAsia" w:cstheme="minorEastAsia" w:hint="eastAsia"/>
          <w:color w:val="FF0000"/>
          <w:sz w:val="24"/>
        </w:rPr>
        <w:t>光口，提供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sz w:val="24"/>
        </w:rPr>
        <w:t>多模模块</w:t>
      </w:r>
      <w:r>
        <w:rPr>
          <w:rFonts w:asciiTheme="minorEastAsia" w:hAnsiTheme="minorEastAsia" w:cstheme="minorEastAsia" w:hint="eastAsia"/>
          <w:color w:val="FF0000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(7)HBA</w:t>
      </w:r>
      <w:r>
        <w:rPr>
          <w:rFonts w:asciiTheme="minorEastAsia" w:hAnsiTheme="minorEastAsia" w:cstheme="minorEastAsia" w:hint="eastAsia"/>
          <w:color w:val="FF0000"/>
          <w:sz w:val="24"/>
        </w:rPr>
        <w:t>卡：不少于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块</w:t>
      </w:r>
      <w:r>
        <w:rPr>
          <w:rFonts w:asciiTheme="minorEastAsia" w:hAnsiTheme="minorEastAsia" w:cstheme="minorEastAsia" w:hint="eastAsia"/>
          <w:color w:val="FF0000"/>
          <w:sz w:val="24"/>
        </w:rPr>
        <w:t>16Gb/s</w:t>
      </w:r>
      <w:r>
        <w:rPr>
          <w:rFonts w:asciiTheme="minorEastAsia" w:hAnsiTheme="minorEastAsia" w:cstheme="minorEastAsia" w:hint="eastAsia"/>
          <w:color w:val="FF0000"/>
          <w:sz w:val="24"/>
        </w:rPr>
        <w:t>双口</w:t>
      </w:r>
      <w:r>
        <w:rPr>
          <w:rFonts w:asciiTheme="minorEastAsia" w:hAnsiTheme="minorEastAsia" w:cstheme="minorEastAsia" w:hint="eastAsia"/>
          <w:color w:val="FF0000"/>
          <w:sz w:val="24"/>
        </w:rPr>
        <w:t>HBA</w:t>
      </w:r>
      <w:r>
        <w:rPr>
          <w:rFonts w:asciiTheme="minorEastAsia" w:hAnsiTheme="minorEastAsia" w:cstheme="minorEastAsia" w:hint="eastAsia"/>
          <w:color w:val="FF0000"/>
          <w:sz w:val="24"/>
        </w:rPr>
        <w:t>卡。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(8)</w:t>
      </w:r>
      <w:r>
        <w:rPr>
          <w:rFonts w:asciiTheme="minorEastAsia" w:hAnsiTheme="minorEastAsia" w:cstheme="minorEastAsia" w:hint="eastAsia"/>
          <w:color w:val="FF0000"/>
          <w:sz w:val="24"/>
        </w:rPr>
        <w:t>电源：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个电源。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(9)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质保：提提供原厂不少于</w:t>
      </w:r>
      <w:r>
        <w:rPr>
          <w:rFonts w:asciiTheme="minorEastAsia" w:hAnsiTheme="minorEastAsia" w:cstheme="minorEastAsia" w:hint="eastAsia"/>
          <w:color w:val="FF0000"/>
          <w:sz w:val="24"/>
        </w:rPr>
        <w:t>3</w:t>
      </w:r>
      <w:r>
        <w:rPr>
          <w:rFonts w:asciiTheme="minorEastAsia" w:hAnsiTheme="minorEastAsia" w:cstheme="minorEastAsia" w:hint="eastAsia"/>
          <w:color w:val="FF0000"/>
          <w:sz w:val="24"/>
        </w:rPr>
        <w:t>年</w:t>
      </w:r>
      <w:r>
        <w:rPr>
          <w:rFonts w:asciiTheme="minorEastAsia" w:hAnsiTheme="minorEastAsia" w:cstheme="minorEastAsia" w:hint="eastAsia"/>
          <w:color w:val="FF0000"/>
          <w:sz w:val="24"/>
        </w:rPr>
        <w:t>7X24</w:t>
      </w:r>
      <w:r>
        <w:rPr>
          <w:rFonts w:asciiTheme="minorEastAsia" w:hAnsiTheme="minorEastAsia" w:cstheme="minorEastAsia" w:hint="eastAsia"/>
          <w:color w:val="FF0000"/>
          <w:sz w:val="24"/>
        </w:rPr>
        <w:t>小时的上门服务。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2.3 </w:t>
      </w:r>
      <w:r>
        <w:rPr>
          <w:rFonts w:asciiTheme="minorEastAsia" w:hAnsiTheme="minorEastAsia" w:cstheme="minorEastAsia" w:hint="eastAsia"/>
          <w:sz w:val="24"/>
        </w:rPr>
        <w:t>光纤交换机新增要求。新增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台光纤交换机，用于</w:t>
      </w:r>
      <w:r>
        <w:rPr>
          <w:rFonts w:asciiTheme="minorEastAsia" w:hAnsiTheme="minorEastAsia" w:cstheme="minorEastAsia" w:hint="eastAsia"/>
          <w:sz w:val="24"/>
        </w:rPr>
        <w:t>FC-SAN</w:t>
      </w:r>
      <w:r>
        <w:rPr>
          <w:rFonts w:asciiTheme="minorEastAsia" w:hAnsiTheme="minorEastAsia" w:cstheme="minorEastAsia" w:hint="eastAsia"/>
          <w:sz w:val="24"/>
        </w:rPr>
        <w:t>网络。每台配置如下：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24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16G</w:t>
      </w:r>
      <w:r>
        <w:rPr>
          <w:rFonts w:asciiTheme="minorEastAsia" w:hAnsiTheme="minorEastAsia" w:cstheme="minorEastAsia" w:hint="eastAsia"/>
          <w:color w:val="FF0000"/>
          <w:sz w:val="24"/>
        </w:rPr>
        <w:t xml:space="preserve">b/s 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sz w:val="24"/>
        </w:rPr>
        <w:t>模块。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授权：≥</w:t>
      </w:r>
      <w:r>
        <w:rPr>
          <w:rFonts w:asciiTheme="minorEastAsia" w:hAnsiTheme="minorEastAsia" w:cstheme="minorEastAsia" w:hint="eastAsia"/>
          <w:color w:val="FF0000"/>
          <w:sz w:val="24"/>
        </w:rPr>
        <w:t>24</w:t>
      </w:r>
      <w:r>
        <w:rPr>
          <w:rFonts w:asciiTheme="minorEastAsia" w:hAnsiTheme="minorEastAsia" w:cstheme="minorEastAsia" w:hint="eastAsia"/>
          <w:color w:val="FF0000"/>
          <w:sz w:val="24"/>
        </w:rPr>
        <w:t>口授权。</w:t>
      </w:r>
    </w:p>
    <w:p w:rsidR="00E45CB4" w:rsidRDefault="002263AD">
      <w:pPr>
        <w:spacing w:line="460" w:lineRule="exact"/>
        <w:ind w:left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</w:t>
      </w:r>
      <w:r>
        <w:rPr>
          <w:rFonts w:asciiTheme="minorEastAsia" w:hAnsiTheme="minorEastAsia" w:cstheme="minorEastAsia" w:hint="eastAsia"/>
          <w:color w:val="FF0000"/>
          <w:sz w:val="24"/>
        </w:rPr>
        <w:t>3</w:t>
      </w:r>
      <w:r>
        <w:rPr>
          <w:rFonts w:asciiTheme="minorEastAsia" w:hAnsiTheme="minorEastAsia" w:cstheme="minorEastAsia" w:hint="eastAsia"/>
          <w:color w:val="FF0000"/>
          <w:sz w:val="24"/>
        </w:rPr>
        <w:t>年</w:t>
      </w:r>
      <w:r>
        <w:rPr>
          <w:rFonts w:asciiTheme="minorEastAsia" w:hAnsiTheme="minorEastAsia" w:cstheme="minorEastAsia" w:hint="eastAsia"/>
          <w:color w:val="FF0000"/>
          <w:sz w:val="24"/>
        </w:rPr>
        <w:t>7X24</w:t>
      </w:r>
      <w:r>
        <w:rPr>
          <w:rFonts w:asciiTheme="minorEastAsia" w:hAnsiTheme="minorEastAsia" w:cstheme="minorEastAsia" w:hint="eastAsia"/>
          <w:color w:val="FF0000"/>
          <w:sz w:val="24"/>
        </w:rPr>
        <w:t>小时上门服务。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2.4 </w:t>
      </w:r>
      <w:r>
        <w:rPr>
          <w:rFonts w:asciiTheme="minorEastAsia" w:hAnsiTheme="minorEastAsia" w:cstheme="minorEastAsia" w:hint="eastAsia"/>
          <w:sz w:val="24"/>
        </w:rPr>
        <w:t>网卡新增要求。新增</w:t>
      </w:r>
      <w:r>
        <w:rPr>
          <w:rFonts w:asciiTheme="minorEastAsia" w:hAnsiTheme="minorEastAsia" w:cstheme="minorEastAsia" w:hint="eastAsia"/>
          <w:sz w:val="24"/>
        </w:rPr>
        <w:t>8</w:t>
      </w:r>
      <w:r>
        <w:rPr>
          <w:rFonts w:asciiTheme="minorEastAsia" w:hAnsiTheme="minorEastAsia" w:cstheme="minorEastAsia" w:hint="eastAsia"/>
          <w:sz w:val="24"/>
        </w:rPr>
        <w:t>块万兆网卡，用于改造原有</w:t>
      </w:r>
      <w:r>
        <w:rPr>
          <w:rFonts w:asciiTheme="minorEastAsia" w:hAnsiTheme="minorEastAsia" w:cstheme="minorEastAsia" w:hint="eastAsia"/>
          <w:sz w:val="24"/>
        </w:rPr>
        <w:t>8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服务器。每块网卡配置如下：</w:t>
      </w:r>
    </w:p>
    <w:p w:rsidR="00E45CB4" w:rsidRDefault="002263AD">
      <w:pPr>
        <w:spacing w:line="460" w:lineRule="exact"/>
        <w:ind w:left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网卡：≥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10Gb/s</w:t>
      </w:r>
      <w:r>
        <w:rPr>
          <w:rFonts w:asciiTheme="minorEastAsia" w:hAnsiTheme="minorEastAsia" w:cstheme="minorEastAsia" w:hint="eastAsia"/>
          <w:color w:val="FF0000"/>
          <w:sz w:val="24"/>
        </w:rPr>
        <w:t>光口，≥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color w:val="FF0000"/>
          <w:sz w:val="24"/>
        </w:rPr>
        <w:t>多模模块。</w:t>
      </w:r>
      <w:bookmarkStart w:id="0" w:name="_GoBack"/>
      <w:bookmarkEnd w:id="0"/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质保：提供原厂质保，不少于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年。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2.5 </w:t>
      </w:r>
      <w:r>
        <w:rPr>
          <w:rFonts w:asciiTheme="minorEastAsia" w:hAnsiTheme="minorEastAsia" w:cstheme="minorEastAsia" w:hint="eastAsia"/>
          <w:sz w:val="24"/>
        </w:rPr>
        <w:t>交换机新增要求。新增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台交换机，每两台交换机堆叠使用，用于服务器接入。每台配置如下：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24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10Gb/s</w:t>
      </w:r>
      <w:r>
        <w:rPr>
          <w:rFonts w:asciiTheme="minorEastAsia" w:hAnsiTheme="minorEastAsia" w:cstheme="minorEastAsia" w:hint="eastAsia"/>
          <w:sz w:val="24"/>
        </w:rPr>
        <w:t>口，</w:t>
      </w:r>
      <w:r>
        <w:rPr>
          <w:rFonts w:asciiTheme="minorEastAsia" w:hAnsiTheme="minorEastAsia" w:cstheme="minorEastAsia" w:hint="eastAsia"/>
          <w:color w:val="FF0000"/>
          <w:sz w:val="24"/>
        </w:rPr>
        <w:t>≥</w:t>
      </w:r>
      <w:r>
        <w:rPr>
          <w:rFonts w:asciiTheme="minorEastAsia" w:hAnsiTheme="minorEastAsia" w:cstheme="minorEastAsia" w:hint="eastAsia"/>
          <w:sz w:val="24"/>
        </w:rPr>
        <w:t>24</w:t>
      </w:r>
      <w:r>
        <w:rPr>
          <w:rFonts w:asciiTheme="minorEastAsia" w:hAnsiTheme="minorEastAsia" w:cstheme="minorEastAsia" w:hint="eastAsia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sz w:val="24"/>
        </w:rPr>
        <w:t>多模模块。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2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40Gb/s</w:t>
      </w:r>
      <w:r>
        <w:rPr>
          <w:rFonts w:asciiTheme="minorEastAsia" w:hAnsiTheme="minorEastAsia" w:cstheme="minorEastAsia" w:hint="eastAsia"/>
          <w:sz w:val="24"/>
        </w:rPr>
        <w:t>口，</w:t>
      </w:r>
      <w:r>
        <w:rPr>
          <w:rFonts w:asciiTheme="minorEastAsia" w:hAnsiTheme="minorEastAsia" w:cstheme="minorEastAsia" w:hint="eastAsia"/>
          <w:color w:val="FF0000"/>
          <w:sz w:val="24"/>
        </w:rPr>
        <w:t>≥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QSFP</w:t>
      </w:r>
      <w:r>
        <w:rPr>
          <w:rFonts w:asciiTheme="minorEastAsia" w:hAnsiTheme="minorEastAsia" w:cstheme="minorEastAsia" w:hint="eastAsia"/>
          <w:sz w:val="24"/>
        </w:rPr>
        <w:t>多模模块。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堆叠：提供堆叠线缆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(4)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质保：提供原厂质保，不少于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年。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2.6 </w:t>
      </w:r>
      <w:r>
        <w:rPr>
          <w:rFonts w:asciiTheme="minorEastAsia" w:hAnsiTheme="minorEastAsia" w:cstheme="minorEastAsia" w:hint="eastAsia"/>
          <w:sz w:val="24"/>
        </w:rPr>
        <w:t>交换机新增要求。新增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台交换机，每两台交换机堆叠使用，用于服务器接入。每台配置如下：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24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1Gb/s</w:t>
      </w:r>
      <w:r>
        <w:rPr>
          <w:rFonts w:asciiTheme="minorEastAsia" w:hAnsiTheme="minorEastAsia" w:cstheme="minorEastAsia" w:hint="eastAsia"/>
          <w:color w:val="FF0000"/>
          <w:sz w:val="24"/>
        </w:rPr>
        <w:t>电</w:t>
      </w:r>
      <w:r>
        <w:rPr>
          <w:rFonts w:asciiTheme="minorEastAsia" w:hAnsiTheme="minorEastAsia" w:cstheme="minorEastAsia" w:hint="eastAsia"/>
          <w:sz w:val="24"/>
        </w:rPr>
        <w:t>口。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lastRenderedPageBreak/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4</w:t>
      </w:r>
      <w:r>
        <w:rPr>
          <w:rFonts w:asciiTheme="minorEastAsia" w:hAnsiTheme="minorEastAsia" w:cstheme="minorEastAsia" w:hint="eastAsia"/>
          <w:color w:val="FF0000"/>
          <w:sz w:val="24"/>
        </w:rPr>
        <w:t>个</w:t>
      </w:r>
      <w:r>
        <w:rPr>
          <w:rFonts w:asciiTheme="minorEastAsia" w:hAnsiTheme="minorEastAsia" w:cstheme="minorEastAsia" w:hint="eastAsia"/>
          <w:color w:val="FF0000"/>
          <w:sz w:val="24"/>
        </w:rPr>
        <w:t>10Gb/s</w:t>
      </w:r>
      <w:r>
        <w:rPr>
          <w:rFonts w:asciiTheme="minorEastAsia" w:hAnsiTheme="minorEastAsia" w:cstheme="minorEastAsia" w:hint="eastAsia"/>
          <w:color w:val="FF0000"/>
          <w:sz w:val="24"/>
        </w:rPr>
        <w:t>光</w:t>
      </w:r>
      <w:r>
        <w:rPr>
          <w:rFonts w:asciiTheme="minorEastAsia" w:hAnsiTheme="minorEastAsia" w:cstheme="minorEastAsia" w:hint="eastAsia"/>
          <w:sz w:val="24"/>
        </w:rPr>
        <w:t>口，</w:t>
      </w:r>
      <w:r>
        <w:rPr>
          <w:rFonts w:asciiTheme="minorEastAsia" w:hAnsiTheme="minorEastAsia" w:cstheme="minorEastAsia" w:hint="eastAsia"/>
          <w:color w:val="FF0000"/>
          <w:sz w:val="24"/>
        </w:rPr>
        <w:t>≥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SFP+</w:t>
      </w:r>
      <w:r>
        <w:rPr>
          <w:rFonts w:asciiTheme="minorEastAsia" w:hAnsiTheme="minorEastAsia" w:cstheme="minorEastAsia" w:hint="eastAsia"/>
          <w:sz w:val="24"/>
        </w:rPr>
        <w:t>多模模块。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堆叠：提供堆叠线缆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(4)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质保：提供原厂质保，不少于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年。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2.7 </w:t>
      </w:r>
      <w:r>
        <w:rPr>
          <w:rFonts w:asciiTheme="minorEastAsia" w:hAnsiTheme="minorEastAsia" w:cstheme="minorEastAsia" w:hint="eastAsia"/>
          <w:sz w:val="24"/>
        </w:rPr>
        <w:t>光模块新增要求。新增</w:t>
      </w:r>
      <w:r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个，用于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Nexus C92160YC-X</w:t>
      </w:r>
      <w:r>
        <w:rPr>
          <w:rFonts w:asciiTheme="minorEastAsia" w:hAnsiTheme="minorEastAsia" w:cstheme="minorEastAsia" w:hint="eastAsia"/>
          <w:sz w:val="24"/>
        </w:rPr>
        <w:t>核心换机。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color w:val="FF0000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模块：≥</w:t>
      </w:r>
      <w:r>
        <w:rPr>
          <w:rFonts w:asciiTheme="minorEastAsia" w:hAnsiTheme="minorEastAsia" w:cstheme="minorEastAsia" w:hint="eastAsia"/>
          <w:color w:val="FF0000"/>
          <w:sz w:val="24"/>
        </w:rPr>
        <w:t>40Gb/s</w:t>
      </w:r>
      <w:r>
        <w:rPr>
          <w:rFonts w:asciiTheme="minorEastAsia" w:hAnsiTheme="minorEastAsia" w:cstheme="minorEastAsia" w:hint="eastAsia"/>
          <w:sz w:val="24"/>
        </w:rPr>
        <w:t>口，</w:t>
      </w:r>
      <w:r>
        <w:rPr>
          <w:rFonts w:asciiTheme="minorEastAsia" w:hAnsiTheme="minorEastAsia" w:cstheme="minorEastAsia" w:hint="eastAsia"/>
          <w:color w:val="FF0000"/>
          <w:sz w:val="24"/>
        </w:rPr>
        <w:t>≥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个</w:t>
      </w:r>
      <w:r>
        <w:rPr>
          <w:rFonts w:asciiTheme="minorEastAsia" w:hAnsiTheme="minorEastAsia" w:cstheme="minorEastAsia" w:hint="eastAsia"/>
          <w:sz w:val="24"/>
        </w:rPr>
        <w:t>QSFP</w:t>
      </w:r>
      <w:r>
        <w:rPr>
          <w:rFonts w:asciiTheme="minorEastAsia" w:hAnsiTheme="minorEastAsia" w:cstheme="minorEastAsia" w:hint="eastAsia"/>
          <w:sz w:val="24"/>
        </w:rPr>
        <w:t>多模模块。</w:t>
      </w:r>
    </w:p>
    <w:p w:rsidR="00E45CB4" w:rsidRDefault="002263AD">
      <w:pPr>
        <w:spacing w:line="460" w:lineRule="exact"/>
        <w:ind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质保：提供原厂质保，不少于</w:t>
      </w:r>
      <w:r>
        <w:rPr>
          <w:rFonts w:asciiTheme="minorEastAsia" w:hAnsiTheme="minorEastAsia" w:cstheme="minorEastAsia" w:hint="eastAsia"/>
          <w:color w:val="FF0000"/>
          <w:sz w:val="24"/>
        </w:rPr>
        <w:t>1</w:t>
      </w:r>
      <w:r>
        <w:rPr>
          <w:rFonts w:asciiTheme="minorEastAsia" w:hAnsiTheme="minorEastAsia" w:cstheme="minorEastAsia" w:hint="eastAsia"/>
          <w:color w:val="FF0000"/>
          <w:sz w:val="24"/>
        </w:rPr>
        <w:t>年。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2.8 </w:t>
      </w:r>
      <w:r>
        <w:rPr>
          <w:rFonts w:asciiTheme="minorEastAsia" w:hAnsiTheme="minorEastAsia" w:cstheme="minorEastAsia" w:hint="eastAsia"/>
          <w:sz w:val="24"/>
        </w:rPr>
        <w:t>路由器新增要求。新增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台企业级千兆模块化多业务路由器，每台配置如下：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(1)</w:t>
      </w:r>
      <w:r>
        <w:rPr>
          <w:rFonts w:asciiTheme="minorEastAsia" w:hAnsiTheme="minorEastAsia" w:cstheme="minorEastAsia" w:hint="eastAsia"/>
          <w:color w:val="FF0000"/>
          <w:sz w:val="24"/>
        </w:rPr>
        <w:t>端口：≥</w:t>
      </w:r>
      <w:r>
        <w:rPr>
          <w:rFonts w:asciiTheme="minorEastAsia" w:hAnsiTheme="minorEastAsia" w:cstheme="minorEastAsia" w:hint="eastAsia"/>
          <w:color w:val="FF0000"/>
          <w:sz w:val="24"/>
        </w:rPr>
        <w:t>4*GE+4*GE</w:t>
      </w:r>
      <w:r>
        <w:rPr>
          <w:rFonts w:asciiTheme="minorEastAsia" w:hAnsiTheme="minorEastAsia" w:cstheme="minorEastAsia" w:hint="eastAsia"/>
          <w:color w:val="FF0000"/>
          <w:sz w:val="24"/>
        </w:rPr>
        <w:t>光口，≥</w:t>
      </w:r>
      <w:r>
        <w:rPr>
          <w:rFonts w:asciiTheme="minorEastAsia" w:hAnsiTheme="minorEastAsia" w:cstheme="minorEastAsia" w:hint="eastAsia"/>
          <w:color w:val="FF0000"/>
          <w:sz w:val="24"/>
        </w:rPr>
        <w:t>2*GE Combo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(2)</w:t>
      </w:r>
      <w:r>
        <w:rPr>
          <w:rFonts w:asciiTheme="minorEastAsia" w:hAnsiTheme="minorEastAsia" w:cstheme="minorEastAsia" w:hint="eastAsia"/>
          <w:color w:val="FF0000"/>
          <w:sz w:val="24"/>
        </w:rPr>
        <w:t>插槽：≥</w:t>
      </w:r>
      <w:r>
        <w:rPr>
          <w:rFonts w:asciiTheme="minorEastAsia" w:hAnsiTheme="minorEastAsia" w:cstheme="minorEastAsia" w:hint="eastAsia"/>
          <w:color w:val="FF0000"/>
          <w:sz w:val="24"/>
        </w:rPr>
        <w:t>4*S</w:t>
      </w:r>
      <w:r>
        <w:rPr>
          <w:rFonts w:asciiTheme="minorEastAsia" w:hAnsiTheme="minorEastAsia" w:cstheme="minorEastAsia" w:hint="eastAsia"/>
          <w:color w:val="FF0000"/>
          <w:sz w:val="24"/>
        </w:rPr>
        <w:t>IC+2*WSIC+2*XSIC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FF0000"/>
          <w:sz w:val="24"/>
        </w:rPr>
        <w:t>(3)</w:t>
      </w:r>
      <w:r>
        <w:rPr>
          <w:rFonts w:asciiTheme="minorEastAsia" w:hAnsiTheme="minorEastAsia" w:cstheme="minorEastAsia" w:hint="eastAsia"/>
          <w:color w:val="FF0000"/>
          <w:sz w:val="24"/>
        </w:rPr>
        <w:t>服务：提供原厂质保，不少于</w:t>
      </w:r>
      <w:r>
        <w:rPr>
          <w:rFonts w:asciiTheme="minorEastAsia" w:hAnsiTheme="minorEastAsia" w:cstheme="minorEastAsia" w:hint="eastAsia"/>
          <w:color w:val="FF0000"/>
          <w:sz w:val="24"/>
        </w:rPr>
        <w:t>3</w:t>
      </w:r>
      <w:r>
        <w:rPr>
          <w:rFonts w:asciiTheme="minorEastAsia" w:hAnsiTheme="minorEastAsia" w:cstheme="minorEastAsia" w:hint="eastAsia"/>
          <w:color w:val="FF0000"/>
          <w:sz w:val="24"/>
        </w:rPr>
        <w:t>年。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2.9 KVM</w:t>
      </w:r>
      <w:r>
        <w:rPr>
          <w:rFonts w:asciiTheme="minorEastAsia" w:hAnsiTheme="minorEastAsia" w:cstheme="minorEastAsia" w:hint="eastAsia"/>
          <w:sz w:val="24"/>
        </w:rPr>
        <w:t>切换器新增要求。新增</w:t>
      </w:r>
      <w:r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台</w:t>
      </w:r>
      <w:r>
        <w:rPr>
          <w:rFonts w:asciiTheme="minorEastAsia" w:hAnsiTheme="minorEastAsia" w:cstheme="minorEastAsia" w:hint="eastAsia"/>
          <w:sz w:val="24"/>
        </w:rPr>
        <w:t>KVM</w:t>
      </w:r>
      <w:r>
        <w:rPr>
          <w:rFonts w:asciiTheme="minorEastAsia" w:hAnsiTheme="minorEastAsia" w:cstheme="minorEastAsia" w:hint="eastAsia"/>
          <w:sz w:val="24"/>
        </w:rPr>
        <w:t>切换器，配置如下：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(1)</w:t>
      </w:r>
      <w:r>
        <w:rPr>
          <w:rFonts w:asciiTheme="minorEastAsia" w:hAnsiTheme="minorEastAsia" w:cstheme="minorEastAsia" w:hint="eastAsia"/>
          <w:sz w:val="24"/>
        </w:rPr>
        <w:t>机架式：≥</w:t>
      </w:r>
      <w:r>
        <w:rPr>
          <w:rFonts w:asciiTheme="minorEastAsia" w:hAnsiTheme="minorEastAsia" w:cstheme="minorEastAsia" w:hint="eastAsia"/>
          <w:sz w:val="24"/>
        </w:rPr>
        <w:t xml:space="preserve">19 </w:t>
      </w:r>
      <w:r>
        <w:rPr>
          <w:rFonts w:asciiTheme="minorEastAsia" w:hAnsiTheme="minorEastAsia" w:cstheme="minorEastAsia" w:hint="eastAsia"/>
          <w:sz w:val="24"/>
        </w:rPr>
        <w:t>英寸。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(2)</w:t>
      </w:r>
      <w:r>
        <w:rPr>
          <w:rFonts w:asciiTheme="minorEastAsia" w:hAnsiTheme="minorEastAsia" w:cstheme="minorEastAsia" w:hint="eastAsia"/>
          <w:sz w:val="24"/>
        </w:rPr>
        <w:t>接口数：≥</w:t>
      </w:r>
      <w:r>
        <w:rPr>
          <w:rFonts w:asciiTheme="minorEastAsia" w:hAnsiTheme="minorEastAsia" w:cstheme="minorEastAsia" w:hint="eastAsia"/>
          <w:sz w:val="24"/>
        </w:rPr>
        <w:t>8</w:t>
      </w:r>
      <w:r>
        <w:rPr>
          <w:rFonts w:asciiTheme="minorEastAsia" w:hAnsiTheme="minorEastAsia" w:cstheme="minorEastAsia" w:hint="eastAsia"/>
          <w:sz w:val="24"/>
        </w:rPr>
        <w:t>个口。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(3)</w:t>
      </w:r>
      <w:r>
        <w:rPr>
          <w:rFonts w:asciiTheme="minorEastAsia" w:hAnsiTheme="minorEastAsia" w:cstheme="minorEastAsia" w:hint="eastAsia"/>
          <w:sz w:val="24"/>
        </w:rPr>
        <w:t>屏幕规格：≥</w:t>
      </w:r>
      <w:r>
        <w:rPr>
          <w:rFonts w:asciiTheme="minorEastAsia" w:hAnsiTheme="minorEastAsia" w:cstheme="minorEastAsia" w:hint="eastAsia"/>
          <w:sz w:val="24"/>
        </w:rPr>
        <w:t xml:space="preserve">19 </w:t>
      </w:r>
      <w:r>
        <w:rPr>
          <w:rFonts w:asciiTheme="minorEastAsia" w:hAnsiTheme="minorEastAsia" w:cstheme="minorEastAsia" w:hint="eastAsia"/>
          <w:sz w:val="24"/>
        </w:rPr>
        <w:t>英寸。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(4)</w:t>
      </w:r>
      <w:r>
        <w:rPr>
          <w:rFonts w:asciiTheme="minorEastAsia" w:hAnsiTheme="minorEastAsia" w:cstheme="minorEastAsia" w:hint="eastAsia"/>
          <w:sz w:val="24"/>
        </w:rPr>
        <w:t>输入接口：</w:t>
      </w:r>
      <w:r>
        <w:rPr>
          <w:rFonts w:asciiTheme="minorEastAsia" w:hAnsiTheme="minorEastAsia" w:cstheme="minorEastAsia" w:hint="eastAsia"/>
          <w:sz w:val="24"/>
        </w:rPr>
        <w:t>PS2/USB</w:t>
      </w:r>
      <w:r>
        <w:rPr>
          <w:rFonts w:asciiTheme="minorEastAsia" w:hAnsiTheme="minorEastAsia" w:cstheme="minorEastAsia" w:hint="eastAsia"/>
          <w:sz w:val="24"/>
        </w:rPr>
        <w:t>双界面转化模组。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(5)</w:t>
      </w:r>
      <w:r>
        <w:rPr>
          <w:rFonts w:asciiTheme="minorEastAsia" w:hAnsiTheme="minorEastAsia" w:cstheme="minorEastAsia" w:hint="eastAsia"/>
          <w:sz w:val="24"/>
        </w:rPr>
        <w:t>输出接口：</w:t>
      </w:r>
      <w:r>
        <w:rPr>
          <w:rFonts w:asciiTheme="minorEastAsia" w:hAnsiTheme="minorEastAsia" w:cstheme="minorEastAsia" w:hint="eastAsia"/>
          <w:sz w:val="24"/>
        </w:rPr>
        <w:t>PS2/USB</w:t>
      </w:r>
      <w:r>
        <w:rPr>
          <w:rFonts w:asciiTheme="minorEastAsia" w:hAnsiTheme="minorEastAsia" w:cstheme="minorEastAsia" w:hint="eastAsia"/>
          <w:sz w:val="24"/>
        </w:rPr>
        <w:t>双界面转化模组。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(6)</w:t>
      </w:r>
      <w:r>
        <w:rPr>
          <w:rFonts w:asciiTheme="minorEastAsia" w:hAnsiTheme="minorEastAsia" w:cstheme="minorEastAsia" w:hint="eastAsia"/>
          <w:sz w:val="24"/>
        </w:rPr>
        <w:t>可分辨率：≥</w:t>
      </w:r>
      <w:r>
        <w:rPr>
          <w:rFonts w:asciiTheme="minorEastAsia" w:hAnsiTheme="minorEastAsia" w:cstheme="minorEastAsia" w:hint="eastAsia"/>
          <w:sz w:val="24"/>
        </w:rPr>
        <w:t>1280*1024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E45CB4" w:rsidRDefault="002263AD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(7)</w:t>
      </w:r>
      <w:r>
        <w:rPr>
          <w:rFonts w:asciiTheme="minorEastAsia" w:hAnsiTheme="minorEastAsia" w:cstheme="minorEastAsia" w:hint="eastAsia"/>
          <w:sz w:val="24"/>
        </w:rPr>
        <w:t>切换方式：</w:t>
      </w:r>
      <w:r>
        <w:rPr>
          <w:rFonts w:asciiTheme="minorEastAsia" w:hAnsiTheme="minorEastAsia" w:cstheme="minorEastAsia" w:hint="eastAsia"/>
          <w:sz w:val="24"/>
        </w:rPr>
        <w:t>OSD</w:t>
      </w:r>
      <w:r>
        <w:rPr>
          <w:rFonts w:asciiTheme="minorEastAsia" w:hAnsiTheme="minorEastAsia" w:cstheme="minorEastAsia" w:hint="eastAsia"/>
          <w:sz w:val="24"/>
        </w:rPr>
        <w:t>，键盘热键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面板快捷按键。</w:t>
      </w:r>
    </w:p>
    <w:p w:rsidR="00E45CB4" w:rsidRDefault="002263AD">
      <w:pPr>
        <w:spacing w:line="46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3.</w:t>
      </w:r>
      <w:r>
        <w:rPr>
          <w:rFonts w:asciiTheme="minorEastAsia" w:hAnsiTheme="minorEastAsia" w:cstheme="minorEastAsia" w:hint="eastAsia"/>
          <w:b/>
          <w:bCs/>
          <w:sz w:val="24"/>
        </w:rPr>
        <w:t>我院核心服务器改造升级服务要求。</w:t>
      </w:r>
    </w:p>
    <w:p w:rsidR="00E45CB4" w:rsidRDefault="002263AD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3.1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提供本次项目中所有产品的安装调试。</w:t>
      </w:r>
    </w:p>
    <w:p w:rsidR="00E45CB4" w:rsidRDefault="002263AD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3.2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要求投标人包含项目实施过程中所需的线材、辅材、跳线、接头、网线、电源线、配件及辅材等。</w:t>
      </w:r>
    </w:p>
    <w:p w:rsidR="00E45CB4" w:rsidRDefault="002263AD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 xml:space="preserve">3.3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在本次项目实施完成后，对使用部门进行所有产品的现场培训。</w:t>
      </w:r>
    </w:p>
    <w:p w:rsidR="00E45CB4" w:rsidRDefault="002263AD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 xml:space="preserve">3.4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包含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7*24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小时支持服务，故障响应时间为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30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分钟。可对故障问题快速响应，并及时有效的分析处理，出具故障问题处理报告，做到故障不排除，技术服务人员不得撤离。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  <w:t xml:space="preserve">    3.5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提供定期现场巡检，出具巡检报告，并由双方签字确认。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  <w:t xml:space="preserve">    3.6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提供存储设备磁盘划分、光纤交换机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Zone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划分、存储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LUN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映射等操作服务。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br/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lastRenderedPageBreak/>
        <w:t xml:space="preserve">    3.7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根据需求对服务器进行虚拟化软件部署。</w:t>
      </w:r>
    </w:p>
    <w:p w:rsidR="00E45CB4" w:rsidRDefault="002263AD">
      <w:pPr>
        <w:spacing w:line="460" w:lineRule="exact"/>
        <w:ind w:firstLineChars="200" w:firstLine="480"/>
        <w:jc w:val="left"/>
        <w:rPr>
          <w:rFonts w:asciiTheme="minorEastAsia" w:hAnsiTheme="minorEastAsia" w:cstheme="minorEastAsia"/>
          <w:color w:val="000000"/>
          <w:kern w:val="0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 xml:space="preserve">3.8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HIS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服务器的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oracle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群集部署。</w:t>
      </w:r>
    </w:p>
    <w:p w:rsidR="00E45CB4" w:rsidRPr="00931301" w:rsidRDefault="002263AD" w:rsidP="00931301">
      <w:pPr>
        <w:spacing w:line="46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color w:val="000000"/>
          <w:kern w:val="0"/>
          <w:sz w:val="24"/>
        </w:rPr>
        <w:t xml:space="preserve">3.9 </w:t>
      </w:r>
      <w:r>
        <w:rPr>
          <w:rFonts w:asciiTheme="minorEastAsia" w:hAnsiTheme="minorEastAsia" w:cstheme="minorEastAsia" w:hint="eastAsia"/>
          <w:color w:val="000000"/>
          <w:kern w:val="0"/>
          <w:sz w:val="24"/>
        </w:rPr>
        <w:t>提供</w:t>
      </w:r>
      <w:r>
        <w:rPr>
          <w:rFonts w:asciiTheme="minorEastAsia" w:hAnsiTheme="minorEastAsia" w:cstheme="minorEastAsia" w:hint="eastAsia"/>
          <w:sz w:val="24"/>
        </w:rPr>
        <w:t>VMware vSphere</w:t>
      </w:r>
      <w:r>
        <w:rPr>
          <w:rFonts w:asciiTheme="minorEastAsia" w:hAnsiTheme="minorEastAsia" w:cstheme="minorEastAsia" w:hint="eastAsia"/>
          <w:sz w:val="24"/>
        </w:rPr>
        <w:t>的升级服务。</w:t>
      </w:r>
    </w:p>
    <w:sectPr w:rsidR="00E45CB4" w:rsidRPr="00931301" w:rsidSect="00E45C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3AD" w:rsidRDefault="002263AD" w:rsidP="00931301">
      <w:r>
        <w:separator/>
      </w:r>
    </w:p>
  </w:endnote>
  <w:endnote w:type="continuationSeparator" w:id="1">
    <w:p w:rsidR="002263AD" w:rsidRDefault="002263AD" w:rsidP="009313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 Unicode MS"/>
    <w:charset w:val="00"/>
    <w:family w:val="swiss"/>
    <w:pitch w:val="default"/>
    <w:sig w:usb0="00000000" w:usb1="C000247B" w:usb2="00000009" w:usb3="00000000" w:csb0="2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3AD" w:rsidRDefault="002263AD" w:rsidP="00931301">
      <w:r>
        <w:separator/>
      </w:r>
    </w:p>
  </w:footnote>
  <w:footnote w:type="continuationSeparator" w:id="1">
    <w:p w:rsidR="002263AD" w:rsidRDefault="002263AD" w:rsidP="009313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E3412"/>
    <w:rsid w:val="00006111"/>
    <w:rsid w:val="0003071D"/>
    <w:rsid w:val="0004758D"/>
    <w:rsid w:val="000B3B39"/>
    <w:rsid w:val="000E3412"/>
    <w:rsid w:val="001B7926"/>
    <w:rsid w:val="002263AD"/>
    <w:rsid w:val="0030641A"/>
    <w:rsid w:val="00696D0F"/>
    <w:rsid w:val="00742F76"/>
    <w:rsid w:val="007779B7"/>
    <w:rsid w:val="008C7044"/>
    <w:rsid w:val="00931301"/>
    <w:rsid w:val="00A30BFF"/>
    <w:rsid w:val="00A90E7A"/>
    <w:rsid w:val="00B9389F"/>
    <w:rsid w:val="00C14015"/>
    <w:rsid w:val="00E36385"/>
    <w:rsid w:val="00E45CB4"/>
    <w:rsid w:val="00E83A38"/>
    <w:rsid w:val="00ED7A4A"/>
    <w:rsid w:val="06224146"/>
    <w:rsid w:val="14F53546"/>
    <w:rsid w:val="15045EBE"/>
    <w:rsid w:val="180C0F7F"/>
    <w:rsid w:val="24B40047"/>
    <w:rsid w:val="263814A4"/>
    <w:rsid w:val="26911755"/>
    <w:rsid w:val="2BD62C4B"/>
    <w:rsid w:val="30575F3E"/>
    <w:rsid w:val="48632755"/>
    <w:rsid w:val="4B3C6E76"/>
    <w:rsid w:val="4F481D0F"/>
    <w:rsid w:val="55713E06"/>
    <w:rsid w:val="5B6D7B07"/>
    <w:rsid w:val="5F142E90"/>
    <w:rsid w:val="5F3A1C6E"/>
    <w:rsid w:val="6989682C"/>
    <w:rsid w:val="69ED5EC7"/>
    <w:rsid w:val="6D8427E9"/>
    <w:rsid w:val="6DB324B3"/>
    <w:rsid w:val="77CF7E46"/>
    <w:rsid w:val="7D143E2D"/>
    <w:rsid w:val="7F164F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5CB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0"/>
    <w:unhideWhenUsed/>
    <w:qFormat/>
    <w:rsid w:val="00E45CB4"/>
    <w:pPr>
      <w:keepNext/>
      <w:keepLines/>
      <w:spacing w:after="260" w:line="415" w:lineRule="auto"/>
      <w:jc w:val="center"/>
      <w:outlineLvl w:val="2"/>
    </w:pPr>
    <w:rPr>
      <w:b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E45CB4"/>
    <w:pPr>
      <w:ind w:firstLineChars="200" w:firstLine="420"/>
    </w:pPr>
  </w:style>
  <w:style w:type="paragraph" w:styleId="a4">
    <w:name w:val="Balloon Text"/>
    <w:basedOn w:val="a"/>
    <w:link w:val="Char"/>
    <w:qFormat/>
    <w:rsid w:val="00E45CB4"/>
    <w:rPr>
      <w:sz w:val="18"/>
      <w:szCs w:val="18"/>
    </w:rPr>
  </w:style>
  <w:style w:type="paragraph" w:styleId="a5">
    <w:name w:val="footer"/>
    <w:basedOn w:val="a"/>
    <w:link w:val="Char0"/>
    <w:qFormat/>
    <w:rsid w:val="00E45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E45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qFormat/>
    <w:rsid w:val="00E45CB4"/>
    <w:pPr>
      <w:tabs>
        <w:tab w:val="left" w:pos="390"/>
        <w:tab w:val="right" w:leader="dot" w:pos="8296"/>
      </w:tabs>
      <w:spacing w:line="360" w:lineRule="auto"/>
    </w:pPr>
    <w:rPr>
      <w:szCs w:val="20"/>
    </w:rPr>
  </w:style>
  <w:style w:type="character" w:customStyle="1" w:styleId="Char1">
    <w:name w:val="页眉 Char"/>
    <w:basedOn w:val="a1"/>
    <w:link w:val="a6"/>
    <w:qFormat/>
    <w:rsid w:val="00E45CB4"/>
    <w:rPr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E45CB4"/>
    <w:rPr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sid w:val="00E45CB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364</Words>
  <Characters>2077</Characters>
  <Application>Microsoft Office Word</Application>
  <DocSecurity>0</DocSecurity>
  <Lines>17</Lines>
  <Paragraphs>4</Paragraphs>
  <ScaleCrop>false</ScaleCrop>
  <Company>Microsoft</Company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MWN</cp:lastModifiedBy>
  <cp:revision>15</cp:revision>
  <cp:lastPrinted>2019-03-15T02:39:00Z</cp:lastPrinted>
  <dcterms:created xsi:type="dcterms:W3CDTF">2014-10-29T12:08:00Z</dcterms:created>
  <dcterms:modified xsi:type="dcterms:W3CDTF">2020-08-20T09:06:00Z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