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88" w:type="dxa"/>
        <w:tblInd w:w="103" w:type="dxa"/>
        <w:tblLook w:val="04A0"/>
      </w:tblPr>
      <w:tblGrid>
        <w:gridCol w:w="1460"/>
        <w:gridCol w:w="1716"/>
        <w:gridCol w:w="955"/>
        <w:gridCol w:w="4216"/>
        <w:gridCol w:w="723"/>
        <w:gridCol w:w="858"/>
        <w:gridCol w:w="1016"/>
        <w:gridCol w:w="1305"/>
        <w:gridCol w:w="1939"/>
      </w:tblGrid>
      <w:tr w:rsidR="0094606E" w:rsidRPr="0094606E" w:rsidTr="0094606E">
        <w:trPr>
          <w:trHeight w:val="285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型号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品牌</w:t>
            </w:r>
          </w:p>
        </w:tc>
        <w:tc>
          <w:tcPr>
            <w:tcW w:w="4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参数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单价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94606E" w:rsidRPr="0094606E" w:rsidTr="0094606E">
        <w:trPr>
          <w:trHeight w:val="1242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POE供电交换机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S5735S-L24P4S-A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24个 RJ45 100M / 1000M 自适应以太网口，POE供电，4个千兆SFP口，电源功率451W，包转发率51/126Mpps，可堆叠，额定电压：AC 100-240V，50/60Hz，全国联保，享受三包服务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药剂楼墙挂机柜视频监控POE交换机</w:t>
            </w:r>
          </w:p>
        </w:tc>
      </w:tr>
      <w:tr w:rsidR="0094606E" w:rsidRPr="0094606E" w:rsidTr="0094606E">
        <w:trPr>
          <w:trHeight w:val="118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存储级硬盘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ST VX000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硬盘容量: 3TB成色: 全新售后服务: 三包</w:t>
            </w: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尺寸: 3.5英寸接口类型: SATA硬盘转速: 5400转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块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ind w:rightChars="587" w:right="1233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4号录像机5、9号硬盘损坏和备用两块</w:t>
            </w:r>
          </w:p>
        </w:tc>
      </w:tr>
      <w:tr w:rsidR="0094606E" w:rsidRPr="0094606E" w:rsidTr="0094606E">
        <w:trPr>
          <w:trHeight w:val="273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半球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摄像机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DS-2CD3346WD-I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1/2.7" Progressive Scan CMOS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2560 × 1440 @25 fps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0.005 Lux @（F1.2，AGC ON），0 Lux with IR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智能报警：越界侦测，区域入侵侦测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H.264，Smart264，H.265，Smart265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ROI编码技术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120 dB宽动态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背光补偿，强光抑制，3D数字降噪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萤石云平台接入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内置1个麦克风，高清拾音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红外补光，远可达30 m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2号楼电梯北需更换，备用一台</w:t>
            </w:r>
          </w:p>
        </w:tc>
      </w:tr>
      <w:tr w:rsidR="0094606E" w:rsidRPr="0094606E" w:rsidTr="0094606E">
        <w:trPr>
          <w:trHeight w:val="528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摄像机（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枪机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DS-2CD3T46WD-I5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t>最高分辨率可达2560 × 1440@25fps,在该分辨率下可输出实时图像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支持低码率、低延时、ROI感兴趣区域增强编码,支持smart265编码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码流平滑设置，适应不同场景下对图像质量、流畅性的不同要求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支持OSD颜色自选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高效阵列红外灯,使用寿命长,照射距离最远可达30米(I3)/50米(I5)/80米(I8)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支持smart IR，防止夜间红外过曝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ICR红外滤片式自动切换,实现真正的日夜监控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支持日夜两套参数独立配置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支持PoE供电功能（选配）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支持3D数字降噪，支持120dB真宽动态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支持双码流,支持手机监控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支持走廊模式,背光补偿,自动电子快门功能,适应不同监控环境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功能齐全:心跳,镜像等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支持智能报警：越界侦测,区域入侵侦测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支持智能后检索，配合NVR支持事件的二次检索分析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支持萤石云平台接入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支持Email、FTP、NTP服务器测试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支持HTTPS等安全认证，支持创建证书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支持用户登录锁定机制，及密码复杂度提示</w:t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 w:rsidRPr="0094606E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符合IP67级防尘防水设计,可靠性高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台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4606E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606E" w:rsidRPr="0094606E" w:rsidRDefault="0094606E" w:rsidP="0094606E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606E" w:rsidRPr="0094606E" w:rsidRDefault="0094606E" w:rsidP="0094606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94606E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2号楼电梯口损坏，备用一台。</w:t>
            </w:r>
          </w:p>
        </w:tc>
      </w:tr>
    </w:tbl>
    <w:p w:rsidR="00B84DB8" w:rsidRPr="001D0F79" w:rsidRDefault="00B84DB8" w:rsidP="00B84DB8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lastRenderedPageBreak/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>
        <w:rPr>
          <w:rFonts w:hint="eastAsia"/>
          <w:sz w:val="30"/>
          <w:szCs w:val="30"/>
        </w:rPr>
        <w:t>、配件、安装</w:t>
      </w:r>
      <w:r w:rsidRPr="001D0F79">
        <w:rPr>
          <w:rFonts w:hint="eastAsia"/>
          <w:sz w:val="30"/>
          <w:szCs w:val="30"/>
        </w:rPr>
        <w:t>等一切费用。</w:t>
      </w:r>
    </w:p>
    <w:p w:rsidR="00B84DB8" w:rsidRPr="001D0F79" w:rsidRDefault="00B84DB8" w:rsidP="00B84D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17</w:t>
      </w:r>
      <w:r w:rsidRPr="001D0F79">
        <w:rPr>
          <w:rFonts w:hint="eastAsia"/>
          <w:sz w:val="30"/>
          <w:szCs w:val="30"/>
        </w:rPr>
        <w:t>日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7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 w:rsidRPr="001D0F79">
        <w:rPr>
          <w:rFonts w:hint="eastAsia"/>
          <w:sz w:val="30"/>
          <w:szCs w:val="30"/>
        </w:rPr>
        <w:t>点将报价单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B84DB8" w:rsidRPr="001D0F79" w:rsidRDefault="00B84DB8" w:rsidP="00B84DB8">
      <w:pPr>
        <w:ind w:leftChars="2706" w:left="5683" w:firstLineChars="1500" w:firstLine="45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B84DB8" w:rsidRPr="001D0F79" w:rsidRDefault="00B84DB8" w:rsidP="00B84DB8">
      <w:pPr>
        <w:ind w:firstLineChars="3400" w:firstLine="102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日</w:t>
      </w:r>
    </w:p>
    <w:p w:rsidR="00F95DAA" w:rsidRDefault="00F95DAA"/>
    <w:sectPr w:rsidR="00F95DAA" w:rsidSect="0094606E">
      <w:head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ECD" w:rsidRDefault="00360ECD" w:rsidP="0094606E">
      <w:r>
        <w:separator/>
      </w:r>
    </w:p>
  </w:endnote>
  <w:endnote w:type="continuationSeparator" w:id="1">
    <w:p w:rsidR="00360ECD" w:rsidRDefault="00360ECD" w:rsidP="009460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ECD" w:rsidRDefault="00360ECD" w:rsidP="0094606E">
      <w:r>
        <w:separator/>
      </w:r>
    </w:p>
  </w:footnote>
  <w:footnote w:type="continuationSeparator" w:id="1">
    <w:p w:rsidR="00360ECD" w:rsidRDefault="00360ECD" w:rsidP="009460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06E" w:rsidRPr="0094606E" w:rsidRDefault="0094606E" w:rsidP="0094606E">
    <w:pPr>
      <w:pStyle w:val="a4"/>
      <w:jc w:val="both"/>
      <w:rPr>
        <w:sz w:val="44"/>
        <w:szCs w:val="44"/>
      </w:rPr>
    </w:pPr>
    <w:r>
      <w:rPr>
        <w:rFonts w:hint="eastAsia"/>
        <w:sz w:val="44"/>
        <w:szCs w:val="44"/>
      </w:rPr>
      <w:t>附件：</w:t>
    </w:r>
    <w:r>
      <w:rPr>
        <w:rFonts w:hint="eastAsia"/>
        <w:sz w:val="44"/>
        <w:szCs w:val="44"/>
      </w:rPr>
      <w:t xml:space="preserve">                </w:t>
    </w:r>
    <w:r w:rsidRPr="0094606E">
      <w:rPr>
        <w:rFonts w:hint="eastAsia"/>
        <w:sz w:val="44"/>
        <w:szCs w:val="44"/>
      </w:rPr>
      <w:t>监控交换机及硬盘报价表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06E"/>
    <w:rsid w:val="0007627B"/>
    <w:rsid w:val="001916F9"/>
    <w:rsid w:val="001C4119"/>
    <w:rsid w:val="003362A4"/>
    <w:rsid w:val="00360ECD"/>
    <w:rsid w:val="00452696"/>
    <w:rsid w:val="0078754B"/>
    <w:rsid w:val="0094606E"/>
    <w:rsid w:val="00B84DB8"/>
    <w:rsid w:val="00D67BED"/>
    <w:rsid w:val="00F30AB1"/>
    <w:rsid w:val="00F95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4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94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4606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4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460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8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567</Words>
  <Characters>573</Characters>
  <Application>Microsoft Office Word</Application>
  <DocSecurity>0</DocSecurity>
  <Lines>191</Lines>
  <Paragraphs>113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2</cp:revision>
  <dcterms:created xsi:type="dcterms:W3CDTF">2020-09-11T02:55:00Z</dcterms:created>
  <dcterms:modified xsi:type="dcterms:W3CDTF">2020-09-11T03:17:00Z</dcterms:modified>
</cp:coreProperties>
</file>