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B74" w:rsidRDefault="006C0B74" w:rsidP="009F3E0A">
      <w:pPr>
        <w:widowControl/>
        <w:ind w:firstLineChars="150" w:firstLine="48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附报价清单：</w:t>
      </w:r>
    </w:p>
    <w:p w:rsidR="00784787" w:rsidRPr="006C0B74" w:rsidRDefault="006C0B74" w:rsidP="006C0B74">
      <w:pPr>
        <w:jc w:val="center"/>
        <w:rPr>
          <w:rFonts w:ascii="宋体" w:eastAsia="宋体" w:hAnsi="宋体"/>
          <w:b/>
          <w:sz w:val="36"/>
          <w:szCs w:val="36"/>
        </w:rPr>
      </w:pPr>
      <w:r w:rsidRPr="006C0B74">
        <w:rPr>
          <w:rFonts w:ascii="宋体" w:eastAsia="宋体" w:hAnsi="宋体" w:hint="eastAsia"/>
          <w:b/>
          <w:sz w:val="36"/>
          <w:szCs w:val="36"/>
        </w:rPr>
        <w:t>玉溪市中医医院办公设备采购清单</w:t>
      </w:r>
      <w:r w:rsidR="00B838DA">
        <w:rPr>
          <w:rFonts w:ascii="宋体" w:eastAsia="宋体" w:hAnsi="宋体" w:hint="eastAsia"/>
          <w:b/>
          <w:sz w:val="36"/>
          <w:szCs w:val="36"/>
        </w:rPr>
        <w:t>（二次）</w:t>
      </w:r>
    </w:p>
    <w:tbl>
      <w:tblPr>
        <w:tblW w:w="1447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90"/>
        <w:gridCol w:w="1168"/>
        <w:gridCol w:w="992"/>
        <w:gridCol w:w="8931"/>
        <w:gridCol w:w="567"/>
        <w:gridCol w:w="850"/>
        <w:gridCol w:w="1276"/>
      </w:tblGrid>
      <w:tr w:rsidR="006C0B74" w:rsidRPr="006C0B74" w:rsidTr="009F3E0A">
        <w:trPr>
          <w:trHeight w:val="7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华文细黑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华文细黑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6C0B74">
            <w:pPr>
              <w:widowControl/>
              <w:spacing w:after="240"/>
              <w:jc w:val="center"/>
              <w:textAlignment w:val="top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主要技术参数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金额</w:t>
            </w:r>
          </w:p>
        </w:tc>
      </w:tr>
      <w:tr w:rsidR="006C0B74" w:rsidTr="009F3E0A">
        <w:trPr>
          <w:trHeight w:val="321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9F3E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条码打印机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HL-5585D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页/分钟，标配自动双面打印单元，鼓粉分离设计，超高容量2600页墨粉盒，1200×1200dpi高质量打印分辨率，250页大容量进纸盒，标配128MB内存，打印速度高达40页/ 单面： A4：40ppm，A4双面20面，A5：60 ppm（纸张横放，驱动中纸张尺寸选择“A5 使用自动双面打印功能不仅提升工作效率，还可以节约50%的纸张。 直通式纸道设计主要适合打印一些特殊尺寸的纸张或介质，如普通纸、薄纸、厚纸、标签、信封等。小册子打印功能更有效节约成本，将多页文档缩小打印到若干A4纸张，装订成小册子，节墨模式来节省墨粉，打印仿真语言：PCL6,BR-Script3，IBM Proprinter XL，Epson FX-850，介质类型：多功能纸盒：普通纸/薄纸/厚纸/再生纸/铜版纸/标签/信封；进纸盒（标准）：普通纸/薄纸/再生纸；进纸盒（可选）：普通纸/薄纸/再生纸；介质尺寸：A4,16K，B5(JIS),A5,A6；省墨模式，静音模式，中国节能认证</w:t>
            </w:r>
            <w:r w:rsidRPr="006C0B74">
              <w:rPr>
                <w:rFonts w:ascii="宋体" w:hAnsi="宋体" w:cs="宋体" w:hint="eastAsia"/>
                <w:color w:val="000000"/>
                <w:kern w:val="0"/>
                <w:szCs w:val="21"/>
              </w:rPr>
              <w:t>，一年原厂质保。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6C0B7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6C0B74" w:rsidTr="009F3E0A">
        <w:trPr>
          <w:trHeight w:val="107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投影幕布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120寸电动投影幕+遥控器1块（含安装）</w:t>
            </w:r>
          </w:p>
          <w:p w:rsidR="006C0B74" w:rsidRPr="006C0B74" w:rsidRDefault="006C0B74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C0B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120寸移动投影幕1块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P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6C0B74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B74" w:rsidRDefault="006C0B74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F3E0A" w:rsidTr="009F3E0A">
        <w:trPr>
          <w:trHeight w:val="585"/>
        </w:trPr>
        <w:tc>
          <w:tcPr>
            <w:tcW w:w="2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Pr="009F3E0A" w:rsidRDefault="009F3E0A" w:rsidP="009F3E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F3E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Pr="006C0B74" w:rsidRDefault="009F3E0A" w:rsidP="006C0B74">
            <w:pPr>
              <w:widowControl/>
              <w:spacing w:after="240"/>
              <w:textAlignment w:val="top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Pr="006C0B74" w:rsidRDefault="009F3E0A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Default="009F3E0A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E0A" w:rsidRDefault="009F3E0A" w:rsidP="00294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212A04" w:rsidRDefault="00212A04" w:rsidP="00212A04">
      <w:pPr>
        <w:spacing w:line="600" w:lineRule="exact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报价单位全称：（加盖公章）</w:t>
      </w:r>
    </w:p>
    <w:p w:rsidR="00784787" w:rsidRPr="004A3FE9" w:rsidRDefault="00212A04" w:rsidP="004A3FE9">
      <w:pPr>
        <w:spacing w:line="600" w:lineRule="exact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法定代表人签字：</w:t>
      </w:r>
      <w:r w:rsidR="004C5B04">
        <w:rPr>
          <w:rFonts w:hint="eastAsia"/>
          <w:color w:val="000000"/>
          <w:sz w:val="30"/>
          <w:szCs w:val="30"/>
        </w:rPr>
        <w:t xml:space="preserve">                       </w:t>
      </w:r>
      <w:r>
        <w:rPr>
          <w:rFonts w:hint="eastAsia"/>
          <w:color w:val="000000"/>
          <w:sz w:val="30"/>
          <w:szCs w:val="30"/>
        </w:rPr>
        <w:t>报价日期：</w:t>
      </w:r>
    </w:p>
    <w:sectPr w:rsidR="00784787" w:rsidRPr="004A3FE9" w:rsidSect="006C0B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717" w:rsidRDefault="007A5717" w:rsidP="008F4C40">
      <w:r>
        <w:separator/>
      </w:r>
    </w:p>
  </w:endnote>
  <w:endnote w:type="continuationSeparator" w:id="1">
    <w:p w:rsidR="007A5717" w:rsidRDefault="007A5717" w:rsidP="008F4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717" w:rsidRDefault="007A5717" w:rsidP="008F4C40">
      <w:r>
        <w:separator/>
      </w:r>
    </w:p>
  </w:footnote>
  <w:footnote w:type="continuationSeparator" w:id="1">
    <w:p w:rsidR="007A5717" w:rsidRDefault="007A5717" w:rsidP="008F4C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8DF"/>
    <w:rsid w:val="00004C92"/>
    <w:rsid w:val="00076B4F"/>
    <w:rsid w:val="000A7A6D"/>
    <w:rsid w:val="000D5C59"/>
    <w:rsid w:val="000E6A41"/>
    <w:rsid w:val="00101452"/>
    <w:rsid w:val="001034BF"/>
    <w:rsid w:val="001234E4"/>
    <w:rsid w:val="00123D5C"/>
    <w:rsid w:val="00130D39"/>
    <w:rsid w:val="001A1CDA"/>
    <w:rsid w:val="001C063D"/>
    <w:rsid w:val="001F76AA"/>
    <w:rsid w:val="00212A04"/>
    <w:rsid w:val="00264447"/>
    <w:rsid w:val="00365D6D"/>
    <w:rsid w:val="004A3FE9"/>
    <w:rsid w:val="004B3E89"/>
    <w:rsid w:val="004C5B04"/>
    <w:rsid w:val="00535130"/>
    <w:rsid w:val="0054035F"/>
    <w:rsid w:val="005A6EAD"/>
    <w:rsid w:val="005B2AFC"/>
    <w:rsid w:val="005C50C6"/>
    <w:rsid w:val="005D4D7B"/>
    <w:rsid w:val="005E0C4D"/>
    <w:rsid w:val="005E3C68"/>
    <w:rsid w:val="005F548B"/>
    <w:rsid w:val="00611D49"/>
    <w:rsid w:val="0065308A"/>
    <w:rsid w:val="006A6A5A"/>
    <w:rsid w:val="006C0B74"/>
    <w:rsid w:val="00730B1C"/>
    <w:rsid w:val="00783088"/>
    <w:rsid w:val="00784787"/>
    <w:rsid w:val="0079397A"/>
    <w:rsid w:val="007A5717"/>
    <w:rsid w:val="007B78DF"/>
    <w:rsid w:val="007D18C6"/>
    <w:rsid w:val="0082439B"/>
    <w:rsid w:val="008749DC"/>
    <w:rsid w:val="008A1C09"/>
    <w:rsid w:val="008F4C40"/>
    <w:rsid w:val="00902F33"/>
    <w:rsid w:val="009A0F16"/>
    <w:rsid w:val="009D2BF7"/>
    <w:rsid w:val="009F3E0A"/>
    <w:rsid w:val="00A03B69"/>
    <w:rsid w:val="00AB116E"/>
    <w:rsid w:val="00AC19CC"/>
    <w:rsid w:val="00AF3B60"/>
    <w:rsid w:val="00B12D26"/>
    <w:rsid w:val="00B22496"/>
    <w:rsid w:val="00B838DA"/>
    <w:rsid w:val="00BA0FE4"/>
    <w:rsid w:val="00BB5FE2"/>
    <w:rsid w:val="00C1222D"/>
    <w:rsid w:val="00C20CB9"/>
    <w:rsid w:val="00CF0B46"/>
    <w:rsid w:val="00D052E2"/>
    <w:rsid w:val="00D211A1"/>
    <w:rsid w:val="00D565B4"/>
    <w:rsid w:val="00D62310"/>
    <w:rsid w:val="00DD27E9"/>
    <w:rsid w:val="00DF61F4"/>
    <w:rsid w:val="00E7090E"/>
    <w:rsid w:val="00E87FB8"/>
    <w:rsid w:val="00ED4534"/>
    <w:rsid w:val="00ED772B"/>
    <w:rsid w:val="00F75E6B"/>
    <w:rsid w:val="00FB4A79"/>
    <w:rsid w:val="34F03A5A"/>
    <w:rsid w:val="46E07B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7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84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84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847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84787"/>
    <w:rPr>
      <w:b/>
      <w:bCs/>
    </w:rPr>
  </w:style>
  <w:style w:type="character" w:styleId="a7">
    <w:name w:val="Hyperlink"/>
    <w:basedOn w:val="a0"/>
    <w:uiPriority w:val="99"/>
    <w:unhideWhenUsed/>
    <w:rsid w:val="00784787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78478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847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2021-02-01T09:43:00Z</dcterms:created>
  <dcterms:modified xsi:type="dcterms:W3CDTF">2021-02-01T09:43:00Z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