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26C2" w:rsidRDefault="0036302A">
      <w:pPr>
        <w:rPr>
          <w:rFonts w:ascii="方正仿宋_GBK" w:eastAsia="方正仿宋_GBK"/>
          <w:sz w:val="32"/>
          <w:szCs w:val="28"/>
        </w:rPr>
      </w:pPr>
      <w:r>
        <w:rPr>
          <w:rFonts w:ascii="方正仿宋_GBK" w:eastAsia="方正仿宋_GBK" w:hint="eastAsia"/>
          <w:sz w:val="32"/>
          <w:szCs w:val="28"/>
        </w:rPr>
        <w:t>附件</w:t>
      </w:r>
    </w:p>
    <w:p w:rsidR="006426C2" w:rsidRDefault="0036302A">
      <w:pPr>
        <w:jc w:val="center"/>
        <w:rPr>
          <w:b/>
          <w:bCs/>
          <w:sz w:val="28"/>
          <w:szCs w:val="28"/>
        </w:rPr>
      </w:pP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玉溪市中医医院</w:t>
      </w: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二羟丙茶碱注射液、盐酸甲氧氯普胺注射液等药品</w:t>
      </w:r>
      <w:r>
        <w:rPr>
          <w:rFonts w:asciiTheme="minorEastAsia" w:hAnsiTheme="minorEastAsia" w:hint="eastAsia"/>
          <w:b/>
          <w:bCs/>
          <w:sz w:val="36"/>
          <w:szCs w:val="36"/>
        </w:rPr>
        <w:t>的</w:t>
      </w: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报价单</w:t>
      </w:r>
    </w:p>
    <w:tbl>
      <w:tblPr>
        <w:tblW w:w="14175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00"/>
        <w:gridCol w:w="1717"/>
        <w:gridCol w:w="1905"/>
        <w:gridCol w:w="810"/>
        <w:gridCol w:w="1005"/>
        <w:gridCol w:w="1110"/>
        <w:gridCol w:w="1178"/>
        <w:gridCol w:w="877"/>
        <w:gridCol w:w="900"/>
        <w:gridCol w:w="803"/>
        <w:gridCol w:w="1095"/>
        <w:gridCol w:w="1275"/>
      </w:tblGrid>
      <w:tr w:rsidR="006426C2">
        <w:trPr>
          <w:trHeight w:val="622"/>
        </w:trPr>
        <w:tc>
          <w:tcPr>
            <w:tcW w:w="1500" w:type="dxa"/>
            <w:vMerge w:val="restart"/>
            <w:vAlign w:val="center"/>
          </w:tcPr>
          <w:p w:rsidR="006426C2" w:rsidRDefault="0036302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品名</w:t>
            </w:r>
          </w:p>
        </w:tc>
        <w:tc>
          <w:tcPr>
            <w:tcW w:w="3622" w:type="dxa"/>
            <w:gridSpan w:val="2"/>
            <w:vAlign w:val="center"/>
          </w:tcPr>
          <w:p w:rsidR="006426C2" w:rsidRDefault="0036302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医院在用相关信息</w:t>
            </w:r>
          </w:p>
        </w:tc>
        <w:tc>
          <w:tcPr>
            <w:tcW w:w="9053" w:type="dxa"/>
            <w:gridSpan w:val="9"/>
            <w:vAlign w:val="center"/>
          </w:tcPr>
          <w:p w:rsidR="006426C2" w:rsidRDefault="0036302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报价相关信息</w:t>
            </w:r>
          </w:p>
        </w:tc>
      </w:tr>
      <w:tr w:rsidR="006426C2">
        <w:trPr>
          <w:trHeight w:val="1262"/>
        </w:trPr>
        <w:tc>
          <w:tcPr>
            <w:tcW w:w="1500" w:type="dxa"/>
            <w:vMerge/>
            <w:vAlign w:val="center"/>
          </w:tcPr>
          <w:p w:rsidR="006426C2" w:rsidRDefault="006426C2">
            <w:pPr>
              <w:jc w:val="center"/>
              <w:rPr>
                <w:b/>
                <w:szCs w:val="21"/>
              </w:rPr>
            </w:pPr>
          </w:p>
        </w:tc>
        <w:tc>
          <w:tcPr>
            <w:tcW w:w="1717" w:type="dxa"/>
            <w:vAlign w:val="center"/>
          </w:tcPr>
          <w:p w:rsidR="006426C2" w:rsidRDefault="0036302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在用规格</w:t>
            </w:r>
          </w:p>
        </w:tc>
        <w:tc>
          <w:tcPr>
            <w:tcW w:w="1905" w:type="dxa"/>
            <w:vAlign w:val="center"/>
          </w:tcPr>
          <w:p w:rsidR="006426C2" w:rsidRDefault="0036302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在用生产厂家</w:t>
            </w:r>
          </w:p>
        </w:tc>
        <w:tc>
          <w:tcPr>
            <w:tcW w:w="810" w:type="dxa"/>
            <w:vAlign w:val="center"/>
          </w:tcPr>
          <w:p w:rsidR="006426C2" w:rsidRDefault="0036302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价格</w:t>
            </w:r>
            <w:r>
              <w:rPr>
                <w:rFonts w:hint="eastAsia"/>
                <w:b/>
                <w:szCs w:val="21"/>
              </w:rPr>
              <w:t>（元）</w:t>
            </w:r>
          </w:p>
        </w:tc>
        <w:tc>
          <w:tcPr>
            <w:tcW w:w="1005" w:type="dxa"/>
            <w:vAlign w:val="center"/>
          </w:tcPr>
          <w:p w:rsidR="006426C2" w:rsidRDefault="0036302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规格</w:t>
            </w:r>
          </w:p>
        </w:tc>
        <w:tc>
          <w:tcPr>
            <w:tcW w:w="1110" w:type="dxa"/>
            <w:vAlign w:val="center"/>
          </w:tcPr>
          <w:p w:rsidR="006426C2" w:rsidRDefault="0036302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生产厂家</w:t>
            </w:r>
          </w:p>
        </w:tc>
        <w:tc>
          <w:tcPr>
            <w:tcW w:w="1178" w:type="dxa"/>
            <w:vAlign w:val="center"/>
          </w:tcPr>
          <w:p w:rsidR="006426C2" w:rsidRDefault="0036302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  <w:r>
              <w:rPr>
                <w:rFonts w:hint="eastAsia"/>
                <w:b/>
                <w:szCs w:val="21"/>
              </w:rPr>
              <w:t>中市标（玉溪市联合限价采购平台）</w:t>
            </w:r>
          </w:p>
        </w:tc>
        <w:tc>
          <w:tcPr>
            <w:tcW w:w="877" w:type="dxa"/>
            <w:vAlign w:val="center"/>
          </w:tcPr>
          <w:p w:rsidR="006426C2" w:rsidRDefault="0036302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是否中</w:t>
            </w:r>
            <w:r>
              <w:rPr>
                <w:rFonts w:hint="eastAsia"/>
                <w:b/>
                <w:szCs w:val="21"/>
              </w:rPr>
              <w:t>省标</w:t>
            </w:r>
          </w:p>
        </w:tc>
        <w:tc>
          <w:tcPr>
            <w:tcW w:w="900" w:type="dxa"/>
            <w:vAlign w:val="center"/>
          </w:tcPr>
          <w:p w:rsidR="006426C2" w:rsidRDefault="0036302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</w:p>
          <w:p w:rsidR="006426C2" w:rsidRDefault="0036302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两票</w:t>
            </w:r>
          </w:p>
        </w:tc>
        <w:tc>
          <w:tcPr>
            <w:tcW w:w="803" w:type="dxa"/>
            <w:vAlign w:val="center"/>
          </w:tcPr>
          <w:p w:rsidR="006426C2" w:rsidRDefault="0036302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是否基药</w:t>
            </w:r>
          </w:p>
        </w:tc>
        <w:tc>
          <w:tcPr>
            <w:tcW w:w="1095" w:type="dxa"/>
            <w:vAlign w:val="center"/>
          </w:tcPr>
          <w:p w:rsidR="006426C2" w:rsidRDefault="0036302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医保类别（甲类、乙类、自费）</w:t>
            </w:r>
          </w:p>
        </w:tc>
        <w:tc>
          <w:tcPr>
            <w:tcW w:w="1275" w:type="dxa"/>
            <w:vAlign w:val="center"/>
          </w:tcPr>
          <w:p w:rsidR="006426C2" w:rsidRDefault="006426C2">
            <w:pPr>
              <w:jc w:val="center"/>
              <w:rPr>
                <w:b/>
                <w:szCs w:val="21"/>
              </w:rPr>
            </w:pPr>
          </w:p>
          <w:p w:rsidR="006426C2" w:rsidRDefault="0036302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配送公司</w:t>
            </w:r>
          </w:p>
        </w:tc>
      </w:tr>
      <w:tr w:rsidR="006426C2">
        <w:trPr>
          <w:trHeight w:val="659"/>
        </w:trPr>
        <w:tc>
          <w:tcPr>
            <w:tcW w:w="1500" w:type="dxa"/>
            <w:vAlign w:val="center"/>
          </w:tcPr>
          <w:p w:rsidR="006426C2" w:rsidRDefault="0036302A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二羟丙茶碱注射液</w:t>
            </w:r>
          </w:p>
        </w:tc>
        <w:tc>
          <w:tcPr>
            <w:tcW w:w="1717" w:type="dxa"/>
            <w:vAlign w:val="center"/>
          </w:tcPr>
          <w:p w:rsidR="006426C2" w:rsidRDefault="0036302A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2ml:0.25g</w:t>
            </w:r>
          </w:p>
        </w:tc>
        <w:tc>
          <w:tcPr>
            <w:tcW w:w="1905" w:type="dxa"/>
            <w:vAlign w:val="center"/>
          </w:tcPr>
          <w:p w:rsidR="006426C2" w:rsidRDefault="0036302A">
            <w:pPr>
              <w:widowControl/>
              <w:jc w:val="left"/>
              <w:textAlignment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遂成药业股份有限公司</w:t>
            </w:r>
          </w:p>
        </w:tc>
        <w:tc>
          <w:tcPr>
            <w:tcW w:w="810" w:type="dxa"/>
            <w:vAlign w:val="center"/>
          </w:tcPr>
          <w:p w:rsidR="006426C2" w:rsidRDefault="006426C2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6426C2" w:rsidRDefault="006426C2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6426C2" w:rsidRDefault="006426C2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78" w:type="dxa"/>
            <w:vAlign w:val="center"/>
          </w:tcPr>
          <w:p w:rsidR="006426C2" w:rsidRDefault="006426C2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7" w:type="dxa"/>
            <w:vAlign w:val="center"/>
          </w:tcPr>
          <w:p w:rsidR="006426C2" w:rsidRDefault="006426C2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6426C2" w:rsidRDefault="006426C2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03" w:type="dxa"/>
            <w:vAlign w:val="bottom"/>
          </w:tcPr>
          <w:p w:rsidR="006426C2" w:rsidRDefault="006426C2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095" w:type="dxa"/>
            <w:vAlign w:val="bottom"/>
          </w:tcPr>
          <w:p w:rsidR="006426C2" w:rsidRDefault="006426C2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75" w:type="dxa"/>
            <w:vAlign w:val="bottom"/>
          </w:tcPr>
          <w:p w:rsidR="006426C2" w:rsidRDefault="006426C2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6426C2">
        <w:trPr>
          <w:trHeight w:val="654"/>
        </w:trPr>
        <w:tc>
          <w:tcPr>
            <w:tcW w:w="1500" w:type="dxa"/>
            <w:vAlign w:val="center"/>
          </w:tcPr>
          <w:p w:rsidR="006426C2" w:rsidRDefault="0036302A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盐酸甲氧氯普胺注射液</w:t>
            </w:r>
          </w:p>
        </w:tc>
        <w:tc>
          <w:tcPr>
            <w:tcW w:w="1717" w:type="dxa"/>
            <w:vAlign w:val="center"/>
          </w:tcPr>
          <w:p w:rsidR="006426C2" w:rsidRDefault="0036302A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1ml:10mg</w:t>
            </w:r>
          </w:p>
        </w:tc>
        <w:tc>
          <w:tcPr>
            <w:tcW w:w="1905" w:type="dxa"/>
            <w:vAlign w:val="center"/>
          </w:tcPr>
          <w:p w:rsidR="006426C2" w:rsidRDefault="0036302A">
            <w:pPr>
              <w:widowControl/>
              <w:jc w:val="left"/>
              <w:textAlignment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开封制药（集团）有限公司</w:t>
            </w:r>
          </w:p>
        </w:tc>
        <w:tc>
          <w:tcPr>
            <w:tcW w:w="810" w:type="dxa"/>
            <w:vAlign w:val="center"/>
          </w:tcPr>
          <w:p w:rsidR="006426C2" w:rsidRDefault="006426C2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6426C2" w:rsidRDefault="006426C2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6426C2" w:rsidRDefault="006426C2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78" w:type="dxa"/>
            <w:vAlign w:val="center"/>
          </w:tcPr>
          <w:p w:rsidR="006426C2" w:rsidRDefault="006426C2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7" w:type="dxa"/>
            <w:vAlign w:val="center"/>
          </w:tcPr>
          <w:p w:rsidR="006426C2" w:rsidRDefault="006426C2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6426C2" w:rsidRDefault="006426C2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03" w:type="dxa"/>
            <w:vAlign w:val="bottom"/>
          </w:tcPr>
          <w:p w:rsidR="006426C2" w:rsidRDefault="006426C2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095" w:type="dxa"/>
            <w:vAlign w:val="bottom"/>
          </w:tcPr>
          <w:p w:rsidR="006426C2" w:rsidRDefault="006426C2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75" w:type="dxa"/>
            <w:vAlign w:val="bottom"/>
          </w:tcPr>
          <w:p w:rsidR="006426C2" w:rsidRDefault="006426C2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6426C2">
        <w:trPr>
          <w:trHeight w:val="509"/>
        </w:trPr>
        <w:tc>
          <w:tcPr>
            <w:tcW w:w="1500" w:type="dxa"/>
            <w:vAlign w:val="center"/>
          </w:tcPr>
          <w:p w:rsidR="006426C2" w:rsidRDefault="0036302A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注射用顺铂</w:t>
            </w:r>
          </w:p>
        </w:tc>
        <w:tc>
          <w:tcPr>
            <w:tcW w:w="1717" w:type="dxa"/>
            <w:vAlign w:val="center"/>
          </w:tcPr>
          <w:p w:rsidR="006426C2" w:rsidRDefault="0036302A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10mg</w:t>
            </w:r>
          </w:p>
        </w:tc>
        <w:tc>
          <w:tcPr>
            <w:tcW w:w="1905" w:type="dxa"/>
            <w:vAlign w:val="center"/>
          </w:tcPr>
          <w:p w:rsidR="006426C2" w:rsidRDefault="0036302A">
            <w:pPr>
              <w:widowControl/>
              <w:jc w:val="left"/>
              <w:textAlignment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齐鲁制药（海南）有限公司</w:t>
            </w:r>
          </w:p>
        </w:tc>
        <w:tc>
          <w:tcPr>
            <w:tcW w:w="810" w:type="dxa"/>
            <w:vAlign w:val="center"/>
          </w:tcPr>
          <w:p w:rsidR="006426C2" w:rsidRDefault="006426C2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6426C2" w:rsidRDefault="006426C2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6426C2" w:rsidRDefault="006426C2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78" w:type="dxa"/>
            <w:vAlign w:val="center"/>
          </w:tcPr>
          <w:p w:rsidR="006426C2" w:rsidRDefault="006426C2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  <w:bookmarkStart w:id="0" w:name="_GoBack"/>
            <w:bookmarkEnd w:id="0"/>
          </w:p>
        </w:tc>
        <w:tc>
          <w:tcPr>
            <w:tcW w:w="877" w:type="dxa"/>
            <w:vAlign w:val="center"/>
          </w:tcPr>
          <w:p w:rsidR="006426C2" w:rsidRDefault="006426C2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6426C2" w:rsidRDefault="006426C2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03" w:type="dxa"/>
            <w:vAlign w:val="bottom"/>
          </w:tcPr>
          <w:p w:rsidR="006426C2" w:rsidRDefault="006426C2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095" w:type="dxa"/>
            <w:vAlign w:val="bottom"/>
          </w:tcPr>
          <w:p w:rsidR="006426C2" w:rsidRDefault="006426C2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75" w:type="dxa"/>
            <w:vAlign w:val="bottom"/>
          </w:tcPr>
          <w:p w:rsidR="006426C2" w:rsidRDefault="006426C2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6426C2">
        <w:trPr>
          <w:trHeight w:val="714"/>
        </w:trPr>
        <w:tc>
          <w:tcPr>
            <w:tcW w:w="1500" w:type="dxa"/>
            <w:vAlign w:val="center"/>
          </w:tcPr>
          <w:p w:rsidR="006426C2" w:rsidRDefault="0036302A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胞磷胆碱钠注射液</w:t>
            </w:r>
          </w:p>
        </w:tc>
        <w:tc>
          <w:tcPr>
            <w:tcW w:w="1717" w:type="dxa"/>
            <w:vAlign w:val="center"/>
          </w:tcPr>
          <w:p w:rsidR="006426C2" w:rsidRDefault="0036302A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2ml:250mg</w:t>
            </w:r>
          </w:p>
        </w:tc>
        <w:tc>
          <w:tcPr>
            <w:tcW w:w="1905" w:type="dxa"/>
            <w:vAlign w:val="center"/>
          </w:tcPr>
          <w:p w:rsidR="006426C2" w:rsidRDefault="0036302A">
            <w:pPr>
              <w:widowControl/>
              <w:jc w:val="left"/>
              <w:textAlignment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山西晋新双鹤有限责任公司</w:t>
            </w:r>
          </w:p>
        </w:tc>
        <w:tc>
          <w:tcPr>
            <w:tcW w:w="810" w:type="dxa"/>
            <w:vAlign w:val="center"/>
          </w:tcPr>
          <w:p w:rsidR="006426C2" w:rsidRDefault="006426C2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6426C2" w:rsidRDefault="006426C2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6426C2" w:rsidRDefault="006426C2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78" w:type="dxa"/>
            <w:vAlign w:val="center"/>
          </w:tcPr>
          <w:p w:rsidR="006426C2" w:rsidRDefault="006426C2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7" w:type="dxa"/>
            <w:vAlign w:val="center"/>
          </w:tcPr>
          <w:p w:rsidR="006426C2" w:rsidRDefault="006426C2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6426C2" w:rsidRDefault="006426C2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03" w:type="dxa"/>
            <w:vAlign w:val="bottom"/>
          </w:tcPr>
          <w:p w:rsidR="006426C2" w:rsidRDefault="006426C2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095" w:type="dxa"/>
            <w:vAlign w:val="bottom"/>
          </w:tcPr>
          <w:p w:rsidR="006426C2" w:rsidRDefault="006426C2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75" w:type="dxa"/>
            <w:vAlign w:val="bottom"/>
          </w:tcPr>
          <w:p w:rsidR="006426C2" w:rsidRDefault="006426C2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6426C2">
        <w:trPr>
          <w:trHeight w:val="699"/>
        </w:trPr>
        <w:tc>
          <w:tcPr>
            <w:tcW w:w="1500" w:type="dxa"/>
            <w:vAlign w:val="center"/>
          </w:tcPr>
          <w:p w:rsidR="006426C2" w:rsidRDefault="0036302A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复方鲜竹沥液</w:t>
            </w:r>
          </w:p>
        </w:tc>
        <w:tc>
          <w:tcPr>
            <w:tcW w:w="1717" w:type="dxa"/>
            <w:vAlign w:val="center"/>
          </w:tcPr>
          <w:p w:rsidR="006426C2" w:rsidRDefault="0036302A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20ml*6</w:t>
            </w:r>
            <w:r>
              <w:rPr>
                <w:rFonts w:ascii="宋体" w:hAnsi="宋体" w:cs="宋体" w:hint="eastAsia"/>
                <w:b/>
                <w:bCs/>
                <w:szCs w:val="21"/>
              </w:rPr>
              <w:t>支（无糖型）</w:t>
            </w:r>
          </w:p>
        </w:tc>
        <w:tc>
          <w:tcPr>
            <w:tcW w:w="1905" w:type="dxa"/>
            <w:vAlign w:val="center"/>
          </w:tcPr>
          <w:p w:rsidR="006426C2" w:rsidRDefault="0036302A">
            <w:pPr>
              <w:widowControl/>
              <w:jc w:val="left"/>
              <w:textAlignment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江西济民可信药业有限公司</w:t>
            </w:r>
          </w:p>
        </w:tc>
        <w:tc>
          <w:tcPr>
            <w:tcW w:w="810" w:type="dxa"/>
            <w:vAlign w:val="center"/>
          </w:tcPr>
          <w:p w:rsidR="006426C2" w:rsidRDefault="006426C2">
            <w:pPr>
              <w:widowControl/>
              <w:jc w:val="center"/>
              <w:textAlignment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6426C2" w:rsidRDefault="006426C2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6426C2" w:rsidRDefault="006426C2">
            <w:pPr>
              <w:widowControl/>
              <w:jc w:val="center"/>
              <w:textAlignment w:val="center"/>
              <w:rPr>
                <w:b/>
                <w:szCs w:val="21"/>
              </w:rPr>
            </w:pPr>
          </w:p>
        </w:tc>
        <w:tc>
          <w:tcPr>
            <w:tcW w:w="1178" w:type="dxa"/>
            <w:vAlign w:val="center"/>
          </w:tcPr>
          <w:p w:rsidR="006426C2" w:rsidRDefault="006426C2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7" w:type="dxa"/>
            <w:vAlign w:val="center"/>
          </w:tcPr>
          <w:p w:rsidR="006426C2" w:rsidRDefault="006426C2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6426C2" w:rsidRDefault="006426C2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03" w:type="dxa"/>
            <w:vAlign w:val="bottom"/>
          </w:tcPr>
          <w:p w:rsidR="006426C2" w:rsidRDefault="006426C2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095" w:type="dxa"/>
            <w:vAlign w:val="bottom"/>
          </w:tcPr>
          <w:p w:rsidR="006426C2" w:rsidRDefault="006426C2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75" w:type="dxa"/>
            <w:vAlign w:val="bottom"/>
          </w:tcPr>
          <w:p w:rsidR="006426C2" w:rsidRDefault="006426C2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6426C2">
        <w:trPr>
          <w:trHeight w:val="594"/>
        </w:trPr>
        <w:tc>
          <w:tcPr>
            <w:tcW w:w="1500" w:type="dxa"/>
            <w:vAlign w:val="center"/>
          </w:tcPr>
          <w:p w:rsidR="006426C2" w:rsidRDefault="0036302A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注射用炎琥宁</w:t>
            </w:r>
          </w:p>
        </w:tc>
        <w:tc>
          <w:tcPr>
            <w:tcW w:w="1717" w:type="dxa"/>
            <w:vAlign w:val="center"/>
          </w:tcPr>
          <w:p w:rsidR="006426C2" w:rsidRDefault="0036302A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200mg</w:t>
            </w:r>
          </w:p>
        </w:tc>
        <w:tc>
          <w:tcPr>
            <w:tcW w:w="1905" w:type="dxa"/>
            <w:vAlign w:val="center"/>
          </w:tcPr>
          <w:p w:rsidR="006426C2" w:rsidRDefault="0036302A">
            <w:pPr>
              <w:widowControl/>
              <w:jc w:val="left"/>
              <w:textAlignment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悦康药业集团股份有限公司</w:t>
            </w:r>
          </w:p>
        </w:tc>
        <w:tc>
          <w:tcPr>
            <w:tcW w:w="810" w:type="dxa"/>
            <w:vAlign w:val="center"/>
          </w:tcPr>
          <w:p w:rsidR="006426C2" w:rsidRDefault="006426C2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6426C2" w:rsidRDefault="006426C2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6426C2" w:rsidRDefault="006426C2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78" w:type="dxa"/>
            <w:vAlign w:val="center"/>
          </w:tcPr>
          <w:p w:rsidR="006426C2" w:rsidRDefault="006426C2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7" w:type="dxa"/>
            <w:vAlign w:val="center"/>
          </w:tcPr>
          <w:p w:rsidR="006426C2" w:rsidRDefault="006426C2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6426C2" w:rsidRDefault="006426C2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03" w:type="dxa"/>
            <w:vAlign w:val="bottom"/>
          </w:tcPr>
          <w:p w:rsidR="006426C2" w:rsidRDefault="006426C2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095" w:type="dxa"/>
            <w:vAlign w:val="bottom"/>
          </w:tcPr>
          <w:p w:rsidR="006426C2" w:rsidRDefault="006426C2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75" w:type="dxa"/>
            <w:vAlign w:val="bottom"/>
          </w:tcPr>
          <w:p w:rsidR="006426C2" w:rsidRDefault="006426C2">
            <w:pPr>
              <w:rPr>
                <w:rFonts w:ascii="宋体" w:hAnsi="宋体" w:cs="宋体"/>
                <w:bCs/>
                <w:szCs w:val="21"/>
              </w:rPr>
            </w:pPr>
          </w:p>
        </w:tc>
      </w:tr>
    </w:tbl>
    <w:p w:rsidR="006426C2" w:rsidRDefault="0036302A">
      <w:pPr>
        <w:ind w:firstLineChars="2000" w:firstLine="4216"/>
        <w:rPr>
          <w:b/>
          <w:szCs w:val="21"/>
        </w:rPr>
      </w:pPr>
      <w:r>
        <w:rPr>
          <w:rFonts w:hint="eastAsia"/>
          <w:b/>
          <w:szCs w:val="21"/>
        </w:rPr>
        <w:t>...</w:t>
      </w:r>
    </w:p>
    <w:p w:rsidR="006426C2" w:rsidRDefault="0036302A"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 w:rsidR="006426C2" w:rsidRDefault="0036302A">
      <w:pPr>
        <w:ind w:leftChars="2400" w:left="5040" w:firstLineChars="600" w:firstLine="1687"/>
        <w:rPr>
          <w:u w:val="single"/>
        </w:rPr>
      </w:pPr>
      <w:r>
        <w:rPr>
          <w:rFonts w:hint="eastAsia"/>
          <w:b/>
          <w:sz w:val="28"/>
          <w:szCs w:val="28"/>
        </w:rPr>
        <w:t>日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期：</w:t>
      </w:r>
      <w:r>
        <w:rPr>
          <w:sz w:val="28"/>
          <w:szCs w:val="28"/>
          <w:u w:val="single"/>
        </w:rPr>
        <w:t xml:space="preserve">                         </w:t>
      </w:r>
    </w:p>
    <w:sectPr w:rsidR="006426C2" w:rsidSect="006426C2">
      <w:pgSz w:w="16838" w:h="11906" w:orient="landscape"/>
      <w:pgMar w:top="1440" w:right="1378" w:bottom="1440" w:left="13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302A" w:rsidRDefault="0036302A" w:rsidP="00232845">
      <w:r>
        <w:separator/>
      </w:r>
    </w:p>
  </w:endnote>
  <w:endnote w:type="continuationSeparator" w:id="1">
    <w:p w:rsidR="0036302A" w:rsidRDefault="0036302A" w:rsidP="002328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302A" w:rsidRDefault="0036302A" w:rsidP="00232845">
      <w:r>
        <w:separator/>
      </w:r>
    </w:p>
  </w:footnote>
  <w:footnote w:type="continuationSeparator" w:id="1">
    <w:p w:rsidR="0036302A" w:rsidRDefault="0036302A" w:rsidP="0023284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8D75AD"/>
    <w:rsid w:val="001A0BCC"/>
    <w:rsid w:val="001A0CD3"/>
    <w:rsid w:val="001E74B0"/>
    <w:rsid w:val="00225480"/>
    <w:rsid w:val="00232845"/>
    <w:rsid w:val="00256D82"/>
    <w:rsid w:val="002B301A"/>
    <w:rsid w:val="00312AF3"/>
    <w:rsid w:val="0036302A"/>
    <w:rsid w:val="003642B5"/>
    <w:rsid w:val="00383942"/>
    <w:rsid w:val="00535113"/>
    <w:rsid w:val="00572FB0"/>
    <w:rsid w:val="0060521A"/>
    <w:rsid w:val="006426C2"/>
    <w:rsid w:val="00675A7A"/>
    <w:rsid w:val="00696567"/>
    <w:rsid w:val="0079095D"/>
    <w:rsid w:val="008D75AD"/>
    <w:rsid w:val="00943645"/>
    <w:rsid w:val="00965B5B"/>
    <w:rsid w:val="00A45B2D"/>
    <w:rsid w:val="00D33D2E"/>
    <w:rsid w:val="00D44AF0"/>
    <w:rsid w:val="00D8025F"/>
    <w:rsid w:val="00F15295"/>
    <w:rsid w:val="00F7433C"/>
    <w:rsid w:val="00FA6EFE"/>
    <w:rsid w:val="010178CD"/>
    <w:rsid w:val="02537E15"/>
    <w:rsid w:val="04033D35"/>
    <w:rsid w:val="044550F0"/>
    <w:rsid w:val="05C14887"/>
    <w:rsid w:val="062457C3"/>
    <w:rsid w:val="07477CC4"/>
    <w:rsid w:val="095576B3"/>
    <w:rsid w:val="0CC56C4C"/>
    <w:rsid w:val="0D2F0217"/>
    <w:rsid w:val="0D380483"/>
    <w:rsid w:val="0E1B2AFB"/>
    <w:rsid w:val="0F3B291B"/>
    <w:rsid w:val="0F8067C9"/>
    <w:rsid w:val="0FA92E3D"/>
    <w:rsid w:val="0FBB092B"/>
    <w:rsid w:val="11073B5F"/>
    <w:rsid w:val="111021BF"/>
    <w:rsid w:val="11380A1B"/>
    <w:rsid w:val="1202698F"/>
    <w:rsid w:val="12F540A7"/>
    <w:rsid w:val="14B872C1"/>
    <w:rsid w:val="159D453D"/>
    <w:rsid w:val="15DD7E01"/>
    <w:rsid w:val="161C5E03"/>
    <w:rsid w:val="16264B6B"/>
    <w:rsid w:val="16277781"/>
    <w:rsid w:val="164C532E"/>
    <w:rsid w:val="178C10BE"/>
    <w:rsid w:val="18F63DEC"/>
    <w:rsid w:val="19197E88"/>
    <w:rsid w:val="19E96A59"/>
    <w:rsid w:val="1A0478BD"/>
    <w:rsid w:val="1B122F1D"/>
    <w:rsid w:val="1BF7687E"/>
    <w:rsid w:val="1D245E6F"/>
    <w:rsid w:val="1EF75AFE"/>
    <w:rsid w:val="213E257B"/>
    <w:rsid w:val="222B3666"/>
    <w:rsid w:val="224047D6"/>
    <w:rsid w:val="228F006F"/>
    <w:rsid w:val="22D20002"/>
    <w:rsid w:val="24017FAF"/>
    <w:rsid w:val="24395619"/>
    <w:rsid w:val="25777AB3"/>
    <w:rsid w:val="259D4EE0"/>
    <w:rsid w:val="2621427E"/>
    <w:rsid w:val="26AA7740"/>
    <w:rsid w:val="26DB055C"/>
    <w:rsid w:val="28DE3E31"/>
    <w:rsid w:val="2BE34672"/>
    <w:rsid w:val="2C3F0803"/>
    <w:rsid w:val="2CE426F0"/>
    <w:rsid w:val="2DAA659F"/>
    <w:rsid w:val="30ED675F"/>
    <w:rsid w:val="31420399"/>
    <w:rsid w:val="3207130C"/>
    <w:rsid w:val="32EC23C9"/>
    <w:rsid w:val="333A5C20"/>
    <w:rsid w:val="3406196E"/>
    <w:rsid w:val="341A772A"/>
    <w:rsid w:val="349A5133"/>
    <w:rsid w:val="34FF1AE6"/>
    <w:rsid w:val="3501545A"/>
    <w:rsid w:val="35617D65"/>
    <w:rsid w:val="359B46EB"/>
    <w:rsid w:val="36A04FAE"/>
    <w:rsid w:val="378635F4"/>
    <w:rsid w:val="3839541C"/>
    <w:rsid w:val="391D4C38"/>
    <w:rsid w:val="399523A1"/>
    <w:rsid w:val="3AD76104"/>
    <w:rsid w:val="3C5D748A"/>
    <w:rsid w:val="3C93046A"/>
    <w:rsid w:val="3D141EDA"/>
    <w:rsid w:val="3E1401DC"/>
    <w:rsid w:val="3EB40054"/>
    <w:rsid w:val="3F2539BC"/>
    <w:rsid w:val="3FFB3576"/>
    <w:rsid w:val="4108534F"/>
    <w:rsid w:val="41837516"/>
    <w:rsid w:val="43531E75"/>
    <w:rsid w:val="44962443"/>
    <w:rsid w:val="44BE0BFB"/>
    <w:rsid w:val="44FD7379"/>
    <w:rsid w:val="45C96B7A"/>
    <w:rsid w:val="46DE33E6"/>
    <w:rsid w:val="47AB0232"/>
    <w:rsid w:val="485D0BB2"/>
    <w:rsid w:val="48665F9A"/>
    <w:rsid w:val="48AB2881"/>
    <w:rsid w:val="494756A0"/>
    <w:rsid w:val="498051D9"/>
    <w:rsid w:val="4ABD0426"/>
    <w:rsid w:val="4B912104"/>
    <w:rsid w:val="4BAE7924"/>
    <w:rsid w:val="500312B4"/>
    <w:rsid w:val="50153E82"/>
    <w:rsid w:val="517C5832"/>
    <w:rsid w:val="521A093C"/>
    <w:rsid w:val="52D376FC"/>
    <w:rsid w:val="53E6178F"/>
    <w:rsid w:val="54130E8F"/>
    <w:rsid w:val="54182D99"/>
    <w:rsid w:val="5586393C"/>
    <w:rsid w:val="55B41C98"/>
    <w:rsid w:val="593C5502"/>
    <w:rsid w:val="594C4DE5"/>
    <w:rsid w:val="59BD492B"/>
    <w:rsid w:val="5A6935F7"/>
    <w:rsid w:val="5A9A120F"/>
    <w:rsid w:val="5C8D5A72"/>
    <w:rsid w:val="5DAF0881"/>
    <w:rsid w:val="5E1A55C5"/>
    <w:rsid w:val="60574AA4"/>
    <w:rsid w:val="610F4663"/>
    <w:rsid w:val="62DB5266"/>
    <w:rsid w:val="65B017C8"/>
    <w:rsid w:val="65E10E25"/>
    <w:rsid w:val="66D06737"/>
    <w:rsid w:val="670D4A27"/>
    <w:rsid w:val="67B252F9"/>
    <w:rsid w:val="681F35FB"/>
    <w:rsid w:val="689D5691"/>
    <w:rsid w:val="6A870E71"/>
    <w:rsid w:val="6ADA0EE3"/>
    <w:rsid w:val="6B365830"/>
    <w:rsid w:val="6B61202C"/>
    <w:rsid w:val="6B636063"/>
    <w:rsid w:val="6CD31E75"/>
    <w:rsid w:val="6D0C6551"/>
    <w:rsid w:val="6D9C37B9"/>
    <w:rsid w:val="6E935FCD"/>
    <w:rsid w:val="70880C01"/>
    <w:rsid w:val="723135C4"/>
    <w:rsid w:val="728060D5"/>
    <w:rsid w:val="736F76B1"/>
    <w:rsid w:val="742A3CDE"/>
    <w:rsid w:val="74467F08"/>
    <w:rsid w:val="76750C1A"/>
    <w:rsid w:val="77690162"/>
    <w:rsid w:val="78EF53BF"/>
    <w:rsid w:val="799743FF"/>
    <w:rsid w:val="7B10281F"/>
    <w:rsid w:val="7B3744BC"/>
    <w:rsid w:val="7C901D93"/>
    <w:rsid w:val="7CF53810"/>
    <w:rsid w:val="7E54517A"/>
    <w:rsid w:val="7EDB7CAE"/>
    <w:rsid w:val="7F5317D9"/>
    <w:rsid w:val="7F580173"/>
    <w:rsid w:val="7FD00AB8"/>
    <w:rsid w:val="7FF273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26C2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6426C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6426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uiPriority w:val="59"/>
    <w:qFormat/>
    <w:rsid w:val="006426C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6426C2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6426C2"/>
    <w:rPr>
      <w:sz w:val="18"/>
      <w:szCs w:val="18"/>
    </w:rPr>
  </w:style>
  <w:style w:type="character" w:customStyle="1" w:styleId="font11">
    <w:name w:val="font11"/>
    <w:basedOn w:val="a0"/>
    <w:rsid w:val="006426C2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rsid w:val="006426C2"/>
    <w:rPr>
      <w:rFonts w:ascii="Segoe UI" w:eastAsia="Segoe UI" w:hAnsi="Segoe UI" w:cs="Segoe UI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6426C2"/>
    <w:rPr>
      <w:rFonts w:ascii="Segoe UI" w:eastAsia="Segoe UI" w:hAnsi="Segoe UI" w:cs="Segoe UI" w:hint="default"/>
      <w:color w:val="000000"/>
      <w:sz w:val="20"/>
      <w:szCs w:val="20"/>
      <w:u w:val="none"/>
    </w:rPr>
  </w:style>
  <w:style w:type="character" w:customStyle="1" w:styleId="font41">
    <w:name w:val="font41"/>
    <w:basedOn w:val="a0"/>
    <w:rsid w:val="006426C2"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67</Words>
  <Characters>387</Characters>
  <Application>Microsoft Office Word</Application>
  <DocSecurity>0</DocSecurity>
  <Lines>3</Lines>
  <Paragraphs>1</Paragraphs>
  <ScaleCrop>false</ScaleCrop>
  <Company>Microsoft</Company>
  <LinksUpToDate>false</LinksUpToDate>
  <CharactersWithSpaces>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速懿</dc:creator>
  <cp:lastModifiedBy>MWN</cp:lastModifiedBy>
  <cp:revision>2</cp:revision>
  <dcterms:created xsi:type="dcterms:W3CDTF">2021-05-20T02:03:00Z</dcterms:created>
  <dcterms:modified xsi:type="dcterms:W3CDTF">2021-05-20T02:03:00Z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