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5ED" w:rsidRDefault="000A27A4">
      <w:pPr>
        <w:widowControl/>
        <w:spacing w:before="100" w:beforeAutospacing="1" w:after="100" w:afterAutospacing="1" w:line="360" w:lineRule="atLeast"/>
        <w:rPr>
          <w:rFonts w:ascii="宋体" w:hAnsi="宋体"/>
          <w:b/>
          <w:bCs/>
          <w:sz w:val="32"/>
          <w:szCs w:val="52"/>
        </w:rPr>
      </w:pPr>
      <w:r>
        <w:rPr>
          <w:rFonts w:ascii="宋体" w:hAnsi="宋体" w:hint="eastAsia"/>
          <w:b/>
          <w:bCs/>
          <w:sz w:val="32"/>
          <w:szCs w:val="52"/>
        </w:rPr>
        <w:t>附件</w:t>
      </w:r>
    </w:p>
    <w:p w:rsidR="00FB15ED" w:rsidRDefault="000A27A4">
      <w:pPr>
        <w:widowControl/>
        <w:spacing w:before="100" w:beforeAutospacing="1" w:after="100" w:afterAutospacing="1" w:line="360" w:lineRule="atLeast"/>
        <w:jc w:val="center"/>
        <w:rPr>
          <w:rFonts w:ascii="宋体" w:eastAsia="宋体" w:hAnsi="宋体" w:cs="宋体"/>
          <w:kern w:val="0"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玉溪市中医医院</w:t>
      </w:r>
      <w:r>
        <w:rPr>
          <w:rFonts w:ascii="宋体" w:hAnsi="宋体" w:hint="eastAsia"/>
          <w:b/>
          <w:bCs/>
          <w:sz w:val="30"/>
          <w:szCs w:val="30"/>
        </w:rPr>
        <w:t>彩色超声多普勒诊断仪设备维修详细</w:t>
      </w:r>
      <w:r>
        <w:rPr>
          <w:rFonts w:ascii="宋体" w:hAnsi="宋体" w:hint="eastAsia"/>
          <w:b/>
          <w:bCs/>
          <w:sz w:val="30"/>
          <w:szCs w:val="30"/>
        </w:rPr>
        <w:t>清单</w:t>
      </w:r>
    </w:p>
    <w:tbl>
      <w:tblPr>
        <w:tblW w:w="9533" w:type="dxa"/>
        <w:jc w:val="center"/>
        <w:tblInd w:w="-557" w:type="dxa"/>
        <w:tblLayout w:type="fixed"/>
        <w:tblLook w:val="04A0"/>
      </w:tblPr>
      <w:tblGrid>
        <w:gridCol w:w="969"/>
        <w:gridCol w:w="1620"/>
        <w:gridCol w:w="809"/>
        <w:gridCol w:w="6135"/>
      </w:tblGrid>
      <w:tr w:rsidR="00FB15ED">
        <w:trPr>
          <w:trHeight w:val="270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5ED" w:rsidRDefault="000A27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5ED" w:rsidRDefault="000A27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需更换模块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5ED" w:rsidRDefault="000A27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6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5ED" w:rsidRDefault="000A27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规格型号</w:t>
            </w:r>
          </w:p>
        </w:tc>
      </w:tr>
      <w:tr w:rsidR="00FB15ED">
        <w:trPr>
          <w:trHeight w:val="270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5ED" w:rsidRDefault="000A27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5ED" w:rsidRDefault="000A27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通道板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5ED" w:rsidRDefault="000A27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块</w:t>
            </w:r>
          </w:p>
        </w:tc>
        <w:tc>
          <w:tcPr>
            <w:tcW w:w="6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5ED" w:rsidRDefault="000A27A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PHILIPS EPIQ5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彩色超声诊断仪通道板（型号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453561704246 REV B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板）</w:t>
            </w:r>
          </w:p>
        </w:tc>
      </w:tr>
      <w:tr w:rsidR="00FB15ED">
        <w:trPr>
          <w:trHeight w:val="270"/>
          <w:jc w:val="center"/>
        </w:trPr>
        <w:tc>
          <w:tcPr>
            <w:tcW w:w="95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5ED" w:rsidRDefault="000A27A4">
            <w:pPr>
              <w:widowControl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其他要求：</w:t>
            </w:r>
          </w:p>
          <w:p w:rsidR="00FB15ED" w:rsidRDefault="000A27A4">
            <w:pPr>
              <w:widowControl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★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、所更换的通道板须是原厂板，该板保修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个月。</w:t>
            </w:r>
          </w:p>
          <w:p w:rsidR="00FB15ED" w:rsidRDefault="000A27A4">
            <w:pPr>
              <w:widowControl/>
              <w:ind w:firstLineChars="100" w:firstLine="28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、赠送整机预防性维护保养一次，出现其他故障时免费检测，需要到现场检测时免差旅费及工时费。</w:t>
            </w:r>
            <w:bookmarkStart w:id="0" w:name="_GoBack"/>
            <w:bookmarkEnd w:id="0"/>
          </w:p>
          <w:p w:rsidR="00FB15ED" w:rsidRDefault="000A27A4">
            <w:pPr>
              <w:widowControl/>
              <w:ind w:firstLineChars="100" w:firstLine="28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、报修响应时间不得超过半小时，到现场时间不得超过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小时。</w:t>
            </w:r>
          </w:p>
          <w:p w:rsidR="00FB15ED" w:rsidRDefault="000A27A4">
            <w:pPr>
              <w:widowControl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★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在该板保修期间，服务科室其他彩超设备出现故障时也需提供技术服务，如需到达现场检测时免差旅费及工时费用。</w:t>
            </w:r>
          </w:p>
          <w:p w:rsidR="00FB15ED" w:rsidRDefault="000A27A4">
            <w:pPr>
              <w:widowControl/>
              <w:ind w:firstLineChars="100" w:firstLine="28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、在该板保修期间，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PHILIPS EPIQ5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彩超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出现其他故障时需要更换配件时，配件可八折优惠，科室在用其他彩超设备在需要更换配件时也可享受八折优惠。</w:t>
            </w:r>
          </w:p>
          <w:p w:rsidR="00FB15ED" w:rsidRDefault="000A27A4">
            <w:pPr>
              <w:widowControl/>
              <w:ind w:firstLineChars="100" w:firstLine="28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、该通道板具有超声波发射，接收，图像成像，图像处理功能，为该机关键部件。</w:t>
            </w:r>
          </w:p>
          <w:p w:rsidR="00FB15ED" w:rsidRDefault="000A27A4">
            <w:pPr>
              <w:widowControl/>
              <w:ind w:firstLineChars="100" w:firstLine="280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、维修服务公司经营范围需含医疗器械维修及至少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名在职相关专业工程师。</w:t>
            </w:r>
          </w:p>
        </w:tc>
      </w:tr>
    </w:tbl>
    <w:p w:rsidR="00FB15ED" w:rsidRDefault="00FB15ED">
      <w:pPr>
        <w:widowControl/>
        <w:spacing w:before="100" w:beforeAutospacing="1" w:after="100" w:afterAutospacing="1" w:line="360" w:lineRule="atLeast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FB15ED" w:rsidRDefault="00FB15ED">
      <w:pPr>
        <w:tabs>
          <w:tab w:val="left" w:pos="1242"/>
        </w:tabs>
        <w:jc w:val="left"/>
      </w:pPr>
    </w:p>
    <w:sectPr w:rsidR="00FB15ED" w:rsidSect="00FB15ED">
      <w:pgSz w:w="11906" w:h="16838"/>
      <w:pgMar w:top="1440" w:right="1134" w:bottom="1440" w:left="113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27A4" w:rsidRDefault="000A27A4" w:rsidP="00073A7A">
      <w:r>
        <w:separator/>
      </w:r>
    </w:p>
  </w:endnote>
  <w:endnote w:type="continuationSeparator" w:id="1">
    <w:p w:rsidR="000A27A4" w:rsidRDefault="000A27A4" w:rsidP="00073A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27A4" w:rsidRDefault="000A27A4" w:rsidP="00073A7A">
      <w:r>
        <w:separator/>
      </w:r>
    </w:p>
  </w:footnote>
  <w:footnote w:type="continuationSeparator" w:id="1">
    <w:p w:rsidR="000A27A4" w:rsidRDefault="000A27A4" w:rsidP="00073A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85C6C"/>
    <w:rsid w:val="00015B3C"/>
    <w:rsid w:val="00022E1D"/>
    <w:rsid w:val="00047348"/>
    <w:rsid w:val="00050C4E"/>
    <w:rsid w:val="00073A7A"/>
    <w:rsid w:val="00085C6C"/>
    <w:rsid w:val="000A005D"/>
    <w:rsid w:val="000A27A4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72460"/>
    <w:rsid w:val="003844D3"/>
    <w:rsid w:val="00793A9A"/>
    <w:rsid w:val="007E1419"/>
    <w:rsid w:val="00941B30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85E5B"/>
    <w:rsid w:val="00CA49E6"/>
    <w:rsid w:val="00D3488E"/>
    <w:rsid w:val="00E12BDD"/>
    <w:rsid w:val="00EE1AC3"/>
    <w:rsid w:val="00F12BFB"/>
    <w:rsid w:val="00FB15ED"/>
    <w:rsid w:val="00FD2D06"/>
    <w:rsid w:val="06F27056"/>
    <w:rsid w:val="08C71885"/>
    <w:rsid w:val="0C0367D4"/>
    <w:rsid w:val="17C865BF"/>
    <w:rsid w:val="187379A1"/>
    <w:rsid w:val="195B54BE"/>
    <w:rsid w:val="1D7D099A"/>
    <w:rsid w:val="211473C3"/>
    <w:rsid w:val="28192888"/>
    <w:rsid w:val="2A4732FC"/>
    <w:rsid w:val="310B4045"/>
    <w:rsid w:val="385D50AC"/>
    <w:rsid w:val="386F0C54"/>
    <w:rsid w:val="38A15273"/>
    <w:rsid w:val="3B5E124B"/>
    <w:rsid w:val="3B9127B5"/>
    <w:rsid w:val="3F0A7637"/>
    <w:rsid w:val="41772885"/>
    <w:rsid w:val="41C361A1"/>
    <w:rsid w:val="4A3A683B"/>
    <w:rsid w:val="4C2D3DF5"/>
    <w:rsid w:val="4C9F022F"/>
    <w:rsid w:val="50A229E8"/>
    <w:rsid w:val="52376301"/>
    <w:rsid w:val="58D32C78"/>
    <w:rsid w:val="5D66355F"/>
    <w:rsid w:val="5E201DDB"/>
    <w:rsid w:val="5EC72379"/>
    <w:rsid w:val="60137C24"/>
    <w:rsid w:val="6ED2303E"/>
    <w:rsid w:val="70180B87"/>
    <w:rsid w:val="714E24C2"/>
    <w:rsid w:val="75EB4D56"/>
    <w:rsid w:val="798306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5E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B15E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unhideWhenUsed/>
    <w:qFormat/>
    <w:rsid w:val="00FB15E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FB15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B1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B1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FB15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B15ED"/>
    <w:rPr>
      <w:b/>
      <w:bCs/>
    </w:rPr>
  </w:style>
  <w:style w:type="table" w:styleId="a8">
    <w:name w:val="Table Grid"/>
    <w:basedOn w:val="a1"/>
    <w:uiPriority w:val="59"/>
    <w:qFormat/>
    <w:rsid w:val="00FB15E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FB15ED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FB15E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FB15E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B15ED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qFormat/>
    <w:rsid w:val="00FB15ED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360</Characters>
  <Application>Microsoft Office Word</Application>
  <DocSecurity>0</DocSecurity>
  <Lines>3</Lines>
  <Paragraphs>1</Paragraphs>
  <ScaleCrop>false</ScaleCrop>
  <Company>Sky123.Org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MWN</cp:lastModifiedBy>
  <cp:revision>2</cp:revision>
  <cp:lastPrinted>2019-02-19T00:35:00Z</cp:lastPrinted>
  <dcterms:created xsi:type="dcterms:W3CDTF">2021-07-05T07:40:00Z</dcterms:created>
  <dcterms:modified xsi:type="dcterms:W3CDTF">2021-07-05T07:40:00Z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