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空气消毒机配件询价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一、项目名称：玉溪市中医医院</w:t>
      </w:r>
      <w:r>
        <w:rPr>
          <w:rFonts w:hint="eastAsia" w:ascii="Times New Roman" w:hAnsi="Times New Roman" w:eastAsia="方正黑体_GBK"/>
          <w:sz w:val="32"/>
          <w:szCs w:val="32"/>
        </w:rPr>
        <w:t>空气消毒机询价询价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灯管单价 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</w:t>
      </w:r>
      <w:r>
        <w:rPr>
          <w:rFonts w:ascii="Times New Roman" w:hAnsi="Times New Roman" w:eastAsia="方正仿宋_GBK"/>
          <w:sz w:val="32"/>
          <w:szCs w:val="32"/>
        </w:rPr>
        <w:t>（小写）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镇流器单价 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</w:t>
      </w:r>
      <w:r>
        <w:rPr>
          <w:rFonts w:ascii="Times New Roman" w:hAnsi="Times New Roman" w:eastAsia="方正仿宋_GBK"/>
          <w:sz w:val="32"/>
          <w:szCs w:val="32"/>
        </w:rPr>
        <w:t>（小写）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质保期为一年。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</w:t>
      </w:r>
      <w:r>
        <w:rPr>
          <w:rFonts w:hint="eastAsia" w:ascii="Times New Roman" w:hAnsi="Times New Roman" w:eastAsia="方正仿宋_GBK"/>
          <w:sz w:val="32"/>
          <w:szCs w:val="32"/>
        </w:rPr>
        <w:t>更换配件</w:t>
      </w:r>
      <w:r>
        <w:rPr>
          <w:rFonts w:ascii="Times New Roman" w:hAnsi="Times New Roman" w:eastAsia="方正仿宋_GBK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110DB3"/>
    <w:rsid w:val="00110DB3"/>
    <w:rsid w:val="001C044B"/>
    <w:rsid w:val="00E9445B"/>
    <w:rsid w:val="112400C7"/>
    <w:rsid w:val="144E1FAE"/>
    <w:rsid w:val="1480733A"/>
    <w:rsid w:val="388A54F1"/>
    <w:rsid w:val="44E82373"/>
    <w:rsid w:val="52AB6C48"/>
    <w:rsid w:val="67A66E9D"/>
    <w:rsid w:val="6F893045"/>
    <w:rsid w:val="7A504F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691</Words>
  <Characters>741</Characters>
  <Lines>6</Lines>
  <Paragraphs>1</Paragraphs>
  <TotalTime>42</TotalTime>
  <ScaleCrop>false</ScaleCrop>
  <LinksUpToDate>false</LinksUpToDate>
  <CharactersWithSpaces>823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2022-08-31T03:19:09Z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45A334A87C78430481C088C7D125CDA5</vt:lpwstr>
  </property>
</Properties>
</file>