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4211" w:rsidRDefault="006E5E92">
      <w:pPr>
        <w:spacing w:line="600" w:lineRule="exact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附件</w:t>
      </w:r>
      <w:r>
        <w:rPr>
          <w:rFonts w:ascii="Times New Roman" w:eastAsia="方正仿宋_GBK" w:hAnsi="Times New Roman" w:cs="Times New Roman"/>
          <w:sz w:val="32"/>
          <w:szCs w:val="32"/>
        </w:rPr>
        <w:t>1</w:t>
      </w:r>
    </w:p>
    <w:p w:rsidR="002C4211" w:rsidRDefault="006E5E92">
      <w:pPr>
        <w:jc w:val="center"/>
        <w:rPr>
          <w:rFonts w:ascii="方正小标宋_GBK" w:eastAsia="方正小标宋_GBK" w:hAnsi="方正小标宋_GBK" w:cs="方正小标宋_GBK"/>
          <w:sz w:val="36"/>
          <w:szCs w:val="36"/>
        </w:rPr>
      </w:pPr>
      <w:r>
        <w:rPr>
          <w:rFonts w:ascii="方正小标宋_GBK" w:eastAsia="方正小标宋_GBK" w:hAnsi="方正小标宋_GBK" w:cs="方正小标宋_GBK" w:hint="eastAsia"/>
          <w:sz w:val="36"/>
          <w:szCs w:val="36"/>
        </w:rPr>
        <w:t>有创呼吸机参数（</w:t>
      </w:r>
      <w:r>
        <w:rPr>
          <w:rFonts w:ascii="方正小标宋_GBK" w:eastAsia="方正小标宋_GBK" w:hAnsi="方正小标宋_GBK" w:cs="方正小标宋_GBK" w:hint="eastAsia"/>
          <w:sz w:val="36"/>
          <w:szCs w:val="36"/>
        </w:rPr>
        <w:t>1</w:t>
      </w:r>
      <w:r>
        <w:rPr>
          <w:rFonts w:ascii="方正小标宋_GBK" w:eastAsia="方正小标宋_GBK" w:hAnsi="方正小标宋_GBK" w:cs="方正小标宋_GBK" w:hint="eastAsia"/>
          <w:sz w:val="36"/>
          <w:szCs w:val="36"/>
        </w:rPr>
        <w:t>包）</w:t>
      </w:r>
    </w:p>
    <w:tbl>
      <w:tblPr>
        <w:tblStyle w:val="ab"/>
        <w:tblW w:w="5305" w:type="pct"/>
        <w:jc w:val="center"/>
        <w:tblLayout w:type="fixed"/>
        <w:tblLook w:val="04A0"/>
      </w:tblPr>
      <w:tblGrid>
        <w:gridCol w:w="454"/>
        <w:gridCol w:w="494"/>
        <w:gridCol w:w="4792"/>
        <w:gridCol w:w="494"/>
        <w:gridCol w:w="538"/>
        <w:gridCol w:w="1427"/>
        <w:gridCol w:w="1415"/>
      </w:tblGrid>
      <w:tr w:rsidR="002C4211">
        <w:trPr>
          <w:tblHeader/>
          <w:jc w:val="center"/>
        </w:trPr>
        <w:tc>
          <w:tcPr>
            <w:tcW w:w="236" w:type="pct"/>
            <w:noWrap/>
            <w:vAlign w:val="center"/>
          </w:tcPr>
          <w:p w:rsidR="002C4211" w:rsidRDefault="006E5E92">
            <w:pPr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257" w:type="pct"/>
            <w:noWrap/>
            <w:vAlign w:val="center"/>
          </w:tcPr>
          <w:p w:rsidR="002C4211" w:rsidRDefault="006E5E92">
            <w:pPr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名称</w:t>
            </w:r>
          </w:p>
        </w:tc>
        <w:tc>
          <w:tcPr>
            <w:tcW w:w="2490" w:type="pct"/>
            <w:noWrap/>
            <w:vAlign w:val="center"/>
          </w:tcPr>
          <w:p w:rsidR="002C4211" w:rsidRDefault="006E5E92">
            <w:pPr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产品描述</w:t>
            </w:r>
          </w:p>
        </w:tc>
        <w:tc>
          <w:tcPr>
            <w:tcW w:w="257" w:type="pct"/>
            <w:noWrap/>
            <w:vAlign w:val="center"/>
          </w:tcPr>
          <w:p w:rsidR="002C4211" w:rsidRDefault="006E5E92">
            <w:pPr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单位</w:t>
            </w:r>
          </w:p>
        </w:tc>
        <w:tc>
          <w:tcPr>
            <w:tcW w:w="280" w:type="pct"/>
            <w:noWrap/>
            <w:vAlign w:val="center"/>
          </w:tcPr>
          <w:p w:rsidR="002C4211" w:rsidRDefault="006E5E92">
            <w:pPr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数量</w:t>
            </w:r>
          </w:p>
        </w:tc>
        <w:tc>
          <w:tcPr>
            <w:tcW w:w="741" w:type="pct"/>
            <w:noWrap/>
            <w:vAlign w:val="center"/>
          </w:tcPr>
          <w:p w:rsidR="002C4211" w:rsidRDefault="006E5E92">
            <w:pPr>
              <w:jc w:val="center"/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预算单价（元）</w:t>
            </w:r>
          </w:p>
        </w:tc>
        <w:tc>
          <w:tcPr>
            <w:tcW w:w="735" w:type="pct"/>
            <w:noWrap/>
            <w:vAlign w:val="center"/>
          </w:tcPr>
          <w:p w:rsidR="002C4211" w:rsidRDefault="006E5E92">
            <w:pPr>
              <w:jc w:val="center"/>
              <w:rPr>
                <w:rFonts w:ascii="宋体" w:eastAsia="宋体" w:hAnsi="宋体" w:cs="Times New Roman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合计金额（元）</w:t>
            </w:r>
          </w:p>
        </w:tc>
      </w:tr>
      <w:tr w:rsidR="002C4211">
        <w:trPr>
          <w:trHeight w:val="1980"/>
          <w:jc w:val="center"/>
        </w:trPr>
        <w:tc>
          <w:tcPr>
            <w:tcW w:w="236" w:type="pct"/>
            <w:noWrap/>
            <w:vAlign w:val="center"/>
          </w:tcPr>
          <w:p w:rsidR="002C4211" w:rsidRDefault="006E5E92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1</w:t>
            </w:r>
          </w:p>
        </w:tc>
        <w:tc>
          <w:tcPr>
            <w:tcW w:w="257" w:type="pct"/>
            <w:noWrap/>
            <w:vAlign w:val="center"/>
          </w:tcPr>
          <w:p w:rsidR="002C4211" w:rsidRDefault="006E5E92">
            <w:pPr>
              <w:widowControl/>
              <w:jc w:val="left"/>
              <w:textAlignment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有创呼吸机</w:t>
            </w:r>
          </w:p>
        </w:tc>
        <w:tc>
          <w:tcPr>
            <w:tcW w:w="2490" w:type="pct"/>
            <w:noWrap/>
            <w:vAlign w:val="center"/>
          </w:tcPr>
          <w:p w:rsidR="002C4211" w:rsidRDefault="006E5E92">
            <w:pPr>
              <w:spacing w:line="320" w:lineRule="exact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Cs w:val="21"/>
              </w:rPr>
              <w:t>一、</w:t>
            </w:r>
            <w:r>
              <w:rPr>
                <w:rFonts w:ascii="Arial" w:hAnsi="Arial" w:cs="Arial"/>
                <w:szCs w:val="21"/>
              </w:rPr>
              <w:t>基本要求</w:t>
            </w:r>
          </w:p>
          <w:p w:rsidR="002C4211" w:rsidRDefault="006E5E92">
            <w:pPr>
              <w:spacing w:line="320" w:lineRule="exact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Cs w:val="21"/>
              </w:rPr>
              <w:t>1</w:t>
            </w:r>
            <w:r>
              <w:rPr>
                <w:rFonts w:ascii="Arial" w:hAnsi="Arial" w:cs="Arial" w:hint="eastAsia"/>
                <w:szCs w:val="21"/>
              </w:rPr>
              <w:t>、</w:t>
            </w:r>
            <w:r>
              <w:rPr>
                <w:rFonts w:ascii="Arial" w:hAnsi="Arial" w:cs="Arial"/>
                <w:szCs w:val="21"/>
              </w:rPr>
              <w:t>通气模式：有创通气和无创通气</w:t>
            </w:r>
          </w:p>
          <w:p w:rsidR="002C4211" w:rsidRDefault="006E5E92">
            <w:pPr>
              <w:pStyle w:val="10"/>
              <w:spacing w:line="320" w:lineRule="exact"/>
              <w:ind w:firstLineChars="0" w:firstLine="0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Cs w:val="21"/>
              </w:rPr>
              <w:t>2</w:t>
            </w:r>
            <w:r>
              <w:rPr>
                <w:rFonts w:ascii="Arial" w:hAnsi="Arial" w:cs="Arial" w:hint="eastAsia"/>
                <w:szCs w:val="21"/>
              </w:rPr>
              <w:t>、</w:t>
            </w:r>
            <w:r>
              <w:rPr>
                <w:rFonts w:ascii="Arial" w:hAnsi="Arial" w:cs="Arial"/>
                <w:szCs w:val="21"/>
              </w:rPr>
              <w:t>患者类型：成人，儿童</w:t>
            </w:r>
          </w:p>
          <w:p w:rsidR="002C4211" w:rsidRDefault="006E5E92">
            <w:pPr>
              <w:spacing w:line="320" w:lineRule="exact"/>
              <w:rPr>
                <w:rFonts w:ascii="Arial" w:hAnsi="Arial" w:cs="Arial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▲</w:t>
            </w:r>
            <w:r>
              <w:rPr>
                <w:rFonts w:ascii="Arial" w:hAnsi="Arial" w:cs="Arial" w:hint="eastAsia"/>
                <w:szCs w:val="21"/>
              </w:rPr>
              <w:t>3</w:t>
            </w:r>
            <w:r>
              <w:rPr>
                <w:rFonts w:ascii="Arial" w:hAnsi="Arial" w:cs="Arial" w:hint="eastAsia"/>
                <w:szCs w:val="21"/>
              </w:rPr>
              <w:t>、</w:t>
            </w:r>
            <w:r>
              <w:rPr>
                <w:rFonts w:ascii="Arial" w:hAnsi="Arial" w:cs="Arial" w:hint="eastAsia"/>
                <w:szCs w:val="21"/>
              </w:rPr>
              <w:t>电动电控</w:t>
            </w:r>
            <w:r>
              <w:rPr>
                <w:rFonts w:ascii="Arial" w:hAnsi="Arial" w:cs="Arial"/>
                <w:szCs w:val="21"/>
              </w:rPr>
              <w:t>呼吸机</w:t>
            </w:r>
            <w:r>
              <w:rPr>
                <w:rFonts w:ascii="Arial" w:hAnsi="Arial" w:cs="Arial" w:hint="eastAsia"/>
                <w:szCs w:val="21"/>
              </w:rPr>
              <w:t>（</w:t>
            </w:r>
            <w:r>
              <w:rPr>
                <w:rFonts w:ascii="Arial" w:hAnsi="Arial" w:cs="Arial"/>
                <w:szCs w:val="21"/>
              </w:rPr>
              <w:t>无需配置空气压缩机</w:t>
            </w:r>
            <w:r>
              <w:rPr>
                <w:rFonts w:ascii="Arial" w:hAnsi="Arial" w:cs="Arial" w:hint="eastAsia"/>
                <w:szCs w:val="21"/>
              </w:rPr>
              <w:t>），</w:t>
            </w:r>
            <w:r>
              <w:rPr>
                <w:rFonts w:ascii="Arial" w:hAnsi="Arial" w:cs="Arial" w:hint="eastAsia"/>
                <w:szCs w:val="21"/>
              </w:rPr>
              <w:t>配置≥</w:t>
            </w:r>
            <w:r>
              <w:rPr>
                <w:rFonts w:ascii="Arial" w:hAnsi="Arial" w:cs="Arial"/>
                <w:szCs w:val="21"/>
              </w:rPr>
              <w:t>12</w:t>
            </w:r>
            <w:r>
              <w:rPr>
                <w:rFonts w:ascii="Arial" w:hAnsi="Arial" w:cs="Arial"/>
                <w:szCs w:val="21"/>
              </w:rPr>
              <w:t>寸触摸屏显示器</w:t>
            </w:r>
            <w:r>
              <w:rPr>
                <w:rFonts w:ascii="Arial" w:hAnsi="Arial" w:cs="Arial" w:hint="eastAsia"/>
                <w:szCs w:val="21"/>
              </w:rPr>
              <w:t>，</w:t>
            </w:r>
            <w:r>
              <w:rPr>
                <w:rFonts w:ascii="Arial" w:hAnsi="Arial" w:cs="Arial"/>
                <w:szCs w:val="21"/>
              </w:rPr>
              <w:t>显示器应方便从主机拆卸并安装到其他设备，避免交叉感染</w:t>
            </w:r>
          </w:p>
          <w:p w:rsidR="002C4211" w:rsidRDefault="006E5E92">
            <w:pPr>
              <w:spacing w:line="320" w:lineRule="exact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Cs w:val="21"/>
              </w:rPr>
              <w:t>4</w:t>
            </w:r>
            <w:r>
              <w:rPr>
                <w:rFonts w:ascii="Arial" w:hAnsi="Arial" w:cs="Arial" w:hint="eastAsia"/>
                <w:szCs w:val="21"/>
              </w:rPr>
              <w:t>、</w:t>
            </w:r>
            <w:r>
              <w:rPr>
                <w:rFonts w:ascii="Arial" w:hAnsi="Arial" w:cs="Arial" w:hint="eastAsia"/>
                <w:szCs w:val="21"/>
              </w:rPr>
              <w:t xml:space="preserve"> </w:t>
            </w:r>
            <w:r>
              <w:rPr>
                <w:rFonts w:ascii="Arial" w:hAnsi="Arial" w:cs="Arial" w:hint="eastAsia"/>
                <w:szCs w:val="21"/>
              </w:rPr>
              <w:t>内置锂电池，电池工作时间</w:t>
            </w:r>
            <w:r>
              <w:rPr>
                <w:rFonts w:ascii="Arial" w:hAnsi="Arial" w:cs="Arial" w:hint="eastAsia"/>
                <w:szCs w:val="21"/>
              </w:rPr>
              <w:t>≥</w:t>
            </w:r>
            <w:r>
              <w:rPr>
                <w:rFonts w:ascii="Arial" w:hAnsi="Arial" w:cs="Arial" w:hint="eastAsia"/>
                <w:szCs w:val="21"/>
              </w:rPr>
              <w:t>2</w:t>
            </w:r>
            <w:r>
              <w:rPr>
                <w:rFonts w:ascii="Arial" w:hAnsi="Arial" w:cs="Arial" w:hint="eastAsia"/>
                <w:szCs w:val="21"/>
              </w:rPr>
              <w:t>小时。</w:t>
            </w:r>
          </w:p>
          <w:p w:rsidR="002C4211" w:rsidRDefault="006E5E92">
            <w:pPr>
              <w:pStyle w:val="10"/>
              <w:spacing w:line="320" w:lineRule="exact"/>
              <w:ind w:firstLineChars="0" w:firstLine="0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Cs w:val="21"/>
              </w:rPr>
              <w:t>二、</w:t>
            </w:r>
            <w:r>
              <w:rPr>
                <w:rFonts w:ascii="Arial" w:hAnsi="Arial" w:cs="Arial"/>
                <w:szCs w:val="21"/>
              </w:rPr>
              <w:t>通气功能</w:t>
            </w:r>
          </w:p>
          <w:p w:rsidR="002C4211" w:rsidRDefault="006E5E92">
            <w:pPr>
              <w:spacing w:line="320" w:lineRule="exact"/>
              <w:jc w:val="left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Cs w:val="21"/>
              </w:rPr>
              <w:t>1</w:t>
            </w:r>
            <w:r>
              <w:rPr>
                <w:rFonts w:ascii="Arial" w:hAnsi="Arial" w:cs="Arial" w:hint="eastAsia"/>
                <w:szCs w:val="21"/>
              </w:rPr>
              <w:t>、</w:t>
            </w:r>
            <w:r>
              <w:rPr>
                <w:rFonts w:ascii="Arial" w:hAnsi="Arial" w:cs="Arial"/>
                <w:szCs w:val="21"/>
              </w:rPr>
              <w:t>有创通气模式</w:t>
            </w:r>
            <w:r>
              <w:rPr>
                <w:rFonts w:ascii="Arial" w:hAnsi="Arial" w:cs="Arial" w:hint="eastAsia"/>
                <w:szCs w:val="21"/>
              </w:rPr>
              <w:t>具有：</w:t>
            </w:r>
            <w:r>
              <w:rPr>
                <w:rFonts w:ascii="Arial" w:hAnsi="Arial" w:cs="Arial"/>
                <w:szCs w:val="21"/>
              </w:rPr>
              <w:t>VCV</w:t>
            </w:r>
            <w:r>
              <w:rPr>
                <w:rFonts w:ascii="Arial" w:hAnsi="Arial" w:cs="Arial" w:hint="eastAsia"/>
                <w:szCs w:val="21"/>
              </w:rPr>
              <w:t>，</w:t>
            </w:r>
            <w:r>
              <w:rPr>
                <w:rFonts w:ascii="Arial" w:hAnsi="Arial" w:cs="Arial"/>
                <w:szCs w:val="21"/>
              </w:rPr>
              <w:t>PCV</w:t>
            </w:r>
            <w:r>
              <w:rPr>
                <w:rFonts w:ascii="Arial" w:hAnsi="Arial" w:cs="Arial" w:hint="eastAsia"/>
                <w:szCs w:val="21"/>
              </w:rPr>
              <w:t>，</w:t>
            </w:r>
            <w:r>
              <w:rPr>
                <w:rFonts w:ascii="Arial" w:hAnsi="Arial" w:cs="Arial"/>
                <w:szCs w:val="21"/>
              </w:rPr>
              <w:t>PRVC</w:t>
            </w:r>
            <w:r>
              <w:rPr>
                <w:rFonts w:ascii="Arial" w:hAnsi="Arial" w:cs="Arial" w:hint="eastAsia"/>
                <w:szCs w:val="21"/>
              </w:rPr>
              <w:t>，</w:t>
            </w:r>
            <w:r>
              <w:rPr>
                <w:rFonts w:ascii="Arial" w:hAnsi="Arial" w:cs="Arial"/>
                <w:szCs w:val="21"/>
              </w:rPr>
              <w:t>SIMV(VCV)</w:t>
            </w:r>
            <w:r>
              <w:rPr>
                <w:rFonts w:ascii="Arial" w:hAnsi="Arial" w:cs="Arial" w:hint="eastAsia"/>
                <w:szCs w:val="21"/>
              </w:rPr>
              <w:t>，</w:t>
            </w:r>
            <w:r>
              <w:rPr>
                <w:rFonts w:ascii="Arial" w:hAnsi="Arial" w:cs="Arial"/>
                <w:szCs w:val="21"/>
              </w:rPr>
              <w:t>SIMV(PC</w:t>
            </w:r>
            <w:r>
              <w:rPr>
                <w:rFonts w:ascii="Arial" w:hAnsi="Arial" w:cs="Arial" w:hint="eastAsia"/>
                <w:szCs w:val="21"/>
              </w:rPr>
              <w:t>V</w:t>
            </w:r>
            <w:r>
              <w:rPr>
                <w:rFonts w:ascii="Arial" w:hAnsi="Arial" w:cs="Arial"/>
                <w:szCs w:val="21"/>
              </w:rPr>
              <w:t>)</w:t>
            </w:r>
            <w:r>
              <w:rPr>
                <w:rFonts w:ascii="Arial" w:hAnsi="Arial" w:cs="Arial" w:hint="eastAsia"/>
                <w:szCs w:val="21"/>
              </w:rPr>
              <w:t>，</w:t>
            </w:r>
            <w:r>
              <w:rPr>
                <w:rFonts w:ascii="Arial" w:hAnsi="Arial" w:cs="Arial"/>
                <w:szCs w:val="21"/>
              </w:rPr>
              <w:t>SIMV(PRVC)</w:t>
            </w:r>
            <w:r>
              <w:rPr>
                <w:rFonts w:ascii="Arial" w:hAnsi="Arial" w:cs="Arial" w:hint="eastAsia"/>
                <w:szCs w:val="21"/>
              </w:rPr>
              <w:t>，</w:t>
            </w:r>
            <w:r>
              <w:rPr>
                <w:rFonts w:ascii="Arial" w:hAnsi="Arial" w:cs="Arial"/>
                <w:szCs w:val="21"/>
              </w:rPr>
              <w:t>PSV</w:t>
            </w:r>
            <w:r>
              <w:rPr>
                <w:rFonts w:ascii="Arial" w:hAnsi="Arial" w:cs="Arial" w:hint="eastAsia"/>
                <w:szCs w:val="21"/>
              </w:rPr>
              <w:t>，</w:t>
            </w:r>
            <w:r>
              <w:rPr>
                <w:rFonts w:ascii="Arial" w:hAnsi="Arial" w:cs="Arial"/>
                <w:szCs w:val="21"/>
              </w:rPr>
              <w:t>SPONT/CPAP</w:t>
            </w:r>
            <w:r>
              <w:rPr>
                <w:rFonts w:ascii="Arial" w:hAnsi="Arial" w:cs="Arial" w:hint="eastAsia"/>
                <w:szCs w:val="21"/>
              </w:rPr>
              <w:t>，</w:t>
            </w:r>
            <w:r>
              <w:rPr>
                <w:rFonts w:ascii="Arial" w:hAnsi="Arial" w:cs="Arial"/>
                <w:szCs w:val="21"/>
              </w:rPr>
              <w:t xml:space="preserve"> BILEVEL(</w:t>
            </w:r>
            <w:r>
              <w:rPr>
                <w:rFonts w:ascii="Arial" w:hAnsi="Arial" w:cs="Arial"/>
                <w:szCs w:val="21"/>
              </w:rPr>
              <w:t>或同等模式</w:t>
            </w:r>
            <w:r>
              <w:rPr>
                <w:rFonts w:ascii="Arial" w:hAnsi="Arial" w:cs="Arial"/>
                <w:szCs w:val="21"/>
              </w:rPr>
              <w:t>)</w:t>
            </w:r>
            <w:r>
              <w:rPr>
                <w:rFonts w:ascii="Arial" w:hAnsi="Arial" w:cs="Arial"/>
                <w:szCs w:val="21"/>
              </w:rPr>
              <w:t>。</w:t>
            </w:r>
          </w:p>
          <w:p w:rsidR="002C4211" w:rsidRDefault="006E5E92">
            <w:pPr>
              <w:spacing w:line="320" w:lineRule="exact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Cs w:val="21"/>
              </w:rPr>
              <w:t>2</w:t>
            </w:r>
            <w:r>
              <w:rPr>
                <w:rFonts w:ascii="Arial" w:hAnsi="Arial" w:cs="Arial" w:hint="eastAsia"/>
                <w:szCs w:val="21"/>
              </w:rPr>
              <w:t>、</w:t>
            </w:r>
            <w:r>
              <w:rPr>
                <w:rFonts w:ascii="Arial" w:hAnsi="Arial" w:cs="Arial"/>
                <w:szCs w:val="21"/>
              </w:rPr>
              <w:t>无创通气模式具有</w:t>
            </w:r>
            <w:r>
              <w:rPr>
                <w:rFonts w:ascii="Arial" w:hAnsi="Arial" w:cs="Arial"/>
                <w:szCs w:val="21"/>
              </w:rPr>
              <w:t xml:space="preserve">NIV/CPAP </w:t>
            </w:r>
            <w:r>
              <w:rPr>
                <w:rFonts w:ascii="Arial" w:hAnsi="Arial" w:cs="Arial"/>
                <w:szCs w:val="21"/>
              </w:rPr>
              <w:t>，</w:t>
            </w:r>
            <w:r>
              <w:rPr>
                <w:rFonts w:ascii="Arial" w:hAnsi="Arial" w:cs="Arial"/>
                <w:szCs w:val="21"/>
              </w:rPr>
              <w:t>NIV</w:t>
            </w:r>
            <w:r>
              <w:rPr>
                <w:rFonts w:ascii="Arial" w:hAnsi="Arial" w:cs="Arial" w:hint="eastAsia"/>
                <w:szCs w:val="21"/>
              </w:rPr>
              <w:t>-</w:t>
            </w:r>
            <w:r>
              <w:rPr>
                <w:rFonts w:ascii="Arial" w:hAnsi="Arial" w:cs="Arial"/>
                <w:szCs w:val="21"/>
              </w:rPr>
              <w:t>T</w:t>
            </w:r>
            <w:r>
              <w:rPr>
                <w:rFonts w:ascii="Arial" w:hAnsi="Arial" w:cs="Arial" w:hint="eastAsia"/>
                <w:szCs w:val="21"/>
              </w:rPr>
              <w:t>，</w:t>
            </w:r>
            <w:r>
              <w:rPr>
                <w:rFonts w:ascii="Arial" w:hAnsi="Arial" w:cs="Arial" w:hint="eastAsia"/>
                <w:szCs w:val="21"/>
              </w:rPr>
              <w:t>NIV-</w:t>
            </w:r>
            <w:r>
              <w:rPr>
                <w:rFonts w:ascii="Arial" w:hAnsi="Arial" w:cs="Arial"/>
                <w:szCs w:val="21"/>
              </w:rPr>
              <w:t>S/T</w:t>
            </w:r>
            <w:r>
              <w:rPr>
                <w:rFonts w:ascii="Arial" w:hAnsi="Arial" w:cs="Arial"/>
                <w:szCs w:val="21"/>
              </w:rPr>
              <w:t>无创通气模式。</w:t>
            </w:r>
          </w:p>
          <w:p w:rsidR="002C4211" w:rsidRDefault="006E5E92">
            <w:pPr>
              <w:spacing w:line="320" w:lineRule="exact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Cs w:val="21"/>
              </w:rPr>
              <w:t>3</w:t>
            </w:r>
            <w:r>
              <w:rPr>
                <w:rFonts w:ascii="Arial" w:hAnsi="Arial" w:cs="Arial" w:hint="eastAsia"/>
                <w:szCs w:val="21"/>
              </w:rPr>
              <w:t>、</w:t>
            </w:r>
            <w:r>
              <w:rPr>
                <w:rFonts w:ascii="Arial" w:hAnsi="Arial" w:cs="Arial"/>
                <w:szCs w:val="21"/>
              </w:rPr>
              <w:t>具有窒息备份通气功能。</w:t>
            </w:r>
          </w:p>
          <w:p w:rsidR="002C4211" w:rsidRDefault="006E5E92">
            <w:pPr>
              <w:spacing w:line="320" w:lineRule="exact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Cs w:val="21"/>
              </w:rPr>
              <w:t>4</w:t>
            </w:r>
            <w:r>
              <w:rPr>
                <w:rFonts w:ascii="Arial" w:hAnsi="Arial" w:cs="Arial" w:hint="eastAsia"/>
                <w:szCs w:val="21"/>
              </w:rPr>
              <w:t>、</w:t>
            </w:r>
            <w:r>
              <w:rPr>
                <w:rFonts w:ascii="Arial" w:hAnsi="Arial" w:cs="Arial"/>
                <w:szCs w:val="21"/>
              </w:rPr>
              <w:t>具有自动导管补偿功能，补偿度从</w:t>
            </w:r>
            <w:r>
              <w:rPr>
                <w:rFonts w:ascii="Arial" w:hAnsi="Arial" w:cs="Arial"/>
                <w:szCs w:val="21"/>
              </w:rPr>
              <w:t>0-100%</w:t>
            </w:r>
            <w:r>
              <w:rPr>
                <w:rFonts w:ascii="Arial" w:hAnsi="Arial" w:cs="Arial"/>
                <w:szCs w:val="21"/>
              </w:rPr>
              <w:t>。</w:t>
            </w:r>
          </w:p>
          <w:p w:rsidR="002C4211" w:rsidRDefault="006E5E92">
            <w:pPr>
              <w:spacing w:line="320" w:lineRule="exact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Cs w:val="21"/>
              </w:rPr>
              <w:t>5</w:t>
            </w:r>
            <w:r>
              <w:rPr>
                <w:rFonts w:ascii="Arial" w:hAnsi="Arial" w:cs="Arial" w:hint="eastAsia"/>
                <w:szCs w:val="21"/>
              </w:rPr>
              <w:t>、</w:t>
            </w:r>
            <w:r>
              <w:rPr>
                <w:rFonts w:ascii="Arial" w:hAnsi="Arial" w:cs="Arial"/>
                <w:szCs w:val="21"/>
              </w:rPr>
              <w:t>具有吸气保持，呼气保持，手动呼吸，屏幕冻结测量，屏幕锁等功能。</w:t>
            </w:r>
          </w:p>
          <w:p w:rsidR="002C4211" w:rsidRDefault="006E5E92">
            <w:pPr>
              <w:spacing w:line="320" w:lineRule="exact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Cs w:val="21"/>
              </w:rPr>
              <w:t>6</w:t>
            </w:r>
            <w:r>
              <w:rPr>
                <w:rFonts w:ascii="Arial" w:hAnsi="Arial" w:cs="Arial" w:hint="eastAsia"/>
                <w:szCs w:val="21"/>
              </w:rPr>
              <w:t>、</w:t>
            </w:r>
            <w:r>
              <w:rPr>
                <w:rFonts w:ascii="Arial" w:hAnsi="Arial" w:cs="Arial"/>
                <w:szCs w:val="21"/>
              </w:rPr>
              <w:t>具有顺应性补偿功能</w:t>
            </w:r>
            <w:r>
              <w:rPr>
                <w:rFonts w:ascii="Arial" w:hAnsi="Arial" w:cs="Arial" w:hint="eastAsia"/>
                <w:szCs w:val="21"/>
              </w:rPr>
              <w:t>，</w:t>
            </w:r>
            <w:r>
              <w:rPr>
                <w:rFonts w:ascii="Arial" w:hAnsi="Arial" w:cs="Arial"/>
                <w:szCs w:val="21"/>
              </w:rPr>
              <w:t>具有肺功能测量功能，可测量顺应性，阻力，弹性，时间常数，内源性</w:t>
            </w:r>
            <w:r>
              <w:rPr>
                <w:rFonts w:ascii="Arial" w:hAnsi="Arial" w:cs="Arial"/>
                <w:szCs w:val="21"/>
              </w:rPr>
              <w:t>PEEP</w:t>
            </w:r>
            <w:r>
              <w:rPr>
                <w:rFonts w:ascii="Arial" w:hAnsi="Arial" w:cs="Arial"/>
                <w:szCs w:val="21"/>
              </w:rPr>
              <w:t>。</w:t>
            </w:r>
          </w:p>
          <w:p w:rsidR="002C4211" w:rsidRDefault="006E5E92">
            <w:pPr>
              <w:pStyle w:val="10"/>
              <w:spacing w:line="320" w:lineRule="exact"/>
              <w:ind w:firstLineChars="0" w:firstLine="0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Cs w:val="21"/>
              </w:rPr>
              <w:t>三、</w:t>
            </w:r>
            <w:r>
              <w:rPr>
                <w:rFonts w:ascii="Arial" w:hAnsi="Arial" w:cs="Arial"/>
                <w:szCs w:val="21"/>
              </w:rPr>
              <w:t>参数设置</w:t>
            </w:r>
          </w:p>
          <w:p w:rsidR="002C4211" w:rsidRDefault="006E5E92">
            <w:pPr>
              <w:spacing w:line="320" w:lineRule="exact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Cs w:val="21"/>
              </w:rPr>
              <w:t>1</w:t>
            </w:r>
            <w:r>
              <w:rPr>
                <w:rFonts w:ascii="Arial" w:hAnsi="Arial" w:cs="Arial" w:hint="eastAsia"/>
                <w:szCs w:val="21"/>
              </w:rPr>
              <w:t>、</w:t>
            </w:r>
            <w:r>
              <w:rPr>
                <w:rFonts w:ascii="Arial" w:hAnsi="Arial" w:cs="Arial"/>
                <w:szCs w:val="21"/>
              </w:rPr>
              <w:t xml:space="preserve"> </w:t>
            </w:r>
            <w:r>
              <w:rPr>
                <w:rFonts w:ascii="Arial" w:hAnsi="Arial" w:cs="Arial"/>
                <w:szCs w:val="21"/>
              </w:rPr>
              <w:t>潮气量设置范围不低于</w:t>
            </w:r>
            <w:r>
              <w:rPr>
                <w:rFonts w:ascii="Arial" w:hAnsi="Arial" w:cs="Arial"/>
                <w:szCs w:val="21"/>
              </w:rPr>
              <w:t>20-2000ml</w:t>
            </w:r>
            <w:r>
              <w:rPr>
                <w:rFonts w:ascii="Arial" w:hAnsi="Arial" w:cs="Arial"/>
                <w:szCs w:val="21"/>
              </w:rPr>
              <w:t>。</w:t>
            </w:r>
          </w:p>
          <w:p w:rsidR="002C4211" w:rsidRDefault="006E5E92">
            <w:pPr>
              <w:spacing w:line="320" w:lineRule="exact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Cs w:val="21"/>
              </w:rPr>
              <w:t>2</w:t>
            </w:r>
            <w:r>
              <w:rPr>
                <w:rFonts w:ascii="Arial" w:hAnsi="Arial" w:cs="Arial" w:hint="eastAsia"/>
                <w:szCs w:val="21"/>
              </w:rPr>
              <w:t>、</w:t>
            </w:r>
            <w:r>
              <w:rPr>
                <w:rFonts w:ascii="Arial" w:hAnsi="Arial" w:cs="Arial"/>
                <w:szCs w:val="21"/>
              </w:rPr>
              <w:t xml:space="preserve"> </w:t>
            </w:r>
            <w:r>
              <w:rPr>
                <w:rFonts w:ascii="Arial" w:hAnsi="Arial" w:cs="Arial"/>
                <w:szCs w:val="21"/>
              </w:rPr>
              <w:t>呼吸频率设置范围不低于</w:t>
            </w:r>
            <w:r>
              <w:rPr>
                <w:rFonts w:ascii="Arial" w:hAnsi="Arial" w:cs="Arial"/>
                <w:szCs w:val="21"/>
              </w:rPr>
              <w:t>1-80bpm</w:t>
            </w:r>
            <w:r>
              <w:rPr>
                <w:rFonts w:ascii="Arial" w:hAnsi="Arial" w:cs="Arial"/>
                <w:szCs w:val="21"/>
              </w:rPr>
              <w:t>。</w:t>
            </w:r>
          </w:p>
          <w:p w:rsidR="002C4211" w:rsidRDefault="006E5E92">
            <w:pPr>
              <w:spacing w:line="320" w:lineRule="exact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Cs w:val="21"/>
              </w:rPr>
              <w:t>3</w:t>
            </w:r>
            <w:r>
              <w:rPr>
                <w:rFonts w:ascii="Arial" w:hAnsi="Arial" w:cs="Arial" w:hint="eastAsia"/>
                <w:szCs w:val="21"/>
              </w:rPr>
              <w:t>、</w:t>
            </w:r>
            <w:r>
              <w:rPr>
                <w:rFonts w:ascii="Arial" w:hAnsi="Arial" w:cs="Arial"/>
                <w:szCs w:val="21"/>
              </w:rPr>
              <w:t xml:space="preserve"> </w:t>
            </w:r>
            <w:r>
              <w:rPr>
                <w:rFonts w:ascii="Arial" w:hAnsi="Arial" w:cs="Arial"/>
                <w:szCs w:val="21"/>
              </w:rPr>
              <w:t>吸气时间设置范围不低于</w:t>
            </w:r>
            <w:r>
              <w:rPr>
                <w:rFonts w:ascii="Arial" w:hAnsi="Arial" w:cs="Arial"/>
                <w:szCs w:val="21"/>
              </w:rPr>
              <w:t>0.2-9s</w:t>
            </w:r>
            <w:r>
              <w:rPr>
                <w:rFonts w:ascii="Arial" w:hAnsi="Arial" w:cs="Arial"/>
                <w:szCs w:val="21"/>
              </w:rPr>
              <w:t>。</w:t>
            </w:r>
          </w:p>
          <w:p w:rsidR="002C4211" w:rsidRDefault="006E5E92">
            <w:pPr>
              <w:spacing w:line="320" w:lineRule="exact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Cs w:val="21"/>
              </w:rPr>
              <w:t>4</w:t>
            </w:r>
            <w:r>
              <w:rPr>
                <w:rFonts w:ascii="Arial" w:hAnsi="Arial" w:cs="Arial" w:hint="eastAsia"/>
                <w:szCs w:val="21"/>
              </w:rPr>
              <w:t>、</w:t>
            </w:r>
            <w:r>
              <w:rPr>
                <w:rFonts w:ascii="Arial" w:hAnsi="Arial" w:cs="Arial"/>
                <w:szCs w:val="21"/>
              </w:rPr>
              <w:t xml:space="preserve"> </w:t>
            </w:r>
            <w:r>
              <w:rPr>
                <w:rFonts w:ascii="Arial" w:hAnsi="Arial" w:cs="Arial"/>
                <w:szCs w:val="21"/>
              </w:rPr>
              <w:t>吸气压力设置范围不低于</w:t>
            </w:r>
            <w:r>
              <w:rPr>
                <w:rFonts w:ascii="Arial" w:hAnsi="Arial" w:cs="Arial"/>
                <w:szCs w:val="21"/>
              </w:rPr>
              <w:t>5-60cmH2O</w:t>
            </w:r>
            <w:r>
              <w:rPr>
                <w:rFonts w:ascii="Arial" w:hAnsi="Arial" w:cs="Arial"/>
                <w:szCs w:val="21"/>
              </w:rPr>
              <w:t>。</w:t>
            </w:r>
          </w:p>
          <w:p w:rsidR="002C4211" w:rsidRDefault="006E5E92">
            <w:pPr>
              <w:spacing w:line="320" w:lineRule="exact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Cs w:val="21"/>
              </w:rPr>
              <w:t>5</w:t>
            </w:r>
            <w:r>
              <w:rPr>
                <w:rFonts w:ascii="Arial" w:hAnsi="Arial" w:cs="Arial" w:hint="eastAsia"/>
                <w:szCs w:val="21"/>
              </w:rPr>
              <w:t>、</w:t>
            </w:r>
            <w:r>
              <w:rPr>
                <w:rFonts w:ascii="Arial" w:hAnsi="Arial" w:cs="Arial"/>
                <w:szCs w:val="21"/>
              </w:rPr>
              <w:t xml:space="preserve"> </w:t>
            </w:r>
            <w:r>
              <w:rPr>
                <w:rFonts w:ascii="Arial" w:hAnsi="Arial" w:cs="Arial"/>
                <w:szCs w:val="21"/>
              </w:rPr>
              <w:t>支持压力设置范围不低于</w:t>
            </w:r>
            <w:r>
              <w:rPr>
                <w:rFonts w:ascii="Arial" w:hAnsi="Arial" w:cs="Arial"/>
                <w:szCs w:val="21"/>
              </w:rPr>
              <w:t>0-60cmH2O</w:t>
            </w:r>
            <w:r>
              <w:rPr>
                <w:rFonts w:ascii="Arial" w:hAnsi="Arial" w:cs="Arial"/>
                <w:szCs w:val="21"/>
              </w:rPr>
              <w:t>。</w:t>
            </w:r>
          </w:p>
          <w:p w:rsidR="002C4211" w:rsidRDefault="006E5E92">
            <w:pPr>
              <w:spacing w:line="320" w:lineRule="exact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Cs w:val="21"/>
              </w:rPr>
              <w:t>6</w:t>
            </w:r>
            <w:r>
              <w:rPr>
                <w:rFonts w:ascii="Arial" w:hAnsi="Arial" w:cs="Arial" w:hint="eastAsia"/>
                <w:szCs w:val="21"/>
              </w:rPr>
              <w:t>、</w:t>
            </w:r>
            <w:r>
              <w:rPr>
                <w:rFonts w:ascii="Arial" w:hAnsi="Arial" w:cs="Arial"/>
                <w:szCs w:val="21"/>
              </w:rPr>
              <w:t xml:space="preserve"> PEEP</w:t>
            </w:r>
            <w:r>
              <w:rPr>
                <w:rFonts w:ascii="Arial" w:hAnsi="Arial" w:cs="Arial"/>
                <w:szCs w:val="21"/>
              </w:rPr>
              <w:t>设置范围不低于</w:t>
            </w:r>
            <w:r>
              <w:rPr>
                <w:rFonts w:ascii="Arial" w:hAnsi="Arial" w:cs="Arial"/>
                <w:szCs w:val="21"/>
              </w:rPr>
              <w:t>1-35cmH2O</w:t>
            </w:r>
            <w:r>
              <w:rPr>
                <w:rFonts w:ascii="Arial" w:hAnsi="Arial" w:cs="Arial"/>
                <w:szCs w:val="21"/>
              </w:rPr>
              <w:t>。</w:t>
            </w:r>
          </w:p>
          <w:p w:rsidR="002C4211" w:rsidRDefault="006E5E92">
            <w:pPr>
              <w:spacing w:line="320" w:lineRule="exact"/>
              <w:rPr>
                <w:rFonts w:ascii="Arial" w:hAnsi="Arial" w:cs="Arial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▲</w:t>
            </w:r>
            <w:r>
              <w:rPr>
                <w:rFonts w:ascii="Arial" w:hAnsi="Arial" w:cs="Arial" w:hint="eastAsia"/>
                <w:szCs w:val="21"/>
              </w:rPr>
              <w:t>7</w:t>
            </w:r>
            <w:r>
              <w:rPr>
                <w:rFonts w:ascii="Arial" w:hAnsi="Arial" w:cs="Arial" w:hint="eastAsia"/>
                <w:szCs w:val="21"/>
              </w:rPr>
              <w:t>、</w:t>
            </w:r>
            <w:r>
              <w:rPr>
                <w:rFonts w:ascii="Arial" w:hAnsi="Arial" w:cs="Arial"/>
                <w:szCs w:val="21"/>
              </w:rPr>
              <w:t>压力触发灵敏度设置范围</w:t>
            </w:r>
            <w:r>
              <w:rPr>
                <w:rFonts w:ascii="Arial" w:hAnsi="Arial" w:cs="Arial" w:hint="eastAsia"/>
                <w:szCs w:val="21"/>
              </w:rPr>
              <w:t>不低于</w:t>
            </w:r>
            <w:r>
              <w:rPr>
                <w:rFonts w:ascii="Arial" w:hAnsi="Arial" w:cs="Arial"/>
                <w:szCs w:val="21"/>
              </w:rPr>
              <w:t>-20~0cmH2O</w:t>
            </w:r>
            <w:r>
              <w:rPr>
                <w:rFonts w:ascii="Arial" w:hAnsi="Arial" w:cs="Arial" w:hint="eastAsia"/>
                <w:szCs w:val="21"/>
              </w:rPr>
              <w:t>；</w:t>
            </w:r>
            <w:r>
              <w:rPr>
                <w:rFonts w:ascii="Arial" w:hAnsi="Arial" w:cs="Arial"/>
                <w:szCs w:val="21"/>
              </w:rPr>
              <w:t xml:space="preserve"> </w:t>
            </w:r>
            <w:r>
              <w:rPr>
                <w:rFonts w:ascii="Arial" w:hAnsi="Arial" w:cs="Arial"/>
                <w:szCs w:val="21"/>
              </w:rPr>
              <w:t>流速触发灵敏度设置范围不低于</w:t>
            </w:r>
            <w:r>
              <w:rPr>
                <w:rFonts w:ascii="Arial" w:hAnsi="Arial" w:cs="Arial"/>
                <w:szCs w:val="21"/>
              </w:rPr>
              <w:t>0.5~20 LPM</w:t>
            </w:r>
            <w:r>
              <w:rPr>
                <w:rFonts w:ascii="Arial" w:hAnsi="Arial" w:cs="Arial"/>
                <w:szCs w:val="21"/>
              </w:rPr>
              <w:t>。</w:t>
            </w:r>
          </w:p>
          <w:p w:rsidR="002C4211" w:rsidRDefault="006E5E92">
            <w:pPr>
              <w:spacing w:line="320" w:lineRule="exact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Cs w:val="21"/>
              </w:rPr>
              <w:t>8</w:t>
            </w:r>
            <w:r>
              <w:rPr>
                <w:rFonts w:ascii="Arial" w:hAnsi="Arial" w:cs="Arial" w:hint="eastAsia"/>
                <w:szCs w:val="21"/>
              </w:rPr>
              <w:t>、</w:t>
            </w:r>
            <w:r>
              <w:rPr>
                <w:rFonts w:ascii="Arial" w:hAnsi="Arial" w:cs="Arial"/>
                <w:szCs w:val="21"/>
              </w:rPr>
              <w:t xml:space="preserve"> </w:t>
            </w:r>
            <w:r>
              <w:rPr>
                <w:rFonts w:ascii="Arial" w:hAnsi="Arial" w:cs="Arial"/>
                <w:szCs w:val="21"/>
              </w:rPr>
              <w:t>压力上升时间设置范围不低于</w:t>
            </w:r>
            <w:r>
              <w:rPr>
                <w:rFonts w:ascii="Arial" w:hAnsi="Arial" w:cs="Arial"/>
                <w:szCs w:val="21"/>
              </w:rPr>
              <w:t>0-2s</w:t>
            </w:r>
            <w:r>
              <w:rPr>
                <w:rFonts w:ascii="Arial" w:hAnsi="Arial" w:cs="Arial"/>
                <w:szCs w:val="21"/>
              </w:rPr>
              <w:t>。</w:t>
            </w:r>
          </w:p>
          <w:p w:rsidR="002C4211" w:rsidRDefault="006E5E92">
            <w:pPr>
              <w:spacing w:line="320" w:lineRule="exact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Cs w:val="21"/>
              </w:rPr>
              <w:t>9</w:t>
            </w:r>
            <w:r>
              <w:rPr>
                <w:rFonts w:ascii="Arial" w:hAnsi="Arial" w:cs="Arial" w:hint="eastAsia"/>
                <w:szCs w:val="21"/>
              </w:rPr>
              <w:t>、</w:t>
            </w:r>
            <w:r>
              <w:rPr>
                <w:rFonts w:ascii="Arial" w:hAnsi="Arial" w:cs="Arial"/>
                <w:szCs w:val="21"/>
              </w:rPr>
              <w:t xml:space="preserve"> </w:t>
            </w:r>
            <w:r>
              <w:rPr>
                <w:rFonts w:ascii="Arial" w:hAnsi="Arial" w:cs="Arial"/>
                <w:szCs w:val="21"/>
              </w:rPr>
              <w:t>吸气暂停时间设置范围不低于</w:t>
            </w:r>
            <w:r>
              <w:rPr>
                <w:rFonts w:ascii="Arial" w:hAnsi="Arial" w:cs="Arial"/>
                <w:szCs w:val="21"/>
              </w:rPr>
              <w:t>0-4s</w:t>
            </w:r>
            <w:r>
              <w:rPr>
                <w:rFonts w:ascii="Arial" w:hAnsi="Arial" w:cs="Arial"/>
                <w:szCs w:val="21"/>
              </w:rPr>
              <w:t>。</w:t>
            </w:r>
          </w:p>
          <w:p w:rsidR="002C4211" w:rsidRDefault="006E5E92">
            <w:pPr>
              <w:spacing w:line="320" w:lineRule="exact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Cs w:val="21"/>
              </w:rPr>
              <w:t>10</w:t>
            </w:r>
            <w:r>
              <w:rPr>
                <w:rFonts w:ascii="Arial" w:hAnsi="Arial" w:cs="Arial" w:hint="eastAsia"/>
                <w:szCs w:val="21"/>
              </w:rPr>
              <w:t>、</w:t>
            </w:r>
            <w:r>
              <w:rPr>
                <w:rFonts w:ascii="Arial" w:hAnsi="Arial" w:cs="Arial"/>
                <w:szCs w:val="21"/>
              </w:rPr>
              <w:t xml:space="preserve"> </w:t>
            </w:r>
            <w:r>
              <w:rPr>
                <w:rFonts w:ascii="Arial" w:hAnsi="Arial" w:cs="Arial"/>
                <w:szCs w:val="21"/>
              </w:rPr>
              <w:t>压力参数监控具有：最小压（</w:t>
            </w:r>
            <w:r>
              <w:rPr>
                <w:rFonts w:ascii="Arial" w:hAnsi="Arial" w:cs="Arial"/>
                <w:szCs w:val="21"/>
              </w:rPr>
              <w:t>Pmin</w:t>
            </w:r>
            <w:r>
              <w:rPr>
                <w:rFonts w:ascii="Arial" w:hAnsi="Arial" w:cs="Arial"/>
                <w:szCs w:val="21"/>
              </w:rPr>
              <w:t>），</w:t>
            </w:r>
            <w:r>
              <w:rPr>
                <w:rFonts w:ascii="Arial" w:hAnsi="Arial" w:cs="Arial"/>
                <w:szCs w:val="21"/>
              </w:rPr>
              <w:t xml:space="preserve"> </w:t>
            </w:r>
            <w:r>
              <w:rPr>
                <w:rFonts w:ascii="Arial" w:hAnsi="Arial" w:cs="Arial"/>
                <w:szCs w:val="21"/>
              </w:rPr>
              <w:t>平</w:t>
            </w:r>
            <w:r>
              <w:rPr>
                <w:rFonts w:ascii="Arial" w:hAnsi="Arial" w:cs="Arial" w:hint="eastAsia"/>
                <w:szCs w:val="21"/>
              </w:rPr>
              <w:lastRenderedPageBreak/>
              <w:t>台压（</w:t>
            </w:r>
            <w:r>
              <w:rPr>
                <w:rFonts w:ascii="Arial" w:hAnsi="Arial" w:cs="Arial" w:hint="eastAsia"/>
                <w:szCs w:val="21"/>
              </w:rPr>
              <w:t>Pplat</w:t>
            </w:r>
            <w:r>
              <w:rPr>
                <w:rFonts w:ascii="Arial" w:hAnsi="Arial" w:cs="Arial" w:hint="eastAsia"/>
                <w:szCs w:val="21"/>
              </w:rPr>
              <w:t>），</w:t>
            </w:r>
            <w:r>
              <w:rPr>
                <w:rFonts w:ascii="Arial" w:hAnsi="Arial" w:cs="Arial" w:hint="eastAsia"/>
                <w:szCs w:val="21"/>
              </w:rPr>
              <w:t xml:space="preserve"> </w:t>
            </w:r>
            <w:r>
              <w:rPr>
                <w:rFonts w:ascii="Arial" w:hAnsi="Arial" w:cs="Arial" w:hint="eastAsia"/>
                <w:szCs w:val="21"/>
              </w:rPr>
              <w:t>平均压（</w:t>
            </w:r>
            <w:r>
              <w:rPr>
                <w:rFonts w:ascii="Arial" w:hAnsi="Arial" w:cs="Arial" w:hint="eastAsia"/>
                <w:szCs w:val="21"/>
              </w:rPr>
              <w:t>Pmean</w:t>
            </w:r>
            <w:r>
              <w:rPr>
                <w:rFonts w:ascii="Arial" w:hAnsi="Arial" w:cs="Arial" w:hint="eastAsia"/>
                <w:szCs w:val="21"/>
              </w:rPr>
              <w:t>），</w:t>
            </w:r>
            <w:r>
              <w:rPr>
                <w:rFonts w:ascii="Arial" w:hAnsi="Arial" w:cs="Arial" w:hint="eastAsia"/>
                <w:szCs w:val="21"/>
              </w:rPr>
              <w:t xml:space="preserve"> </w:t>
            </w:r>
            <w:r>
              <w:rPr>
                <w:rFonts w:ascii="Arial" w:hAnsi="Arial" w:cs="Arial" w:hint="eastAsia"/>
                <w:szCs w:val="21"/>
              </w:rPr>
              <w:t>峰值压力（</w:t>
            </w:r>
            <w:r>
              <w:rPr>
                <w:rFonts w:ascii="Arial" w:hAnsi="Arial" w:cs="Arial" w:hint="eastAsia"/>
                <w:szCs w:val="21"/>
              </w:rPr>
              <w:t>Ppeak</w:t>
            </w:r>
            <w:r>
              <w:rPr>
                <w:rFonts w:ascii="Arial" w:hAnsi="Arial" w:cs="Arial" w:hint="eastAsia"/>
                <w:szCs w:val="21"/>
              </w:rPr>
              <w:t>），呼气末正压</w:t>
            </w:r>
            <w:r>
              <w:rPr>
                <w:rFonts w:ascii="Arial" w:hAnsi="Arial" w:cs="Arial" w:hint="eastAsia"/>
                <w:szCs w:val="21"/>
              </w:rPr>
              <w:t xml:space="preserve"> </w:t>
            </w:r>
            <w:r>
              <w:rPr>
                <w:rFonts w:ascii="Arial" w:hAnsi="Arial" w:cs="Arial" w:hint="eastAsia"/>
                <w:szCs w:val="21"/>
              </w:rPr>
              <w:t>（</w:t>
            </w:r>
            <w:r>
              <w:rPr>
                <w:rFonts w:ascii="Arial" w:hAnsi="Arial" w:cs="Arial" w:hint="eastAsia"/>
                <w:szCs w:val="21"/>
              </w:rPr>
              <w:t>PEEP</w:t>
            </w:r>
            <w:r>
              <w:rPr>
                <w:rFonts w:ascii="Arial" w:hAnsi="Arial" w:cs="Arial" w:hint="eastAsia"/>
                <w:szCs w:val="21"/>
              </w:rPr>
              <w:t>）</w:t>
            </w:r>
          </w:p>
          <w:p w:rsidR="002C4211" w:rsidRDefault="006E5E92">
            <w:pPr>
              <w:spacing w:line="320" w:lineRule="exact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Cs w:val="21"/>
              </w:rPr>
              <w:t>11</w:t>
            </w:r>
            <w:r>
              <w:rPr>
                <w:rFonts w:ascii="Arial" w:hAnsi="Arial" w:cs="Arial" w:hint="eastAsia"/>
                <w:szCs w:val="21"/>
              </w:rPr>
              <w:t>、容量、流速类参数监控具有：吸入潮气量（</w:t>
            </w:r>
            <w:r>
              <w:rPr>
                <w:rFonts w:ascii="Arial" w:hAnsi="Arial" w:cs="Arial" w:hint="eastAsia"/>
                <w:szCs w:val="21"/>
              </w:rPr>
              <w:t xml:space="preserve"> VTI</w:t>
            </w:r>
            <w:r>
              <w:rPr>
                <w:rFonts w:ascii="Arial" w:hAnsi="Arial" w:cs="Arial" w:hint="eastAsia"/>
                <w:szCs w:val="21"/>
              </w:rPr>
              <w:t>），</w:t>
            </w:r>
            <w:r>
              <w:rPr>
                <w:rFonts w:ascii="Arial" w:hAnsi="Arial" w:cs="Arial" w:hint="eastAsia"/>
                <w:szCs w:val="21"/>
              </w:rPr>
              <w:t xml:space="preserve"> </w:t>
            </w:r>
            <w:r>
              <w:rPr>
                <w:rFonts w:ascii="Arial" w:hAnsi="Arial" w:cs="Arial" w:hint="eastAsia"/>
                <w:szCs w:val="21"/>
              </w:rPr>
              <w:t>呼出潮气量（</w:t>
            </w:r>
            <w:r>
              <w:rPr>
                <w:rFonts w:ascii="Arial" w:hAnsi="Arial" w:cs="Arial" w:hint="eastAsia"/>
                <w:szCs w:val="21"/>
              </w:rPr>
              <w:t>V</w:t>
            </w:r>
            <w:r>
              <w:rPr>
                <w:rFonts w:ascii="Arial" w:hAnsi="Arial" w:cs="Arial" w:hint="eastAsia"/>
                <w:szCs w:val="21"/>
              </w:rPr>
              <w:t>TE</w:t>
            </w:r>
            <w:r>
              <w:rPr>
                <w:rFonts w:ascii="Arial" w:hAnsi="Arial" w:cs="Arial" w:hint="eastAsia"/>
                <w:szCs w:val="21"/>
              </w:rPr>
              <w:t>），</w:t>
            </w:r>
            <w:r>
              <w:rPr>
                <w:rFonts w:ascii="Arial" w:hAnsi="Arial" w:cs="Arial" w:hint="eastAsia"/>
                <w:szCs w:val="21"/>
              </w:rPr>
              <w:t xml:space="preserve"> </w:t>
            </w:r>
            <w:r>
              <w:rPr>
                <w:rFonts w:ascii="Arial" w:hAnsi="Arial" w:cs="Arial" w:hint="eastAsia"/>
                <w:szCs w:val="21"/>
              </w:rPr>
              <w:t>分钟通气量</w:t>
            </w:r>
            <w:r>
              <w:rPr>
                <w:rFonts w:ascii="Arial" w:hAnsi="Arial" w:cs="Arial" w:hint="eastAsia"/>
                <w:szCs w:val="21"/>
              </w:rPr>
              <w:t>MV</w:t>
            </w:r>
            <w:r>
              <w:rPr>
                <w:rFonts w:ascii="Arial" w:hAnsi="Arial" w:cs="Arial" w:hint="eastAsia"/>
                <w:szCs w:val="21"/>
              </w:rPr>
              <w:t>，</w:t>
            </w:r>
            <w:r>
              <w:rPr>
                <w:rFonts w:ascii="Arial" w:hAnsi="Arial" w:cs="Arial" w:hint="eastAsia"/>
                <w:szCs w:val="21"/>
              </w:rPr>
              <w:t xml:space="preserve"> </w:t>
            </w:r>
            <w:r>
              <w:rPr>
                <w:rFonts w:ascii="Arial" w:hAnsi="Arial" w:cs="Arial" w:hint="eastAsia"/>
                <w:szCs w:val="21"/>
              </w:rPr>
              <w:t>自主呼吸分钟通气量（</w:t>
            </w:r>
            <w:r>
              <w:rPr>
                <w:rFonts w:ascii="Arial" w:hAnsi="Arial" w:cs="Arial" w:hint="eastAsia"/>
                <w:szCs w:val="21"/>
              </w:rPr>
              <w:t>MVspont</w:t>
            </w:r>
            <w:r>
              <w:rPr>
                <w:rFonts w:ascii="Arial" w:hAnsi="Arial" w:cs="Arial" w:hint="eastAsia"/>
                <w:szCs w:val="21"/>
              </w:rPr>
              <w:t>），</w:t>
            </w:r>
            <w:r>
              <w:rPr>
                <w:rFonts w:ascii="Arial" w:hAnsi="Arial" w:cs="Arial" w:hint="eastAsia"/>
                <w:szCs w:val="21"/>
              </w:rPr>
              <w:t xml:space="preserve"> </w:t>
            </w:r>
            <w:r>
              <w:rPr>
                <w:rFonts w:ascii="Arial" w:hAnsi="Arial" w:cs="Arial" w:hint="eastAsia"/>
                <w:szCs w:val="21"/>
              </w:rPr>
              <w:t>漏气百分比（</w:t>
            </w:r>
            <w:r>
              <w:rPr>
                <w:rFonts w:ascii="Arial" w:hAnsi="Arial" w:cs="Arial" w:hint="eastAsia"/>
                <w:szCs w:val="21"/>
              </w:rPr>
              <w:t>Leak%</w:t>
            </w:r>
            <w:r>
              <w:rPr>
                <w:rFonts w:ascii="Arial" w:hAnsi="Arial" w:cs="Arial" w:hint="eastAsia"/>
                <w:szCs w:val="21"/>
              </w:rPr>
              <w:t>）</w:t>
            </w:r>
          </w:p>
          <w:p w:rsidR="002C4211" w:rsidRDefault="006E5E92">
            <w:pPr>
              <w:spacing w:line="320" w:lineRule="exact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Cs w:val="21"/>
              </w:rPr>
              <w:t>▲</w:t>
            </w:r>
            <w:r>
              <w:rPr>
                <w:rFonts w:ascii="Arial" w:hAnsi="Arial" w:cs="Arial" w:hint="eastAsia"/>
                <w:szCs w:val="21"/>
              </w:rPr>
              <w:t>12</w:t>
            </w:r>
            <w:r>
              <w:rPr>
                <w:rFonts w:ascii="Arial" w:hAnsi="Arial" w:cs="Arial" w:hint="eastAsia"/>
                <w:szCs w:val="21"/>
              </w:rPr>
              <w:t>、具有以下参数监测：氧浓度，总呼吸频率，自主呼吸频率，呼气阻力，动态肺顺应性，自主呼吸吸气时间，</w:t>
            </w:r>
            <w:r>
              <w:rPr>
                <w:rFonts w:ascii="Arial" w:hAnsi="Arial" w:cs="Arial" w:hint="eastAsia"/>
                <w:szCs w:val="21"/>
              </w:rPr>
              <w:t>RSBI</w:t>
            </w:r>
            <w:r>
              <w:rPr>
                <w:rFonts w:ascii="Arial" w:hAnsi="Arial" w:cs="Arial" w:hint="eastAsia"/>
                <w:szCs w:val="21"/>
              </w:rPr>
              <w:t>，</w:t>
            </w:r>
            <w:r>
              <w:rPr>
                <w:rFonts w:ascii="Arial" w:hAnsi="Arial" w:cs="Arial" w:hint="eastAsia"/>
                <w:szCs w:val="21"/>
              </w:rPr>
              <w:t>WOB</w:t>
            </w:r>
            <w:r>
              <w:rPr>
                <w:rFonts w:ascii="Arial" w:hAnsi="Arial" w:cs="Arial" w:hint="eastAsia"/>
                <w:szCs w:val="21"/>
              </w:rPr>
              <w:t>，</w:t>
            </w:r>
            <w:r>
              <w:rPr>
                <w:rFonts w:ascii="Arial" w:hAnsi="Arial" w:cs="Arial" w:hint="eastAsia"/>
                <w:szCs w:val="21"/>
              </w:rPr>
              <w:t>Vdaw</w:t>
            </w:r>
            <w:r>
              <w:rPr>
                <w:rFonts w:ascii="Arial" w:hAnsi="Arial" w:cs="Arial" w:hint="eastAsia"/>
                <w:szCs w:val="21"/>
              </w:rPr>
              <w:t>和泄漏百分比。</w:t>
            </w:r>
          </w:p>
          <w:p w:rsidR="002C4211" w:rsidRDefault="006E5E92">
            <w:pPr>
              <w:spacing w:line="320" w:lineRule="exact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Cs w:val="21"/>
              </w:rPr>
              <w:t>13</w:t>
            </w:r>
            <w:r>
              <w:rPr>
                <w:rFonts w:ascii="Arial" w:hAnsi="Arial" w:cs="Arial" w:hint="eastAsia"/>
                <w:szCs w:val="21"/>
              </w:rPr>
              <w:t>、</w:t>
            </w:r>
            <w:r>
              <w:rPr>
                <w:rFonts w:ascii="Arial" w:hAnsi="Arial" w:cs="Arial" w:hint="eastAsia"/>
                <w:szCs w:val="21"/>
              </w:rPr>
              <w:t xml:space="preserve"> </w:t>
            </w:r>
            <w:r>
              <w:rPr>
                <w:rFonts w:ascii="Arial" w:hAnsi="Arial" w:cs="Arial" w:hint="eastAsia"/>
                <w:szCs w:val="21"/>
              </w:rPr>
              <w:t>可监测压力</w:t>
            </w:r>
            <w:r>
              <w:rPr>
                <w:rFonts w:ascii="Arial" w:hAnsi="Arial" w:cs="Arial" w:hint="eastAsia"/>
                <w:szCs w:val="21"/>
              </w:rPr>
              <w:t>-</w:t>
            </w:r>
            <w:r>
              <w:rPr>
                <w:rFonts w:ascii="Arial" w:hAnsi="Arial" w:cs="Arial" w:hint="eastAsia"/>
                <w:szCs w:val="21"/>
              </w:rPr>
              <w:t>时间，流速</w:t>
            </w:r>
            <w:r>
              <w:rPr>
                <w:rFonts w:ascii="Arial" w:hAnsi="Arial" w:cs="Arial" w:hint="eastAsia"/>
                <w:szCs w:val="21"/>
              </w:rPr>
              <w:t>-</w:t>
            </w:r>
            <w:r>
              <w:rPr>
                <w:rFonts w:ascii="Arial" w:hAnsi="Arial" w:cs="Arial" w:hint="eastAsia"/>
                <w:szCs w:val="21"/>
              </w:rPr>
              <w:t>时间，容量</w:t>
            </w:r>
            <w:r>
              <w:rPr>
                <w:rFonts w:ascii="Arial" w:hAnsi="Arial" w:cs="Arial" w:hint="eastAsia"/>
                <w:szCs w:val="21"/>
              </w:rPr>
              <w:t>-</w:t>
            </w:r>
            <w:r>
              <w:rPr>
                <w:rFonts w:ascii="Arial" w:hAnsi="Arial" w:cs="Arial" w:hint="eastAsia"/>
                <w:szCs w:val="21"/>
              </w:rPr>
              <w:t>时间和</w:t>
            </w:r>
            <w:r>
              <w:rPr>
                <w:rFonts w:ascii="Arial" w:hAnsi="Arial" w:cs="Arial" w:hint="eastAsia"/>
                <w:szCs w:val="21"/>
              </w:rPr>
              <w:t>CO2-</w:t>
            </w:r>
            <w:r>
              <w:rPr>
                <w:rFonts w:ascii="Arial" w:hAnsi="Arial" w:cs="Arial" w:hint="eastAsia"/>
                <w:szCs w:val="21"/>
              </w:rPr>
              <w:t>时间波形。</w:t>
            </w:r>
          </w:p>
          <w:p w:rsidR="002C4211" w:rsidRDefault="006E5E92">
            <w:pPr>
              <w:spacing w:line="320" w:lineRule="exact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Cs w:val="21"/>
              </w:rPr>
              <w:t>14</w:t>
            </w:r>
            <w:r>
              <w:rPr>
                <w:rFonts w:ascii="Arial" w:hAnsi="Arial" w:cs="Arial" w:hint="eastAsia"/>
                <w:szCs w:val="21"/>
              </w:rPr>
              <w:t>、可监测压力</w:t>
            </w:r>
            <w:r>
              <w:rPr>
                <w:rFonts w:ascii="Arial" w:hAnsi="Arial" w:cs="Arial" w:hint="eastAsia"/>
                <w:szCs w:val="21"/>
              </w:rPr>
              <w:t>-</w:t>
            </w:r>
            <w:r>
              <w:rPr>
                <w:rFonts w:ascii="Arial" w:hAnsi="Arial" w:cs="Arial" w:hint="eastAsia"/>
                <w:szCs w:val="21"/>
              </w:rPr>
              <w:t>流速，压力</w:t>
            </w:r>
            <w:r>
              <w:rPr>
                <w:rFonts w:ascii="Arial" w:hAnsi="Arial" w:cs="Arial" w:hint="eastAsia"/>
                <w:szCs w:val="21"/>
              </w:rPr>
              <w:t>-</w:t>
            </w:r>
            <w:r>
              <w:rPr>
                <w:rFonts w:ascii="Arial" w:hAnsi="Arial" w:cs="Arial" w:hint="eastAsia"/>
                <w:szCs w:val="21"/>
              </w:rPr>
              <w:t>容量，流速</w:t>
            </w:r>
            <w:r>
              <w:rPr>
                <w:rFonts w:ascii="Arial" w:hAnsi="Arial" w:cs="Arial" w:hint="eastAsia"/>
                <w:szCs w:val="21"/>
              </w:rPr>
              <w:t>-</w:t>
            </w:r>
            <w:r>
              <w:rPr>
                <w:rFonts w:ascii="Arial" w:hAnsi="Arial" w:cs="Arial" w:hint="eastAsia"/>
                <w:szCs w:val="21"/>
              </w:rPr>
              <w:t>容量环。</w:t>
            </w:r>
          </w:p>
          <w:p w:rsidR="002C4211" w:rsidRDefault="006E5E92">
            <w:pPr>
              <w:spacing w:line="320" w:lineRule="exact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Cs w:val="21"/>
              </w:rPr>
              <w:t>四、报警及其它功能</w:t>
            </w:r>
          </w:p>
          <w:p w:rsidR="002C4211" w:rsidRDefault="006E5E92">
            <w:pPr>
              <w:spacing w:line="320" w:lineRule="exact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Cs w:val="21"/>
              </w:rPr>
              <w:t>1</w:t>
            </w:r>
            <w:r>
              <w:rPr>
                <w:rFonts w:ascii="Arial" w:hAnsi="Arial" w:cs="Arial" w:hint="eastAsia"/>
                <w:szCs w:val="21"/>
              </w:rPr>
              <w:t>、</w:t>
            </w:r>
            <w:r>
              <w:rPr>
                <w:rFonts w:ascii="Arial" w:hAnsi="Arial" w:cs="Arial" w:hint="eastAsia"/>
                <w:szCs w:val="21"/>
              </w:rPr>
              <w:t xml:space="preserve"> </w:t>
            </w:r>
            <w:r>
              <w:rPr>
                <w:rFonts w:ascii="Arial" w:hAnsi="Arial" w:cs="Arial" w:hint="eastAsia"/>
                <w:szCs w:val="21"/>
              </w:rPr>
              <w:t>至少具有以下报警：分钟通气量高，</w:t>
            </w:r>
            <w:r>
              <w:rPr>
                <w:rFonts w:ascii="Arial" w:hAnsi="Arial" w:cs="Arial" w:hint="eastAsia"/>
                <w:szCs w:val="21"/>
              </w:rPr>
              <w:t xml:space="preserve"> </w:t>
            </w:r>
            <w:r>
              <w:rPr>
                <w:rFonts w:ascii="Arial" w:hAnsi="Arial" w:cs="Arial" w:hint="eastAsia"/>
                <w:szCs w:val="21"/>
              </w:rPr>
              <w:t>分钟通气量低，管路脱落报警，</w:t>
            </w:r>
            <w:r>
              <w:rPr>
                <w:rFonts w:ascii="Arial" w:hAnsi="Arial" w:cs="Arial" w:hint="eastAsia"/>
                <w:szCs w:val="21"/>
              </w:rPr>
              <w:t xml:space="preserve"> </w:t>
            </w:r>
            <w:r>
              <w:rPr>
                <w:rFonts w:ascii="Arial" w:hAnsi="Arial" w:cs="Arial" w:hint="eastAsia"/>
                <w:szCs w:val="21"/>
              </w:rPr>
              <w:t>气道压力高，</w:t>
            </w:r>
            <w:r>
              <w:rPr>
                <w:rFonts w:ascii="Arial" w:hAnsi="Arial" w:cs="Arial" w:hint="eastAsia"/>
                <w:szCs w:val="21"/>
              </w:rPr>
              <w:t xml:space="preserve"> </w:t>
            </w:r>
            <w:r>
              <w:rPr>
                <w:rFonts w:ascii="Arial" w:hAnsi="Arial" w:cs="Arial" w:hint="eastAsia"/>
                <w:szCs w:val="21"/>
              </w:rPr>
              <w:t>气道压力低，</w:t>
            </w:r>
            <w:r>
              <w:rPr>
                <w:rFonts w:ascii="Arial" w:hAnsi="Arial" w:cs="Arial" w:hint="eastAsia"/>
                <w:szCs w:val="21"/>
              </w:rPr>
              <w:t xml:space="preserve"> </w:t>
            </w:r>
            <w:r>
              <w:rPr>
                <w:rFonts w:ascii="Arial" w:hAnsi="Arial" w:cs="Arial" w:hint="eastAsia"/>
                <w:szCs w:val="21"/>
              </w:rPr>
              <w:t>持续气道压力高，呼气末正压低，呼气</w:t>
            </w:r>
            <w:r>
              <w:rPr>
                <w:rFonts w:ascii="Arial" w:hAnsi="Arial" w:cs="Arial" w:hint="eastAsia"/>
                <w:szCs w:val="21"/>
              </w:rPr>
              <w:t>潮气量低，自主后续频率高，窒息时间，吸入氧浓度高，</w:t>
            </w:r>
            <w:r>
              <w:rPr>
                <w:rFonts w:ascii="Arial" w:hAnsi="Arial" w:cs="Arial" w:hint="eastAsia"/>
                <w:szCs w:val="21"/>
              </w:rPr>
              <w:t xml:space="preserve"> </w:t>
            </w:r>
            <w:r>
              <w:rPr>
                <w:rFonts w:ascii="Arial" w:hAnsi="Arial" w:cs="Arial" w:hint="eastAsia"/>
                <w:szCs w:val="21"/>
              </w:rPr>
              <w:t>吸入氧浓度低，</w:t>
            </w:r>
            <w:r>
              <w:rPr>
                <w:rFonts w:ascii="Arial" w:hAnsi="Arial" w:cs="Arial" w:hint="eastAsia"/>
                <w:szCs w:val="21"/>
              </w:rPr>
              <w:t xml:space="preserve"> </w:t>
            </w:r>
            <w:r>
              <w:rPr>
                <w:rFonts w:ascii="Arial" w:hAnsi="Arial" w:cs="Arial" w:hint="eastAsia"/>
                <w:szCs w:val="21"/>
              </w:rPr>
              <w:t>交流电故障，</w:t>
            </w:r>
            <w:r>
              <w:rPr>
                <w:rFonts w:ascii="Arial" w:hAnsi="Arial" w:cs="Arial" w:hint="eastAsia"/>
                <w:szCs w:val="21"/>
              </w:rPr>
              <w:t xml:space="preserve"> </w:t>
            </w:r>
            <w:r>
              <w:rPr>
                <w:rFonts w:ascii="Arial" w:hAnsi="Arial" w:cs="Arial" w:hint="eastAsia"/>
                <w:szCs w:val="21"/>
              </w:rPr>
              <w:t>电池电压低，电池耗尽，</w:t>
            </w:r>
            <w:r>
              <w:rPr>
                <w:rFonts w:ascii="Arial" w:hAnsi="Arial" w:cs="Arial" w:hint="eastAsia"/>
                <w:szCs w:val="21"/>
              </w:rPr>
              <w:t xml:space="preserve"> </w:t>
            </w:r>
            <w:r>
              <w:rPr>
                <w:rFonts w:ascii="Arial" w:hAnsi="Arial" w:cs="Arial" w:hint="eastAsia"/>
                <w:szCs w:val="21"/>
              </w:rPr>
              <w:t>空气源不足，氧气源不足。</w:t>
            </w:r>
          </w:p>
          <w:p w:rsidR="002C4211" w:rsidRDefault="006E5E92">
            <w:pPr>
              <w:spacing w:line="320" w:lineRule="exact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Cs w:val="21"/>
              </w:rPr>
              <w:t>2</w:t>
            </w:r>
            <w:r>
              <w:rPr>
                <w:rFonts w:ascii="Arial" w:hAnsi="Arial" w:cs="Arial" w:hint="eastAsia"/>
                <w:szCs w:val="21"/>
              </w:rPr>
              <w:t>、具有报警信息记录功能，可记录＞</w:t>
            </w:r>
            <w:r>
              <w:rPr>
                <w:rFonts w:ascii="Arial" w:hAnsi="Arial" w:cs="Arial" w:hint="eastAsia"/>
                <w:szCs w:val="21"/>
              </w:rPr>
              <w:t>1000</w:t>
            </w:r>
            <w:r>
              <w:rPr>
                <w:rFonts w:ascii="Arial" w:hAnsi="Arial" w:cs="Arial" w:hint="eastAsia"/>
                <w:szCs w:val="21"/>
              </w:rPr>
              <w:t>条报警信息。</w:t>
            </w:r>
          </w:p>
          <w:p w:rsidR="002C4211" w:rsidRDefault="006E5E92">
            <w:pPr>
              <w:spacing w:line="320" w:lineRule="exact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Cs w:val="21"/>
              </w:rPr>
              <w:t>3</w:t>
            </w:r>
            <w:r>
              <w:rPr>
                <w:rFonts w:ascii="Arial" w:hAnsi="Arial" w:cs="Arial" w:hint="eastAsia"/>
                <w:szCs w:val="21"/>
              </w:rPr>
              <w:t>、具有智能吸痰功能和同步雾化功能。</w:t>
            </w:r>
          </w:p>
          <w:p w:rsidR="002C4211" w:rsidRDefault="006E5E92">
            <w:pPr>
              <w:spacing w:line="320" w:lineRule="exact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Cs w:val="21"/>
              </w:rPr>
              <w:t>▲</w:t>
            </w:r>
            <w:r>
              <w:rPr>
                <w:rFonts w:ascii="Arial" w:hAnsi="Arial" w:cs="Arial" w:hint="eastAsia"/>
                <w:szCs w:val="21"/>
              </w:rPr>
              <w:t>4</w:t>
            </w:r>
            <w:r>
              <w:rPr>
                <w:rFonts w:ascii="Arial" w:hAnsi="Arial" w:cs="Arial" w:hint="eastAsia"/>
                <w:szCs w:val="21"/>
              </w:rPr>
              <w:t>、全金属一体化恒温主动式呼气阀，高温高压消毒不易变形、不老化。</w:t>
            </w:r>
          </w:p>
          <w:p w:rsidR="002C4211" w:rsidRDefault="006E5E92">
            <w:pPr>
              <w:spacing w:line="320" w:lineRule="exact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Cs w:val="21"/>
              </w:rPr>
              <w:t>5</w:t>
            </w:r>
            <w:r>
              <w:rPr>
                <w:rFonts w:ascii="Arial" w:hAnsi="Arial" w:cs="Arial" w:hint="eastAsia"/>
                <w:szCs w:val="21"/>
              </w:rPr>
              <w:t>、内置吸气和呼气流速传感器，非耗材。</w:t>
            </w:r>
          </w:p>
          <w:p w:rsidR="002C4211" w:rsidRDefault="006E5E92">
            <w:pPr>
              <w:spacing w:line="320" w:lineRule="exact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Cs w:val="21"/>
              </w:rPr>
              <w:t>6</w:t>
            </w:r>
            <w:r>
              <w:rPr>
                <w:rFonts w:ascii="Arial" w:hAnsi="Arial" w:cs="Arial" w:hint="eastAsia"/>
                <w:szCs w:val="21"/>
              </w:rPr>
              <w:t>、具有低流速氧气接口，可使用低流速氧气工作。</w:t>
            </w:r>
          </w:p>
          <w:p w:rsidR="002C4211" w:rsidRDefault="006E5E92">
            <w:pPr>
              <w:spacing w:line="320" w:lineRule="exact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Cs w:val="21"/>
              </w:rPr>
              <w:t>7</w:t>
            </w:r>
            <w:r>
              <w:rPr>
                <w:rFonts w:ascii="Arial" w:hAnsi="Arial" w:cs="Arial" w:hint="eastAsia"/>
                <w:szCs w:val="21"/>
              </w:rPr>
              <w:t>、产品设计使用年限≥</w:t>
            </w:r>
            <w:r>
              <w:rPr>
                <w:rFonts w:ascii="Arial" w:hAnsi="Arial" w:cs="Arial" w:hint="eastAsia"/>
                <w:szCs w:val="21"/>
              </w:rPr>
              <w:t>8</w:t>
            </w:r>
            <w:r>
              <w:rPr>
                <w:rFonts w:ascii="Arial" w:hAnsi="Arial" w:cs="Arial" w:hint="eastAsia"/>
                <w:szCs w:val="21"/>
              </w:rPr>
              <w:t>年</w:t>
            </w:r>
          </w:p>
          <w:p w:rsidR="002C4211" w:rsidRDefault="006E5E92">
            <w:pPr>
              <w:spacing w:line="320" w:lineRule="exact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Cs w:val="21"/>
              </w:rPr>
              <w:t>五、商务及售后服务</w:t>
            </w:r>
          </w:p>
          <w:p w:rsidR="002C4211" w:rsidRDefault="006E5E92">
            <w:pPr>
              <w:spacing w:line="320" w:lineRule="exact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Cs w:val="21"/>
              </w:rPr>
              <w:t>▲</w:t>
            </w:r>
            <w:r>
              <w:rPr>
                <w:rFonts w:ascii="Arial" w:hAnsi="Arial" w:cs="Arial" w:hint="eastAsia"/>
                <w:szCs w:val="21"/>
              </w:rPr>
              <w:t>1</w:t>
            </w:r>
            <w:r>
              <w:rPr>
                <w:rFonts w:ascii="Arial" w:hAnsi="Arial" w:cs="Arial" w:hint="eastAsia"/>
                <w:szCs w:val="21"/>
              </w:rPr>
              <w:t>、中选供应商拿到成交通知书后，</w:t>
            </w:r>
            <w:r>
              <w:rPr>
                <w:rFonts w:ascii="Arial" w:hAnsi="Arial" w:cs="Arial" w:hint="eastAsia"/>
                <w:szCs w:val="21"/>
              </w:rPr>
              <w:t>3</w:t>
            </w:r>
            <w:r>
              <w:rPr>
                <w:rFonts w:ascii="Arial" w:hAnsi="Arial" w:cs="Arial" w:hint="eastAsia"/>
                <w:szCs w:val="21"/>
              </w:rPr>
              <w:t>天内供货≥</w:t>
            </w:r>
            <w:r>
              <w:rPr>
                <w:rFonts w:ascii="Arial" w:hAnsi="Arial" w:cs="Arial" w:hint="eastAsia"/>
                <w:szCs w:val="21"/>
              </w:rPr>
              <w:t>3</w:t>
            </w:r>
            <w:r>
              <w:rPr>
                <w:rFonts w:ascii="Arial" w:hAnsi="Arial" w:cs="Arial" w:hint="eastAsia"/>
                <w:szCs w:val="21"/>
              </w:rPr>
              <w:t>台；剩余台次</w:t>
            </w:r>
            <w:r>
              <w:rPr>
                <w:rFonts w:ascii="Arial" w:hAnsi="Arial" w:cs="Arial" w:hint="eastAsia"/>
                <w:szCs w:val="21"/>
              </w:rPr>
              <w:t>7</w:t>
            </w:r>
            <w:r>
              <w:rPr>
                <w:rFonts w:ascii="Arial" w:hAnsi="Arial" w:cs="Arial" w:hint="eastAsia"/>
                <w:szCs w:val="21"/>
              </w:rPr>
              <w:t>天内全部到货。</w:t>
            </w:r>
          </w:p>
          <w:p w:rsidR="002C4211" w:rsidRDefault="006E5E92">
            <w:pPr>
              <w:spacing w:line="320" w:lineRule="exact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Cs w:val="21"/>
              </w:rPr>
              <w:t>2</w:t>
            </w:r>
            <w:r>
              <w:rPr>
                <w:rFonts w:ascii="Arial" w:hAnsi="Arial" w:cs="Arial" w:hint="eastAsia"/>
                <w:szCs w:val="21"/>
              </w:rPr>
              <w:t>、提供设备相关合法渠道来源证明材料。</w:t>
            </w:r>
          </w:p>
          <w:p w:rsidR="002C4211" w:rsidRDefault="006E5E92">
            <w:pPr>
              <w:spacing w:line="320" w:lineRule="exact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Arial" w:hAnsi="Arial" w:cs="Arial" w:hint="eastAsia"/>
                <w:szCs w:val="21"/>
              </w:rPr>
              <w:t>3</w:t>
            </w:r>
            <w:r>
              <w:rPr>
                <w:rFonts w:ascii="Arial" w:hAnsi="Arial" w:cs="Arial" w:hint="eastAsia"/>
                <w:szCs w:val="21"/>
              </w:rPr>
              <w:t>、保修时间：整机保修二年。厂家在云南有专门的售后服务团队，能够在</w:t>
            </w:r>
            <w:r>
              <w:rPr>
                <w:rFonts w:ascii="Arial" w:hAnsi="Arial" w:cs="Arial"/>
                <w:szCs w:val="21"/>
              </w:rPr>
              <w:t>24</w:t>
            </w:r>
            <w:r>
              <w:rPr>
                <w:rFonts w:ascii="Arial" w:hAnsi="Arial" w:cs="Arial" w:hint="eastAsia"/>
                <w:szCs w:val="21"/>
              </w:rPr>
              <w:t>小时内到达现场为客户处理问题。</w:t>
            </w:r>
          </w:p>
        </w:tc>
        <w:tc>
          <w:tcPr>
            <w:tcW w:w="257" w:type="pct"/>
            <w:noWrap/>
            <w:vAlign w:val="center"/>
          </w:tcPr>
          <w:p w:rsidR="002C4211" w:rsidRDefault="006E5E9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台</w:t>
            </w:r>
          </w:p>
        </w:tc>
        <w:tc>
          <w:tcPr>
            <w:tcW w:w="280" w:type="pct"/>
            <w:noWrap/>
            <w:vAlign w:val="center"/>
          </w:tcPr>
          <w:p w:rsidR="002C4211" w:rsidRDefault="006E5E9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kern w:val="0"/>
                <w:sz w:val="28"/>
                <w:szCs w:val="28"/>
                <w:lang/>
              </w:rPr>
              <w:t>5</w:t>
            </w:r>
          </w:p>
        </w:tc>
        <w:tc>
          <w:tcPr>
            <w:tcW w:w="741" w:type="pct"/>
            <w:noWrap/>
            <w:vAlign w:val="center"/>
          </w:tcPr>
          <w:p w:rsidR="002C4211" w:rsidRDefault="006E5E9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sz w:val="28"/>
                <w:szCs w:val="28"/>
              </w:rPr>
              <w:t>140000.00</w:t>
            </w:r>
          </w:p>
        </w:tc>
        <w:tc>
          <w:tcPr>
            <w:tcW w:w="735" w:type="pct"/>
            <w:noWrap/>
            <w:vAlign w:val="center"/>
          </w:tcPr>
          <w:p w:rsidR="002C4211" w:rsidRDefault="006E5E92">
            <w:pPr>
              <w:widowControl/>
              <w:textAlignment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sz w:val="28"/>
                <w:szCs w:val="28"/>
              </w:rPr>
              <w:t>700000.00</w:t>
            </w:r>
          </w:p>
        </w:tc>
      </w:tr>
    </w:tbl>
    <w:p w:rsidR="002C4211" w:rsidRDefault="002C4211">
      <w:pPr>
        <w:jc w:val="center"/>
        <w:rPr>
          <w:rFonts w:ascii="楷体" w:eastAsia="楷体" w:hAnsi="楷体"/>
          <w:sz w:val="44"/>
          <w:szCs w:val="44"/>
        </w:rPr>
      </w:pPr>
    </w:p>
    <w:p w:rsidR="002C4211" w:rsidRDefault="006E5E92">
      <w:pPr>
        <w:rPr>
          <w:rFonts w:ascii="方正小标宋_GBK" w:eastAsia="方正小标宋_GBK" w:hAnsi="方正小标宋_GBK" w:cs="方正小标宋_GBK"/>
          <w:sz w:val="44"/>
          <w:szCs w:val="44"/>
        </w:rPr>
      </w:pPr>
      <w:r>
        <w:rPr>
          <w:rFonts w:ascii="方正小标宋_GBK" w:eastAsia="方正小标宋_GBK" w:hAnsi="方正小标宋_GBK" w:cs="方正小标宋_GBK" w:hint="eastAsia"/>
          <w:sz w:val="44"/>
          <w:szCs w:val="44"/>
        </w:rPr>
        <w:lastRenderedPageBreak/>
        <w:br w:type="page"/>
      </w:r>
    </w:p>
    <w:p w:rsidR="002C4211" w:rsidRDefault="006E5E92">
      <w:pPr>
        <w:spacing w:line="560" w:lineRule="exact"/>
        <w:jc w:val="center"/>
        <w:rPr>
          <w:rFonts w:ascii="方正小标宋_GBK" w:eastAsia="方正小标宋_GBK" w:hAnsi="方正小标宋_GBK" w:cs="方正小标宋_GBK"/>
          <w:sz w:val="36"/>
          <w:szCs w:val="36"/>
        </w:rPr>
      </w:pPr>
      <w:r>
        <w:rPr>
          <w:rFonts w:ascii="方正小标宋_GBK" w:eastAsia="方正小标宋_GBK" w:hAnsi="方正小标宋_GBK" w:cs="方正小标宋_GBK" w:hint="eastAsia"/>
          <w:sz w:val="36"/>
          <w:szCs w:val="36"/>
        </w:rPr>
        <w:lastRenderedPageBreak/>
        <w:t>高端有创呼吸机参数（</w:t>
      </w:r>
      <w:r>
        <w:rPr>
          <w:rFonts w:ascii="方正小标宋_GBK" w:eastAsia="方正小标宋_GBK" w:hAnsi="方正小标宋_GBK" w:cs="方正小标宋_GBK" w:hint="eastAsia"/>
          <w:sz w:val="36"/>
          <w:szCs w:val="36"/>
        </w:rPr>
        <w:t>2</w:t>
      </w:r>
      <w:r>
        <w:rPr>
          <w:rFonts w:ascii="方正小标宋_GBK" w:eastAsia="方正小标宋_GBK" w:hAnsi="方正小标宋_GBK" w:cs="方正小标宋_GBK" w:hint="eastAsia"/>
          <w:sz w:val="36"/>
          <w:szCs w:val="36"/>
        </w:rPr>
        <w:t>包）</w:t>
      </w:r>
    </w:p>
    <w:p w:rsidR="002C4211" w:rsidRDefault="002C4211" w:rsidP="00714825">
      <w:pPr>
        <w:pStyle w:val="2"/>
        <w:ind w:firstLine="560"/>
        <w:rPr>
          <w:lang w:val="en-US"/>
        </w:rPr>
      </w:pPr>
    </w:p>
    <w:tbl>
      <w:tblPr>
        <w:tblStyle w:val="ab"/>
        <w:tblW w:w="5369" w:type="pct"/>
        <w:jc w:val="center"/>
        <w:tblLayout w:type="fixed"/>
        <w:tblLook w:val="04A0"/>
      </w:tblPr>
      <w:tblGrid>
        <w:gridCol w:w="501"/>
        <w:gridCol w:w="495"/>
        <w:gridCol w:w="4720"/>
        <w:gridCol w:w="394"/>
        <w:gridCol w:w="489"/>
        <w:gridCol w:w="1481"/>
        <w:gridCol w:w="1650"/>
      </w:tblGrid>
      <w:tr w:rsidR="002C4211">
        <w:trPr>
          <w:tblHeader/>
          <w:jc w:val="center"/>
        </w:trPr>
        <w:tc>
          <w:tcPr>
            <w:tcW w:w="501" w:type="dxa"/>
            <w:noWrap/>
            <w:vAlign w:val="center"/>
          </w:tcPr>
          <w:p w:rsidR="002C4211" w:rsidRDefault="006E5E92">
            <w:pPr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495" w:type="dxa"/>
            <w:noWrap/>
            <w:vAlign w:val="center"/>
          </w:tcPr>
          <w:p w:rsidR="002C4211" w:rsidRDefault="006E5E92">
            <w:pPr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名称</w:t>
            </w:r>
          </w:p>
        </w:tc>
        <w:tc>
          <w:tcPr>
            <w:tcW w:w="4721" w:type="dxa"/>
            <w:noWrap/>
            <w:vAlign w:val="center"/>
          </w:tcPr>
          <w:p w:rsidR="002C4211" w:rsidRDefault="006E5E92">
            <w:pPr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产品描述</w:t>
            </w:r>
          </w:p>
        </w:tc>
        <w:tc>
          <w:tcPr>
            <w:tcW w:w="394" w:type="dxa"/>
            <w:noWrap/>
            <w:vAlign w:val="center"/>
          </w:tcPr>
          <w:p w:rsidR="002C4211" w:rsidRDefault="006E5E92">
            <w:pPr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单位</w:t>
            </w:r>
          </w:p>
        </w:tc>
        <w:tc>
          <w:tcPr>
            <w:tcW w:w="489" w:type="dxa"/>
            <w:noWrap/>
            <w:vAlign w:val="center"/>
          </w:tcPr>
          <w:p w:rsidR="002C4211" w:rsidRDefault="006E5E92">
            <w:pPr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数量</w:t>
            </w:r>
          </w:p>
        </w:tc>
        <w:tc>
          <w:tcPr>
            <w:tcW w:w="1481" w:type="dxa"/>
            <w:noWrap/>
            <w:vAlign w:val="center"/>
          </w:tcPr>
          <w:p w:rsidR="002C4211" w:rsidRDefault="006E5E92">
            <w:pPr>
              <w:jc w:val="center"/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预算单价（元）</w:t>
            </w:r>
          </w:p>
        </w:tc>
        <w:tc>
          <w:tcPr>
            <w:tcW w:w="1650" w:type="dxa"/>
            <w:noWrap/>
            <w:vAlign w:val="center"/>
          </w:tcPr>
          <w:p w:rsidR="002C4211" w:rsidRDefault="006E5E92">
            <w:pPr>
              <w:jc w:val="center"/>
              <w:rPr>
                <w:rFonts w:ascii="宋体" w:eastAsia="宋体" w:hAnsi="宋体" w:cs="Times New Roman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合计金额（元）</w:t>
            </w:r>
          </w:p>
        </w:tc>
      </w:tr>
      <w:tr w:rsidR="002C4211">
        <w:trPr>
          <w:jc w:val="center"/>
        </w:trPr>
        <w:tc>
          <w:tcPr>
            <w:tcW w:w="501" w:type="dxa"/>
            <w:noWrap/>
            <w:vAlign w:val="center"/>
          </w:tcPr>
          <w:p w:rsidR="002C4211" w:rsidRDefault="006E5E92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2</w:t>
            </w:r>
          </w:p>
        </w:tc>
        <w:tc>
          <w:tcPr>
            <w:tcW w:w="495" w:type="dxa"/>
            <w:noWrap/>
            <w:vAlign w:val="center"/>
          </w:tcPr>
          <w:p w:rsidR="002C4211" w:rsidRDefault="006E5E92">
            <w:pPr>
              <w:widowControl/>
              <w:jc w:val="left"/>
              <w:textAlignment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高端有创呼吸机</w:t>
            </w:r>
          </w:p>
        </w:tc>
        <w:tc>
          <w:tcPr>
            <w:tcW w:w="4721" w:type="dxa"/>
            <w:noWrap/>
            <w:vAlign w:val="center"/>
          </w:tcPr>
          <w:p w:rsidR="002C4211" w:rsidRDefault="006E5E92">
            <w:pPr>
              <w:numPr>
                <w:ilvl w:val="0"/>
                <w:numId w:val="2"/>
              </w:numPr>
              <w:spacing w:line="310" w:lineRule="exact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通气模式：</w:t>
            </w:r>
          </w:p>
          <w:p w:rsidR="002C4211" w:rsidRDefault="006E5E92">
            <w:pPr>
              <w:tabs>
                <w:tab w:val="left" w:pos="360"/>
              </w:tabs>
              <w:spacing w:line="310" w:lineRule="exact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1</w:t>
            </w:r>
            <w:r>
              <w:rPr>
                <w:rFonts w:ascii="宋体" w:hAnsi="宋体" w:cs="宋体" w:hint="eastAsia"/>
                <w:szCs w:val="21"/>
              </w:rPr>
              <w:t>、</w:t>
            </w:r>
            <w:r>
              <w:rPr>
                <w:rFonts w:ascii="宋体" w:eastAsia="宋体" w:hAnsi="宋体" w:cs="宋体" w:hint="eastAsia"/>
                <w:szCs w:val="21"/>
              </w:rPr>
              <w:t>辅助</w:t>
            </w:r>
            <w:r>
              <w:rPr>
                <w:rFonts w:ascii="宋体" w:eastAsia="宋体" w:hAnsi="宋体" w:cs="宋体" w:hint="eastAsia"/>
                <w:szCs w:val="21"/>
              </w:rPr>
              <w:t>/</w:t>
            </w:r>
            <w:r>
              <w:rPr>
                <w:rFonts w:ascii="宋体" w:eastAsia="宋体" w:hAnsi="宋体" w:cs="宋体" w:hint="eastAsia"/>
                <w:szCs w:val="21"/>
              </w:rPr>
              <w:t>控制</w:t>
            </w:r>
            <w:r>
              <w:rPr>
                <w:rFonts w:ascii="宋体" w:eastAsia="宋体" w:hAnsi="宋体" w:cs="宋体" w:hint="eastAsia"/>
                <w:szCs w:val="21"/>
              </w:rPr>
              <w:t xml:space="preserve"> (A/C) </w:t>
            </w:r>
            <w:r>
              <w:rPr>
                <w:rFonts w:ascii="宋体" w:hAnsi="宋体" w:cs="宋体" w:hint="eastAsia"/>
                <w:szCs w:val="21"/>
              </w:rPr>
              <w:t>：</w:t>
            </w:r>
            <w:r>
              <w:rPr>
                <w:rFonts w:ascii="宋体" w:eastAsia="宋体" w:hAnsi="宋体" w:cs="宋体" w:hint="eastAsia"/>
                <w:szCs w:val="21"/>
              </w:rPr>
              <w:t>容量控制（</w:t>
            </w:r>
            <w:r>
              <w:rPr>
                <w:rFonts w:ascii="宋体" w:eastAsia="宋体" w:hAnsi="宋体" w:cs="宋体" w:hint="eastAsia"/>
                <w:szCs w:val="21"/>
              </w:rPr>
              <w:t>VCV</w:t>
            </w:r>
            <w:r>
              <w:rPr>
                <w:rFonts w:ascii="宋体" w:eastAsia="宋体" w:hAnsi="宋体" w:cs="宋体" w:hint="eastAsia"/>
                <w:szCs w:val="21"/>
              </w:rPr>
              <w:t>）</w:t>
            </w:r>
            <w:r>
              <w:rPr>
                <w:rFonts w:ascii="宋体" w:hAnsi="宋体" w:cs="宋体" w:hint="eastAsia"/>
                <w:szCs w:val="21"/>
              </w:rPr>
              <w:t>、</w:t>
            </w:r>
            <w:r>
              <w:rPr>
                <w:rFonts w:ascii="宋体" w:eastAsia="宋体" w:hAnsi="宋体" w:cs="宋体" w:hint="eastAsia"/>
                <w:szCs w:val="21"/>
              </w:rPr>
              <w:t>压力控制（</w:t>
            </w:r>
            <w:r>
              <w:rPr>
                <w:rFonts w:ascii="宋体" w:eastAsia="宋体" w:hAnsi="宋体" w:cs="宋体" w:hint="eastAsia"/>
                <w:szCs w:val="21"/>
              </w:rPr>
              <w:t>PCV</w:t>
            </w:r>
            <w:r>
              <w:rPr>
                <w:rFonts w:ascii="宋体" w:eastAsia="宋体" w:hAnsi="宋体" w:cs="宋体" w:hint="eastAsia"/>
                <w:szCs w:val="21"/>
              </w:rPr>
              <w:t>）</w:t>
            </w:r>
          </w:p>
          <w:p w:rsidR="002C4211" w:rsidRDefault="006E5E92">
            <w:pPr>
              <w:tabs>
                <w:tab w:val="left" w:pos="360"/>
              </w:tabs>
              <w:spacing w:line="310" w:lineRule="exact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2</w:t>
            </w:r>
            <w:r>
              <w:rPr>
                <w:rFonts w:ascii="宋体" w:hAnsi="宋体" w:cs="宋体" w:hint="eastAsia"/>
                <w:szCs w:val="21"/>
              </w:rPr>
              <w:t>、</w:t>
            </w:r>
            <w:r>
              <w:rPr>
                <w:rFonts w:ascii="宋体" w:eastAsia="宋体" w:hAnsi="宋体" w:cs="宋体" w:hint="eastAsia"/>
                <w:szCs w:val="21"/>
              </w:rPr>
              <w:t>同步间歇强制通气</w:t>
            </w:r>
            <w:r>
              <w:rPr>
                <w:rFonts w:ascii="宋体" w:eastAsia="宋体" w:hAnsi="宋体" w:cs="宋体" w:hint="eastAsia"/>
                <w:szCs w:val="21"/>
              </w:rPr>
              <w:t xml:space="preserve"> (SIMV)</w:t>
            </w:r>
            <w:r>
              <w:rPr>
                <w:rFonts w:ascii="宋体" w:eastAsia="宋体" w:hAnsi="宋体" w:cs="宋体" w:hint="eastAsia"/>
                <w:szCs w:val="21"/>
              </w:rPr>
              <w:t>：容控型</w:t>
            </w:r>
            <w:r>
              <w:rPr>
                <w:rFonts w:ascii="宋体" w:eastAsia="宋体" w:hAnsi="宋体" w:cs="宋体" w:hint="eastAsia"/>
                <w:szCs w:val="21"/>
              </w:rPr>
              <w:t>SIMV</w:t>
            </w:r>
            <w:r>
              <w:rPr>
                <w:rFonts w:ascii="宋体" w:eastAsia="宋体" w:hAnsi="宋体" w:cs="宋体" w:hint="eastAsia"/>
                <w:szCs w:val="21"/>
              </w:rPr>
              <w:t>，压控型</w:t>
            </w:r>
            <w:r>
              <w:rPr>
                <w:rFonts w:ascii="宋体" w:eastAsia="宋体" w:hAnsi="宋体" w:cs="宋体" w:hint="eastAsia"/>
                <w:szCs w:val="21"/>
              </w:rPr>
              <w:t>SIMV</w:t>
            </w:r>
          </w:p>
          <w:p w:rsidR="002C4211" w:rsidRDefault="006E5E92">
            <w:pPr>
              <w:tabs>
                <w:tab w:val="left" w:pos="360"/>
              </w:tabs>
              <w:spacing w:line="310" w:lineRule="exact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3</w:t>
            </w:r>
            <w:r>
              <w:rPr>
                <w:rFonts w:ascii="宋体" w:hAnsi="宋体" w:cs="宋体" w:hint="eastAsia"/>
                <w:szCs w:val="21"/>
              </w:rPr>
              <w:t>、</w:t>
            </w:r>
            <w:r>
              <w:rPr>
                <w:rFonts w:ascii="宋体" w:eastAsia="宋体" w:hAnsi="宋体" w:cs="宋体" w:hint="eastAsia"/>
                <w:szCs w:val="21"/>
              </w:rPr>
              <w:t>自主呼吸</w:t>
            </w:r>
            <w:r>
              <w:rPr>
                <w:rFonts w:ascii="宋体" w:eastAsia="宋体" w:hAnsi="宋体" w:cs="宋体" w:hint="eastAsia"/>
                <w:szCs w:val="21"/>
              </w:rPr>
              <w:t xml:space="preserve"> (SPONT) </w:t>
            </w:r>
            <w:r>
              <w:rPr>
                <w:rFonts w:ascii="宋体" w:hAnsi="宋体" w:cs="宋体" w:hint="eastAsia"/>
                <w:szCs w:val="21"/>
              </w:rPr>
              <w:t>：</w:t>
            </w:r>
            <w:r>
              <w:rPr>
                <w:rFonts w:ascii="宋体" w:eastAsia="宋体" w:hAnsi="宋体" w:cs="宋体" w:hint="eastAsia"/>
                <w:szCs w:val="21"/>
              </w:rPr>
              <w:t>压力支持</w:t>
            </w:r>
            <w:r>
              <w:rPr>
                <w:rFonts w:ascii="宋体" w:eastAsia="宋体" w:hAnsi="宋体" w:cs="宋体" w:hint="eastAsia"/>
                <w:szCs w:val="21"/>
              </w:rPr>
              <w:t>(PSV)</w:t>
            </w:r>
            <w:r>
              <w:rPr>
                <w:rFonts w:ascii="宋体" w:hAnsi="宋体" w:cs="宋体" w:hint="eastAsia"/>
                <w:szCs w:val="21"/>
              </w:rPr>
              <w:t>、</w:t>
            </w:r>
            <w:r>
              <w:rPr>
                <w:rFonts w:ascii="宋体" w:eastAsia="宋体" w:hAnsi="宋体" w:cs="宋体" w:hint="eastAsia"/>
                <w:szCs w:val="21"/>
              </w:rPr>
              <w:t>持续气道正压通气</w:t>
            </w:r>
            <w:r>
              <w:rPr>
                <w:rFonts w:ascii="宋体" w:eastAsia="宋体" w:hAnsi="宋体" w:cs="宋体" w:hint="eastAsia"/>
                <w:szCs w:val="21"/>
              </w:rPr>
              <w:t>(CPAP)</w:t>
            </w:r>
            <w:r>
              <w:rPr>
                <w:rFonts w:ascii="宋体" w:eastAsia="宋体" w:hAnsi="宋体" w:cs="宋体" w:hint="eastAsia"/>
                <w:szCs w:val="21"/>
              </w:rPr>
              <w:t>，持续气道正压通气</w:t>
            </w:r>
            <w:r>
              <w:rPr>
                <w:rFonts w:ascii="宋体" w:eastAsia="宋体" w:hAnsi="宋体" w:cs="宋体" w:hint="eastAsia"/>
                <w:szCs w:val="21"/>
              </w:rPr>
              <w:t>+</w:t>
            </w:r>
            <w:r>
              <w:rPr>
                <w:rFonts w:ascii="宋体" w:eastAsia="宋体" w:hAnsi="宋体" w:cs="宋体" w:hint="eastAsia"/>
                <w:szCs w:val="21"/>
              </w:rPr>
              <w:t>压力支持</w:t>
            </w:r>
            <w:r>
              <w:rPr>
                <w:rFonts w:ascii="宋体" w:eastAsia="宋体" w:hAnsi="宋体" w:cs="宋体" w:hint="eastAsia"/>
                <w:szCs w:val="21"/>
              </w:rPr>
              <w:t>(CPAP+ PSV)</w:t>
            </w:r>
          </w:p>
          <w:p w:rsidR="002C4211" w:rsidRDefault="006E5E92">
            <w:pPr>
              <w:tabs>
                <w:tab w:val="left" w:pos="360"/>
              </w:tabs>
              <w:spacing w:line="310" w:lineRule="exact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4</w:t>
            </w:r>
            <w:r>
              <w:rPr>
                <w:rFonts w:ascii="宋体" w:hAnsi="宋体" w:cs="宋体" w:hint="eastAsia"/>
                <w:szCs w:val="21"/>
              </w:rPr>
              <w:t>、</w:t>
            </w:r>
            <w:r>
              <w:rPr>
                <w:rFonts w:ascii="宋体" w:eastAsia="宋体" w:hAnsi="宋体" w:cs="宋体" w:hint="eastAsia"/>
                <w:szCs w:val="21"/>
              </w:rPr>
              <w:t>无创通气</w:t>
            </w:r>
            <w:r>
              <w:rPr>
                <w:rFonts w:ascii="宋体" w:eastAsia="宋体" w:hAnsi="宋体" w:cs="宋体" w:hint="eastAsia"/>
                <w:szCs w:val="21"/>
              </w:rPr>
              <w:t xml:space="preserve"> (NIV) </w:t>
            </w:r>
          </w:p>
          <w:p w:rsidR="002C4211" w:rsidRDefault="006E5E92">
            <w:pPr>
              <w:tabs>
                <w:tab w:val="left" w:pos="360"/>
              </w:tabs>
              <w:spacing w:line="310" w:lineRule="exact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▲</w:t>
            </w:r>
            <w:r>
              <w:rPr>
                <w:rFonts w:ascii="宋体" w:hAnsi="宋体" w:cs="宋体" w:hint="eastAsia"/>
                <w:szCs w:val="21"/>
              </w:rPr>
              <w:t>5</w:t>
            </w:r>
            <w:r>
              <w:rPr>
                <w:rFonts w:ascii="宋体" w:hAnsi="宋体" w:cs="宋体" w:hint="eastAsia"/>
                <w:szCs w:val="21"/>
              </w:rPr>
              <w:t>、</w:t>
            </w:r>
            <w:r>
              <w:rPr>
                <w:rFonts w:ascii="宋体" w:eastAsia="宋体" w:hAnsi="宋体" w:cs="宋体" w:hint="eastAsia"/>
                <w:szCs w:val="21"/>
              </w:rPr>
              <w:t>双水平气道正压通气</w:t>
            </w:r>
            <w:r>
              <w:rPr>
                <w:rFonts w:ascii="宋体" w:eastAsia="宋体" w:hAnsi="宋体" w:cs="宋体" w:hint="eastAsia"/>
                <w:szCs w:val="21"/>
              </w:rPr>
              <w:t>(Bi-Level</w:t>
            </w:r>
            <w:r>
              <w:rPr>
                <w:rFonts w:ascii="宋体" w:eastAsia="宋体" w:hAnsi="宋体" w:cs="宋体" w:hint="eastAsia"/>
                <w:szCs w:val="21"/>
              </w:rPr>
              <w:t>或</w:t>
            </w:r>
            <w:r>
              <w:rPr>
                <w:rFonts w:ascii="宋体" w:eastAsia="宋体" w:hAnsi="宋体" w:cs="宋体" w:hint="eastAsia"/>
                <w:szCs w:val="21"/>
              </w:rPr>
              <w:t>BIPAP)</w:t>
            </w:r>
            <w:r>
              <w:rPr>
                <w:rFonts w:ascii="宋体" w:eastAsia="宋体" w:hAnsi="宋体" w:cs="宋体" w:hint="eastAsia"/>
                <w:szCs w:val="21"/>
              </w:rPr>
              <w:t>和压力释放通气</w:t>
            </w:r>
            <w:r>
              <w:rPr>
                <w:rFonts w:ascii="宋体" w:eastAsia="宋体" w:hAnsi="宋体" w:cs="宋体" w:hint="eastAsia"/>
                <w:szCs w:val="21"/>
              </w:rPr>
              <w:t>(APRV)</w:t>
            </w:r>
          </w:p>
          <w:p w:rsidR="002C4211" w:rsidRDefault="006E5E92">
            <w:pPr>
              <w:numPr>
                <w:ilvl w:val="0"/>
                <w:numId w:val="2"/>
              </w:numPr>
              <w:spacing w:line="310" w:lineRule="exact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参数设置：</w:t>
            </w:r>
          </w:p>
          <w:p w:rsidR="002C4211" w:rsidRDefault="006E5E92">
            <w:pPr>
              <w:spacing w:line="310" w:lineRule="exact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1</w:t>
            </w:r>
            <w:r>
              <w:rPr>
                <w:rFonts w:ascii="宋体" w:hAnsi="宋体" w:cs="宋体" w:hint="eastAsia"/>
                <w:szCs w:val="21"/>
              </w:rPr>
              <w:t>、</w:t>
            </w:r>
            <w:r>
              <w:rPr>
                <w:rFonts w:ascii="宋体" w:eastAsia="宋体" w:hAnsi="宋体" w:cs="宋体" w:hint="eastAsia"/>
                <w:szCs w:val="21"/>
              </w:rPr>
              <w:t>呼吸机可以根据病人体重自动设置呼吸机工作参数、报警参数、窒息后备通气参数，方便医生快速操作。</w:t>
            </w:r>
          </w:p>
          <w:p w:rsidR="002C4211" w:rsidRDefault="006E5E92">
            <w:pPr>
              <w:spacing w:line="310" w:lineRule="exact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▲</w:t>
            </w:r>
            <w:r>
              <w:rPr>
                <w:rFonts w:ascii="宋体" w:hAnsi="宋体" w:cs="宋体" w:hint="eastAsia"/>
                <w:szCs w:val="21"/>
              </w:rPr>
              <w:t>2</w:t>
            </w:r>
            <w:r>
              <w:rPr>
                <w:rFonts w:ascii="宋体" w:hAnsi="宋体" w:cs="宋体" w:hint="eastAsia"/>
                <w:szCs w:val="21"/>
              </w:rPr>
              <w:t>、</w:t>
            </w:r>
            <w:r>
              <w:rPr>
                <w:rFonts w:ascii="宋体" w:eastAsia="宋体" w:hAnsi="宋体" w:cs="宋体" w:hint="eastAsia"/>
                <w:szCs w:val="21"/>
              </w:rPr>
              <w:t>潮气量：</w:t>
            </w:r>
            <w:r>
              <w:rPr>
                <w:rFonts w:ascii="宋体" w:eastAsia="宋体" w:hAnsi="宋体" w:cs="宋体" w:hint="eastAsia"/>
                <w:szCs w:val="21"/>
              </w:rPr>
              <w:t>25</w:t>
            </w:r>
            <w:r>
              <w:rPr>
                <w:rFonts w:ascii="宋体" w:eastAsia="宋体" w:hAnsi="宋体" w:cs="宋体" w:hint="eastAsia"/>
                <w:szCs w:val="21"/>
              </w:rPr>
              <w:t>～</w:t>
            </w:r>
            <w:r>
              <w:rPr>
                <w:rFonts w:ascii="宋体" w:eastAsia="宋体" w:hAnsi="宋体" w:cs="宋体" w:hint="eastAsia"/>
                <w:szCs w:val="21"/>
              </w:rPr>
              <w:t>2200ml</w:t>
            </w:r>
            <w:r>
              <w:rPr>
                <w:rFonts w:ascii="宋体" w:eastAsia="宋体" w:hAnsi="宋体" w:cs="宋体" w:hint="eastAsia"/>
                <w:szCs w:val="21"/>
              </w:rPr>
              <w:t>（容控时）</w:t>
            </w:r>
          </w:p>
          <w:p w:rsidR="002C4211" w:rsidRDefault="006E5E92">
            <w:pPr>
              <w:spacing w:line="310" w:lineRule="exact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3</w:t>
            </w:r>
            <w:r>
              <w:rPr>
                <w:rFonts w:ascii="宋体" w:hAnsi="宋体" w:cs="宋体" w:hint="eastAsia"/>
                <w:szCs w:val="21"/>
              </w:rPr>
              <w:t>、</w:t>
            </w:r>
            <w:r>
              <w:rPr>
                <w:rFonts w:ascii="宋体" w:eastAsia="宋体" w:hAnsi="宋体" w:cs="宋体" w:hint="eastAsia"/>
                <w:szCs w:val="21"/>
              </w:rPr>
              <w:t>呼吸频率：</w:t>
            </w:r>
            <w:r>
              <w:rPr>
                <w:rFonts w:ascii="宋体" w:eastAsia="宋体" w:hAnsi="宋体" w:cs="宋体" w:hint="eastAsia"/>
                <w:szCs w:val="21"/>
              </w:rPr>
              <w:t>1</w:t>
            </w:r>
            <w:r>
              <w:rPr>
                <w:rFonts w:ascii="宋体" w:eastAsia="宋体" w:hAnsi="宋体" w:cs="宋体" w:hint="eastAsia"/>
                <w:szCs w:val="21"/>
              </w:rPr>
              <w:t>～</w:t>
            </w:r>
            <w:r>
              <w:rPr>
                <w:rFonts w:ascii="宋体" w:eastAsia="宋体" w:hAnsi="宋体" w:cs="宋体" w:hint="eastAsia"/>
                <w:szCs w:val="21"/>
              </w:rPr>
              <w:t>100/min</w:t>
            </w:r>
            <w:r>
              <w:rPr>
                <w:rFonts w:ascii="宋体" w:eastAsia="宋体" w:hAnsi="宋体" w:cs="宋体" w:hint="eastAsia"/>
                <w:szCs w:val="21"/>
              </w:rPr>
              <w:t>（</w:t>
            </w:r>
            <w:r>
              <w:rPr>
                <w:rFonts w:ascii="宋体" w:eastAsia="宋体" w:hAnsi="宋体" w:cs="宋体" w:hint="eastAsia"/>
                <w:szCs w:val="21"/>
              </w:rPr>
              <w:t>A/C</w:t>
            </w:r>
            <w:r>
              <w:rPr>
                <w:rFonts w:ascii="宋体" w:eastAsia="宋体" w:hAnsi="宋体" w:cs="宋体" w:hint="eastAsia"/>
                <w:szCs w:val="21"/>
              </w:rPr>
              <w:t>和</w:t>
            </w:r>
            <w:r>
              <w:rPr>
                <w:rFonts w:ascii="宋体" w:eastAsia="宋体" w:hAnsi="宋体" w:cs="宋体" w:hint="eastAsia"/>
                <w:szCs w:val="21"/>
              </w:rPr>
              <w:t>SIMV</w:t>
            </w:r>
            <w:r>
              <w:rPr>
                <w:rFonts w:ascii="宋体" w:eastAsia="宋体" w:hAnsi="宋体" w:cs="宋体" w:hint="eastAsia"/>
                <w:szCs w:val="21"/>
              </w:rPr>
              <w:t>模式）</w:t>
            </w:r>
          </w:p>
          <w:p w:rsidR="002C4211" w:rsidRDefault="006E5E92">
            <w:pPr>
              <w:spacing w:line="310" w:lineRule="exact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4</w:t>
            </w:r>
            <w:r>
              <w:rPr>
                <w:rFonts w:ascii="宋体" w:hAnsi="宋体" w:cs="宋体" w:hint="eastAsia"/>
                <w:szCs w:val="21"/>
              </w:rPr>
              <w:t>、</w:t>
            </w:r>
            <w:r>
              <w:rPr>
                <w:rFonts w:ascii="宋体" w:eastAsia="宋体" w:hAnsi="宋体" w:cs="宋体" w:hint="eastAsia"/>
                <w:szCs w:val="21"/>
              </w:rPr>
              <w:t>吸气压力：</w:t>
            </w:r>
            <w:r>
              <w:rPr>
                <w:rFonts w:ascii="宋体" w:eastAsia="宋体" w:hAnsi="宋体" w:cs="宋体" w:hint="eastAsia"/>
                <w:szCs w:val="21"/>
              </w:rPr>
              <w:t>5</w:t>
            </w:r>
            <w:r>
              <w:rPr>
                <w:rFonts w:ascii="宋体" w:eastAsia="宋体" w:hAnsi="宋体" w:cs="宋体" w:hint="eastAsia"/>
                <w:szCs w:val="21"/>
              </w:rPr>
              <w:t>～</w:t>
            </w:r>
            <w:r>
              <w:rPr>
                <w:rFonts w:ascii="宋体" w:eastAsia="宋体" w:hAnsi="宋体" w:cs="宋体" w:hint="eastAsia"/>
                <w:szCs w:val="21"/>
              </w:rPr>
              <w:t>85 cmH2O</w:t>
            </w:r>
          </w:p>
          <w:p w:rsidR="002C4211" w:rsidRDefault="006E5E92">
            <w:pPr>
              <w:spacing w:line="310" w:lineRule="exact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5</w:t>
            </w:r>
            <w:r>
              <w:rPr>
                <w:rFonts w:ascii="宋体" w:hAnsi="宋体" w:cs="宋体" w:hint="eastAsia"/>
                <w:szCs w:val="21"/>
              </w:rPr>
              <w:t>、</w:t>
            </w:r>
            <w:r>
              <w:rPr>
                <w:rFonts w:ascii="宋体" w:eastAsia="宋体" w:hAnsi="宋体" w:cs="宋体" w:hint="eastAsia"/>
                <w:szCs w:val="21"/>
              </w:rPr>
              <w:t>支持压力：</w:t>
            </w:r>
            <w:r>
              <w:rPr>
                <w:rFonts w:ascii="宋体" w:eastAsia="宋体" w:hAnsi="宋体" w:cs="宋体" w:hint="eastAsia"/>
                <w:szCs w:val="21"/>
              </w:rPr>
              <w:t>0</w:t>
            </w:r>
            <w:r>
              <w:rPr>
                <w:rFonts w:ascii="宋体" w:eastAsia="宋体" w:hAnsi="宋体" w:cs="宋体" w:hint="eastAsia"/>
                <w:szCs w:val="21"/>
              </w:rPr>
              <w:t>～</w:t>
            </w:r>
            <w:r>
              <w:rPr>
                <w:rFonts w:ascii="宋体" w:eastAsia="宋体" w:hAnsi="宋体" w:cs="宋体" w:hint="eastAsia"/>
                <w:szCs w:val="21"/>
              </w:rPr>
              <w:t>65 cmH2O</w:t>
            </w:r>
          </w:p>
          <w:p w:rsidR="002C4211" w:rsidRDefault="006E5E92">
            <w:pPr>
              <w:spacing w:line="310" w:lineRule="exact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6</w:t>
            </w:r>
            <w:r>
              <w:rPr>
                <w:rFonts w:ascii="宋体" w:hAnsi="宋体" w:cs="宋体" w:hint="eastAsia"/>
                <w:szCs w:val="21"/>
              </w:rPr>
              <w:t>、</w:t>
            </w:r>
            <w:r>
              <w:rPr>
                <w:rFonts w:ascii="宋体" w:eastAsia="宋体" w:hAnsi="宋体" w:cs="宋体" w:hint="eastAsia"/>
                <w:szCs w:val="21"/>
              </w:rPr>
              <w:t>呼气末正压：</w:t>
            </w:r>
            <w:r>
              <w:rPr>
                <w:rFonts w:ascii="宋体" w:eastAsia="宋体" w:hAnsi="宋体" w:cs="宋体" w:hint="eastAsia"/>
                <w:szCs w:val="21"/>
              </w:rPr>
              <w:t>0</w:t>
            </w:r>
            <w:r>
              <w:rPr>
                <w:rFonts w:ascii="宋体" w:eastAsia="宋体" w:hAnsi="宋体" w:cs="宋体" w:hint="eastAsia"/>
                <w:szCs w:val="21"/>
              </w:rPr>
              <w:t>～</w:t>
            </w:r>
            <w:r>
              <w:rPr>
                <w:rFonts w:ascii="宋体" w:eastAsia="宋体" w:hAnsi="宋体" w:cs="宋体" w:hint="eastAsia"/>
                <w:szCs w:val="21"/>
              </w:rPr>
              <w:t>40 cmH2O</w:t>
            </w:r>
          </w:p>
          <w:p w:rsidR="002C4211" w:rsidRDefault="006E5E92">
            <w:pPr>
              <w:spacing w:line="310" w:lineRule="exact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7</w:t>
            </w:r>
            <w:r>
              <w:rPr>
                <w:rFonts w:ascii="宋体" w:hAnsi="宋体" w:cs="宋体" w:hint="eastAsia"/>
                <w:szCs w:val="21"/>
              </w:rPr>
              <w:t>、</w:t>
            </w:r>
            <w:r>
              <w:rPr>
                <w:rFonts w:ascii="宋体" w:eastAsia="宋体" w:hAnsi="宋体" w:cs="宋体" w:hint="eastAsia"/>
                <w:szCs w:val="21"/>
              </w:rPr>
              <w:t>峰值流速：</w:t>
            </w:r>
            <w:r>
              <w:rPr>
                <w:rFonts w:ascii="宋体" w:eastAsia="宋体" w:hAnsi="宋体" w:cs="宋体" w:hint="eastAsia"/>
                <w:szCs w:val="21"/>
              </w:rPr>
              <w:t>3</w:t>
            </w:r>
            <w:r>
              <w:rPr>
                <w:rFonts w:ascii="宋体" w:eastAsia="宋体" w:hAnsi="宋体" w:cs="宋体" w:hint="eastAsia"/>
                <w:szCs w:val="21"/>
              </w:rPr>
              <w:t>～</w:t>
            </w:r>
            <w:r>
              <w:rPr>
                <w:rFonts w:ascii="宋体" w:eastAsia="宋体" w:hAnsi="宋体" w:cs="宋体" w:hint="eastAsia"/>
                <w:szCs w:val="21"/>
              </w:rPr>
              <w:t>150 L/min</w:t>
            </w:r>
          </w:p>
          <w:p w:rsidR="002C4211" w:rsidRDefault="006E5E92">
            <w:pPr>
              <w:spacing w:line="310" w:lineRule="exact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8</w:t>
            </w:r>
            <w:r>
              <w:rPr>
                <w:rFonts w:ascii="宋体" w:hAnsi="宋体" w:cs="宋体" w:hint="eastAsia"/>
                <w:szCs w:val="21"/>
              </w:rPr>
              <w:t>、</w:t>
            </w:r>
            <w:r>
              <w:rPr>
                <w:rFonts w:ascii="宋体" w:eastAsia="宋体" w:hAnsi="宋体" w:cs="宋体" w:hint="eastAsia"/>
                <w:szCs w:val="21"/>
              </w:rPr>
              <w:t>压力触发：</w:t>
            </w:r>
            <w:r>
              <w:rPr>
                <w:rFonts w:ascii="宋体" w:eastAsia="宋体" w:hAnsi="宋体" w:cs="宋体" w:hint="eastAsia"/>
                <w:szCs w:val="21"/>
              </w:rPr>
              <w:t xml:space="preserve"> 0.1</w:t>
            </w:r>
            <w:r>
              <w:rPr>
                <w:rFonts w:ascii="宋体" w:eastAsia="宋体" w:hAnsi="宋体" w:cs="宋体" w:hint="eastAsia"/>
                <w:szCs w:val="21"/>
              </w:rPr>
              <w:t>～</w:t>
            </w:r>
            <w:r>
              <w:rPr>
                <w:rFonts w:ascii="宋体" w:eastAsia="宋体" w:hAnsi="宋体" w:cs="宋体" w:hint="eastAsia"/>
                <w:szCs w:val="21"/>
              </w:rPr>
              <w:t>20 cmH2O</w:t>
            </w:r>
          </w:p>
          <w:p w:rsidR="002C4211" w:rsidRDefault="006E5E92">
            <w:pPr>
              <w:spacing w:line="310" w:lineRule="exact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9</w:t>
            </w:r>
            <w:r>
              <w:rPr>
                <w:rFonts w:ascii="宋体" w:hAnsi="宋体" w:cs="宋体" w:hint="eastAsia"/>
                <w:szCs w:val="21"/>
              </w:rPr>
              <w:t>、</w:t>
            </w:r>
            <w:r>
              <w:rPr>
                <w:rFonts w:ascii="宋体" w:eastAsia="宋体" w:hAnsi="宋体" w:cs="宋体" w:hint="eastAsia"/>
                <w:szCs w:val="21"/>
              </w:rPr>
              <w:t>流速触发：</w:t>
            </w:r>
            <w:r>
              <w:rPr>
                <w:rFonts w:ascii="宋体" w:eastAsia="宋体" w:hAnsi="宋体" w:cs="宋体" w:hint="eastAsia"/>
                <w:szCs w:val="21"/>
              </w:rPr>
              <w:t>0.5</w:t>
            </w:r>
            <w:r>
              <w:rPr>
                <w:rFonts w:ascii="宋体" w:eastAsia="宋体" w:hAnsi="宋体" w:cs="宋体" w:hint="eastAsia"/>
                <w:szCs w:val="21"/>
              </w:rPr>
              <w:t>～</w:t>
            </w:r>
            <w:r>
              <w:rPr>
                <w:rFonts w:ascii="宋体" w:eastAsia="宋体" w:hAnsi="宋体" w:cs="宋体" w:hint="eastAsia"/>
                <w:szCs w:val="21"/>
              </w:rPr>
              <w:t>20 L/min</w:t>
            </w:r>
          </w:p>
          <w:p w:rsidR="002C4211" w:rsidRDefault="006E5E92">
            <w:pPr>
              <w:spacing w:line="310" w:lineRule="exact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10</w:t>
            </w:r>
            <w:r>
              <w:rPr>
                <w:rFonts w:ascii="宋体" w:hAnsi="宋体" w:cs="宋体" w:hint="eastAsia"/>
                <w:szCs w:val="21"/>
              </w:rPr>
              <w:t>、</w:t>
            </w:r>
            <w:r>
              <w:rPr>
                <w:rFonts w:ascii="宋体" w:eastAsia="宋体" w:hAnsi="宋体" w:cs="宋体" w:hint="eastAsia"/>
                <w:szCs w:val="21"/>
              </w:rPr>
              <w:t>吸气时间：</w:t>
            </w:r>
            <w:r>
              <w:rPr>
                <w:rFonts w:ascii="宋体" w:eastAsia="宋体" w:hAnsi="宋体" w:cs="宋体" w:hint="eastAsia"/>
                <w:szCs w:val="21"/>
              </w:rPr>
              <w:t>0.2</w:t>
            </w:r>
            <w:r>
              <w:rPr>
                <w:rFonts w:ascii="宋体" w:eastAsia="宋体" w:hAnsi="宋体" w:cs="宋体" w:hint="eastAsia"/>
                <w:szCs w:val="21"/>
              </w:rPr>
              <w:t>～</w:t>
            </w:r>
            <w:r>
              <w:rPr>
                <w:rFonts w:ascii="宋体" w:eastAsia="宋体" w:hAnsi="宋体" w:cs="宋体" w:hint="eastAsia"/>
                <w:szCs w:val="21"/>
              </w:rPr>
              <w:t>30s</w:t>
            </w:r>
          </w:p>
          <w:p w:rsidR="002C4211" w:rsidRDefault="006E5E92">
            <w:pPr>
              <w:spacing w:line="310" w:lineRule="exact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11</w:t>
            </w:r>
            <w:r>
              <w:rPr>
                <w:rFonts w:ascii="宋体" w:hAnsi="宋体" w:cs="宋体" w:hint="eastAsia"/>
                <w:szCs w:val="21"/>
              </w:rPr>
              <w:t>、</w:t>
            </w:r>
            <w:r>
              <w:rPr>
                <w:rFonts w:ascii="宋体" w:eastAsia="宋体" w:hAnsi="宋体" w:cs="宋体" w:hint="eastAsia"/>
                <w:szCs w:val="21"/>
              </w:rPr>
              <w:t>平台时间：</w:t>
            </w:r>
            <w:r>
              <w:rPr>
                <w:rFonts w:ascii="宋体" w:eastAsia="宋体" w:hAnsi="宋体" w:cs="宋体" w:hint="eastAsia"/>
                <w:szCs w:val="21"/>
              </w:rPr>
              <w:t>0.0</w:t>
            </w:r>
            <w:r>
              <w:rPr>
                <w:rFonts w:ascii="宋体" w:eastAsia="宋体" w:hAnsi="宋体" w:cs="宋体" w:hint="eastAsia"/>
                <w:szCs w:val="21"/>
              </w:rPr>
              <w:t>～</w:t>
            </w:r>
            <w:r>
              <w:rPr>
                <w:rFonts w:ascii="宋体" w:eastAsia="宋体" w:hAnsi="宋体" w:cs="宋体" w:hint="eastAsia"/>
                <w:szCs w:val="21"/>
              </w:rPr>
              <w:t>2.0s</w:t>
            </w:r>
          </w:p>
          <w:p w:rsidR="002C4211" w:rsidRDefault="006E5E92">
            <w:pPr>
              <w:spacing w:line="310" w:lineRule="exact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12</w:t>
            </w:r>
            <w:r>
              <w:rPr>
                <w:rFonts w:ascii="宋体" w:hAnsi="宋体" w:cs="宋体" w:hint="eastAsia"/>
                <w:szCs w:val="21"/>
              </w:rPr>
              <w:t>、</w:t>
            </w:r>
            <w:r>
              <w:rPr>
                <w:rFonts w:ascii="宋体" w:eastAsia="宋体" w:hAnsi="宋体" w:cs="宋体" w:hint="eastAsia"/>
                <w:szCs w:val="21"/>
              </w:rPr>
              <w:t>呼气时间：</w:t>
            </w:r>
            <w:r>
              <w:rPr>
                <w:rFonts w:ascii="宋体" w:eastAsia="宋体" w:hAnsi="宋体" w:cs="宋体" w:hint="eastAsia"/>
                <w:szCs w:val="21"/>
              </w:rPr>
              <w:t>0.2</w:t>
            </w:r>
            <w:r>
              <w:rPr>
                <w:rFonts w:ascii="宋体" w:eastAsia="宋体" w:hAnsi="宋体" w:cs="宋体" w:hint="eastAsia"/>
                <w:szCs w:val="21"/>
              </w:rPr>
              <w:t>～</w:t>
            </w:r>
            <w:r>
              <w:rPr>
                <w:rFonts w:ascii="宋体" w:eastAsia="宋体" w:hAnsi="宋体" w:cs="宋体" w:hint="eastAsia"/>
                <w:szCs w:val="21"/>
              </w:rPr>
              <w:t>10.0s</w:t>
            </w:r>
          </w:p>
          <w:p w:rsidR="002C4211" w:rsidRDefault="006E5E92">
            <w:pPr>
              <w:spacing w:line="310" w:lineRule="exact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13</w:t>
            </w:r>
            <w:r>
              <w:rPr>
                <w:rFonts w:ascii="宋体" w:hAnsi="宋体" w:cs="宋体" w:hint="eastAsia"/>
                <w:szCs w:val="21"/>
              </w:rPr>
              <w:t>、</w:t>
            </w:r>
            <w:r>
              <w:rPr>
                <w:rFonts w:ascii="宋体" w:eastAsia="宋体" w:hAnsi="宋体" w:cs="宋体" w:hint="eastAsia"/>
                <w:szCs w:val="21"/>
              </w:rPr>
              <w:t>吸呼比：</w:t>
            </w:r>
            <w:r>
              <w:rPr>
                <w:rFonts w:ascii="宋体" w:eastAsia="宋体" w:hAnsi="宋体" w:cs="宋体" w:hint="eastAsia"/>
                <w:szCs w:val="21"/>
              </w:rPr>
              <w:t>1:299</w:t>
            </w:r>
            <w:r>
              <w:rPr>
                <w:rFonts w:ascii="宋体" w:eastAsia="宋体" w:hAnsi="宋体" w:cs="宋体" w:hint="eastAsia"/>
                <w:szCs w:val="21"/>
              </w:rPr>
              <w:t>～</w:t>
            </w:r>
            <w:r>
              <w:rPr>
                <w:rFonts w:ascii="宋体" w:eastAsia="宋体" w:hAnsi="宋体" w:cs="宋体" w:hint="eastAsia"/>
                <w:szCs w:val="21"/>
              </w:rPr>
              <w:t>149:1</w:t>
            </w:r>
          </w:p>
          <w:p w:rsidR="002C4211" w:rsidRDefault="006E5E92">
            <w:pPr>
              <w:spacing w:line="310" w:lineRule="exact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14</w:t>
            </w:r>
            <w:r>
              <w:rPr>
                <w:rFonts w:ascii="宋体" w:hAnsi="宋体" w:cs="宋体" w:hint="eastAsia"/>
                <w:szCs w:val="21"/>
              </w:rPr>
              <w:t>、</w:t>
            </w:r>
            <w:r>
              <w:rPr>
                <w:rFonts w:ascii="宋体" w:eastAsia="宋体" w:hAnsi="宋体" w:cs="宋体" w:hint="eastAsia"/>
                <w:szCs w:val="21"/>
              </w:rPr>
              <w:t>氧气浓度：</w:t>
            </w:r>
            <w:r>
              <w:rPr>
                <w:rFonts w:ascii="宋体" w:eastAsia="宋体" w:hAnsi="宋体" w:cs="宋体" w:hint="eastAsia"/>
                <w:szCs w:val="21"/>
              </w:rPr>
              <w:t>21%</w:t>
            </w:r>
            <w:r>
              <w:rPr>
                <w:rFonts w:ascii="宋体" w:eastAsia="宋体" w:hAnsi="宋体" w:cs="宋体" w:hint="eastAsia"/>
                <w:szCs w:val="21"/>
              </w:rPr>
              <w:t>～</w:t>
            </w:r>
            <w:r>
              <w:rPr>
                <w:rFonts w:ascii="宋体" w:eastAsia="宋体" w:hAnsi="宋体" w:cs="宋体" w:hint="eastAsia"/>
                <w:szCs w:val="21"/>
              </w:rPr>
              <w:t>100%</w:t>
            </w:r>
          </w:p>
          <w:p w:rsidR="002C4211" w:rsidRDefault="006E5E92">
            <w:pPr>
              <w:spacing w:line="310" w:lineRule="exact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15</w:t>
            </w:r>
            <w:r>
              <w:rPr>
                <w:rFonts w:ascii="宋体" w:hAnsi="宋体" w:cs="宋体" w:hint="eastAsia"/>
                <w:szCs w:val="21"/>
              </w:rPr>
              <w:t>、</w:t>
            </w:r>
            <w:r>
              <w:rPr>
                <w:rFonts w:ascii="宋体" w:eastAsia="宋体" w:hAnsi="宋体" w:cs="宋体" w:hint="eastAsia"/>
                <w:szCs w:val="21"/>
              </w:rPr>
              <w:t>容控时可调流量波形：方波、递减波</w:t>
            </w:r>
          </w:p>
          <w:p w:rsidR="002C4211" w:rsidRDefault="006E5E92">
            <w:pPr>
              <w:spacing w:line="310" w:lineRule="exact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16</w:t>
            </w:r>
            <w:r>
              <w:rPr>
                <w:rFonts w:ascii="宋体" w:hAnsi="宋体" w:cs="宋体" w:hint="eastAsia"/>
                <w:szCs w:val="21"/>
              </w:rPr>
              <w:t>、</w:t>
            </w:r>
            <w:r>
              <w:rPr>
                <w:rFonts w:ascii="宋体" w:eastAsia="宋体" w:hAnsi="宋体" w:cs="宋体" w:hint="eastAsia"/>
                <w:szCs w:val="21"/>
              </w:rPr>
              <w:t>压控时可设定呼吸定时光柱条：可选择固定吸气时间、呼气时间或吸呼比</w:t>
            </w:r>
          </w:p>
          <w:p w:rsidR="002C4211" w:rsidRDefault="006E5E92">
            <w:pPr>
              <w:spacing w:line="310" w:lineRule="exact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17</w:t>
            </w:r>
            <w:r>
              <w:rPr>
                <w:rFonts w:ascii="宋体" w:hAnsi="宋体" w:cs="宋体" w:hint="eastAsia"/>
                <w:szCs w:val="21"/>
              </w:rPr>
              <w:t>、</w:t>
            </w:r>
            <w:r>
              <w:rPr>
                <w:rFonts w:ascii="宋体" w:eastAsia="宋体" w:hAnsi="宋体" w:cs="宋体" w:hint="eastAsia"/>
                <w:szCs w:val="21"/>
              </w:rPr>
              <w:t>窒息报警时间间隔：</w:t>
            </w:r>
            <w:r>
              <w:rPr>
                <w:rFonts w:ascii="宋体" w:eastAsia="宋体" w:hAnsi="宋体" w:cs="宋体" w:hint="eastAsia"/>
                <w:szCs w:val="21"/>
              </w:rPr>
              <w:t>10</w:t>
            </w:r>
            <w:r>
              <w:rPr>
                <w:rFonts w:ascii="宋体" w:eastAsia="宋体" w:hAnsi="宋体" w:cs="宋体" w:hint="eastAsia"/>
                <w:szCs w:val="21"/>
              </w:rPr>
              <w:t>～</w:t>
            </w:r>
            <w:r>
              <w:rPr>
                <w:rFonts w:ascii="宋体" w:eastAsia="宋体" w:hAnsi="宋体" w:cs="宋体" w:hint="eastAsia"/>
                <w:szCs w:val="21"/>
              </w:rPr>
              <w:t>60s</w:t>
            </w:r>
            <w:r>
              <w:rPr>
                <w:rFonts w:ascii="宋体" w:eastAsia="宋体" w:hAnsi="宋体" w:cs="宋体" w:hint="eastAsia"/>
                <w:szCs w:val="21"/>
              </w:rPr>
              <w:t>，窒息后备通气双向自动转换</w:t>
            </w:r>
          </w:p>
          <w:p w:rsidR="002C4211" w:rsidRDefault="006E5E92">
            <w:pPr>
              <w:spacing w:line="310" w:lineRule="exact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18</w:t>
            </w:r>
            <w:r>
              <w:rPr>
                <w:rFonts w:ascii="宋体" w:hAnsi="宋体" w:cs="宋体" w:hint="eastAsia"/>
                <w:szCs w:val="21"/>
              </w:rPr>
              <w:t>、</w:t>
            </w:r>
            <w:r>
              <w:rPr>
                <w:rFonts w:ascii="宋体" w:eastAsia="宋体" w:hAnsi="宋体" w:cs="宋体" w:hint="eastAsia"/>
                <w:szCs w:val="21"/>
              </w:rPr>
              <w:t>流量加速百分比：</w:t>
            </w:r>
            <w:r>
              <w:rPr>
                <w:rFonts w:ascii="宋体" w:eastAsia="宋体" w:hAnsi="宋体" w:cs="宋体" w:hint="eastAsia"/>
                <w:szCs w:val="21"/>
              </w:rPr>
              <w:t>1</w:t>
            </w:r>
            <w:r>
              <w:rPr>
                <w:rFonts w:ascii="宋体" w:eastAsia="宋体" w:hAnsi="宋体" w:cs="宋体" w:hint="eastAsia"/>
                <w:szCs w:val="21"/>
              </w:rPr>
              <w:t>～</w:t>
            </w:r>
            <w:r>
              <w:rPr>
                <w:rFonts w:ascii="宋体" w:eastAsia="宋体" w:hAnsi="宋体" w:cs="宋体" w:hint="eastAsia"/>
                <w:szCs w:val="21"/>
              </w:rPr>
              <w:t>90%</w:t>
            </w:r>
            <w:r>
              <w:rPr>
                <w:rFonts w:ascii="宋体" w:eastAsia="宋体" w:hAnsi="宋体" w:cs="宋体" w:hint="eastAsia"/>
                <w:szCs w:val="21"/>
              </w:rPr>
              <w:t>，可避免压力过冲，或加速气体弥散</w:t>
            </w:r>
          </w:p>
          <w:p w:rsidR="002C4211" w:rsidRDefault="006E5E92">
            <w:pPr>
              <w:spacing w:line="310" w:lineRule="exact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lastRenderedPageBreak/>
              <w:t>19</w:t>
            </w:r>
            <w:r>
              <w:rPr>
                <w:rFonts w:ascii="宋体" w:eastAsia="宋体" w:hAnsi="宋体" w:cs="宋体" w:hint="eastAsia"/>
                <w:szCs w:val="21"/>
              </w:rPr>
              <w:t>脱管灵敏度：</w:t>
            </w:r>
            <w:r>
              <w:rPr>
                <w:rFonts w:ascii="宋体" w:eastAsia="宋体" w:hAnsi="宋体" w:cs="宋体" w:hint="eastAsia"/>
                <w:szCs w:val="21"/>
              </w:rPr>
              <w:t>20</w:t>
            </w:r>
            <w:r>
              <w:rPr>
                <w:rFonts w:ascii="宋体" w:eastAsia="宋体" w:hAnsi="宋体" w:cs="宋体" w:hint="eastAsia"/>
                <w:szCs w:val="21"/>
              </w:rPr>
              <w:t>～</w:t>
            </w:r>
            <w:r>
              <w:rPr>
                <w:rFonts w:ascii="宋体" w:eastAsia="宋体" w:hAnsi="宋体" w:cs="宋体" w:hint="eastAsia"/>
                <w:szCs w:val="21"/>
              </w:rPr>
              <w:t>95%</w:t>
            </w:r>
            <w:r>
              <w:rPr>
                <w:rFonts w:ascii="宋体" w:eastAsia="宋体" w:hAnsi="宋体" w:cs="宋体" w:hint="eastAsia"/>
                <w:szCs w:val="21"/>
              </w:rPr>
              <w:t>，适合于无创通气</w:t>
            </w:r>
            <w:r>
              <w:rPr>
                <w:rFonts w:ascii="宋体" w:eastAsia="宋体" w:hAnsi="宋体" w:cs="宋体" w:hint="eastAsia"/>
                <w:szCs w:val="21"/>
              </w:rPr>
              <w:t>(</w:t>
            </w:r>
            <w:r>
              <w:rPr>
                <w:rFonts w:ascii="宋体" w:eastAsia="宋体" w:hAnsi="宋体" w:cs="宋体" w:hint="eastAsia"/>
                <w:szCs w:val="21"/>
              </w:rPr>
              <w:t>鼻、面罩</w:t>
            </w:r>
            <w:r>
              <w:rPr>
                <w:rFonts w:ascii="宋体" w:eastAsia="宋体" w:hAnsi="宋体" w:cs="宋体" w:hint="eastAsia"/>
                <w:szCs w:val="21"/>
              </w:rPr>
              <w:t>)</w:t>
            </w:r>
            <w:r>
              <w:rPr>
                <w:rFonts w:ascii="宋体" w:eastAsia="宋体" w:hAnsi="宋体" w:cs="宋体" w:hint="eastAsia"/>
                <w:szCs w:val="21"/>
              </w:rPr>
              <w:t>和无气囊气管插管</w:t>
            </w:r>
          </w:p>
          <w:p w:rsidR="002C4211" w:rsidRDefault="006E5E92">
            <w:pPr>
              <w:spacing w:line="310" w:lineRule="exact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▲</w:t>
            </w:r>
            <w:r>
              <w:rPr>
                <w:rFonts w:ascii="宋体" w:hAnsi="宋体" w:cs="宋体" w:hint="eastAsia"/>
                <w:szCs w:val="21"/>
              </w:rPr>
              <w:t>20</w:t>
            </w:r>
            <w:r>
              <w:rPr>
                <w:rFonts w:ascii="宋体" w:hAnsi="宋体" w:cs="宋体" w:hint="eastAsia"/>
                <w:szCs w:val="21"/>
              </w:rPr>
              <w:t>、</w:t>
            </w:r>
            <w:r>
              <w:rPr>
                <w:rFonts w:ascii="宋体" w:eastAsia="宋体" w:hAnsi="宋体" w:cs="宋体" w:hint="eastAsia"/>
                <w:szCs w:val="21"/>
              </w:rPr>
              <w:t>呼气灵敏度：</w:t>
            </w:r>
            <w:r>
              <w:rPr>
                <w:rFonts w:ascii="宋体" w:eastAsia="宋体" w:hAnsi="宋体" w:cs="宋体" w:hint="eastAsia"/>
                <w:szCs w:val="21"/>
              </w:rPr>
              <w:t>1</w:t>
            </w:r>
            <w:r>
              <w:rPr>
                <w:rFonts w:ascii="宋体" w:eastAsia="宋体" w:hAnsi="宋体" w:cs="宋体" w:hint="eastAsia"/>
                <w:szCs w:val="21"/>
              </w:rPr>
              <w:t>～</w:t>
            </w:r>
            <w:r>
              <w:rPr>
                <w:rFonts w:ascii="宋体" w:eastAsia="宋体" w:hAnsi="宋体" w:cs="宋体" w:hint="eastAsia"/>
                <w:szCs w:val="21"/>
              </w:rPr>
              <w:t>80%</w:t>
            </w:r>
            <w:r>
              <w:rPr>
                <w:rFonts w:ascii="宋体" w:eastAsia="宋体" w:hAnsi="宋体" w:cs="宋体" w:hint="eastAsia"/>
                <w:szCs w:val="21"/>
              </w:rPr>
              <w:t>，调节病人在自主呼吸时吸气时间，使病人更感舒适</w:t>
            </w:r>
          </w:p>
          <w:p w:rsidR="002C4211" w:rsidRDefault="006E5E92">
            <w:pPr>
              <w:numPr>
                <w:ilvl w:val="0"/>
                <w:numId w:val="2"/>
              </w:numPr>
              <w:spacing w:line="310" w:lineRule="exact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监测项目：</w:t>
            </w:r>
            <w:r>
              <w:rPr>
                <w:rFonts w:ascii="宋体" w:eastAsia="宋体" w:hAnsi="宋体" w:cs="宋体" w:hint="eastAsia"/>
                <w:szCs w:val="21"/>
              </w:rPr>
              <w:t xml:space="preserve"> </w:t>
            </w:r>
          </w:p>
          <w:p w:rsidR="002C4211" w:rsidRDefault="006E5E92">
            <w:pPr>
              <w:tabs>
                <w:tab w:val="left" w:pos="700"/>
              </w:tabs>
              <w:spacing w:line="310" w:lineRule="exact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▲</w:t>
            </w:r>
            <w:r>
              <w:rPr>
                <w:rFonts w:ascii="宋体" w:hAnsi="宋体" w:cs="宋体" w:hint="eastAsia"/>
                <w:szCs w:val="21"/>
              </w:rPr>
              <w:t>1</w:t>
            </w:r>
            <w:r>
              <w:rPr>
                <w:rFonts w:ascii="宋体" w:hAnsi="宋体" w:cs="宋体" w:hint="eastAsia"/>
                <w:szCs w:val="21"/>
              </w:rPr>
              <w:t>、≥</w:t>
            </w:r>
            <w:r>
              <w:rPr>
                <w:rFonts w:ascii="宋体" w:eastAsia="宋体" w:hAnsi="宋体" w:cs="宋体" w:hint="eastAsia"/>
                <w:szCs w:val="21"/>
              </w:rPr>
              <w:t>15</w:t>
            </w:r>
            <w:r>
              <w:rPr>
                <w:rFonts w:ascii="宋体" w:eastAsia="宋体" w:hAnsi="宋体" w:cs="宋体" w:hint="eastAsia"/>
                <w:szCs w:val="21"/>
              </w:rPr>
              <w:t>”中文彩色触摸显示屏，设置与监测界面分屏显示，互不冲突、不覆盖，屏幕可上下左右不同角度转动，方便各个角度观察，显示屏可与主机分离，可上吊塔</w:t>
            </w:r>
          </w:p>
          <w:p w:rsidR="002C4211" w:rsidRDefault="006E5E92">
            <w:pPr>
              <w:tabs>
                <w:tab w:val="left" w:pos="700"/>
              </w:tabs>
              <w:spacing w:line="310" w:lineRule="exact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2</w:t>
            </w:r>
            <w:r>
              <w:rPr>
                <w:rFonts w:ascii="宋体" w:hAnsi="宋体" w:cs="宋体" w:hint="eastAsia"/>
                <w:szCs w:val="21"/>
              </w:rPr>
              <w:t>、</w:t>
            </w:r>
            <w:r>
              <w:rPr>
                <w:rFonts w:ascii="宋体" w:eastAsia="宋体" w:hAnsi="宋体" w:cs="宋体" w:hint="eastAsia"/>
                <w:szCs w:val="21"/>
              </w:rPr>
              <w:t>具有压力、流速、容量波形，向量环等的监测和实时显示，呼吸波形中吸气、呼气、自主呼吸、吸气暂停以</w:t>
            </w:r>
            <w:r>
              <w:rPr>
                <w:rFonts w:ascii="宋体" w:eastAsia="宋体" w:hAnsi="宋体" w:cs="宋体" w:hint="eastAsia"/>
                <w:szCs w:val="21"/>
              </w:rPr>
              <w:t>4</w:t>
            </w:r>
            <w:r>
              <w:rPr>
                <w:rFonts w:ascii="宋体" w:eastAsia="宋体" w:hAnsi="宋体" w:cs="宋体" w:hint="eastAsia"/>
                <w:szCs w:val="21"/>
              </w:rPr>
              <w:t>种不同颜色标记</w:t>
            </w:r>
          </w:p>
          <w:p w:rsidR="002C4211" w:rsidRDefault="006E5E92">
            <w:pPr>
              <w:tabs>
                <w:tab w:val="left" w:pos="700"/>
              </w:tabs>
              <w:spacing w:line="310" w:lineRule="exact"/>
              <w:ind w:rightChars="-208" w:right="-437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3</w:t>
            </w:r>
            <w:r>
              <w:rPr>
                <w:rFonts w:ascii="宋体" w:hAnsi="宋体" w:cs="宋体" w:hint="eastAsia"/>
                <w:szCs w:val="21"/>
              </w:rPr>
              <w:t>、</w:t>
            </w:r>
            <w:r>
              <w:rPr>
                <w:rFonts w:ascii="宋体" w:eastAsia="宋体" w:hAnsi="宋体" w:cs="宋体" w:hint="eastAsia"/>
                <w:szCs w:val="21"/>
              </w:rPr>
              <w:t>压力、容量和时间参数：自主呼出潮气量、自主分钟通气量，浅快呼吸指数，</w:t>
            </w:r>
            <w:r>
              <w:rPr>
                <w:rFonts w:ascii="宋体" w:eastAsia="宋体" w:hAnsi="宋体" w:cs="宋体" w:hint="eastAsia"/>
                <w:szCs w:val="21"/>
              </w:rPr>
              <w:t>Ti/Ttotal</w:t>
            </w:r>
            <w:r>
              <w:rPr>
                <w:rFonts w:ascii="宋体" w:eastAsia="宋体" w:hAnsi="宋体" w:cs="宋体" w:hint="eastAsia"/>
                <w:szCs w:val="21"/>
              </w:rPr>
              <w:t>等</w:t>
            </w:r>
          </w:p>
          <w:p w:rsidR="002C4211" w:rsidRDefault="006E5E92">
            <w:pPr>
              <w:tabs>
                <w:tab w:val="left" w:pos="700"/>
              </w:tabs>
              <w:spacing w:line="310" w:lineRule="exact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4</w:t>
            </w:r>
            <w:r>
              <w:rPr>
                <w:rFonts w:ascii="宋体" w:hAnsi="宋体" w:cs="宋体" w:hint="eastAsia"/>
                <w:szCs w:val="21"/>
              </w:rPr>
              <w:t>、</w:t>
            </w:r>
            <w:r>
              <w:rPr>
                <w:rFonts w:ascii="宋体" w:eastAsia="宋体" w:hAnsi="宋体" w:cs="宋体" w:hint="eastAsia"/>
                <w:szCs w:val="21"/>
              </w:rPr>
              <w:t>肺力学参数：肺顺应性、气道阻力、内源性</w:t>
            </w:r>
            <w:r>
              <w:rPr>
                <w:rFonts w:ascii="宋体" w:eastAsia="宋体" w:hAnsi="宋体" w:cs="宋体" w:hint="eastAsia"/>
                <w:szCs w:val="21"/>
              </w:rPr>
              <w:t>PEEP</w:t>
            </w:r>
          </w:p>
          <w:p w:rsidR="002C4211" w:rsidRDefault="006E5E92">
            <w:pPr>
              <w:numPr>
                <w:ilvl w:val="0"/>
                <w:numId w:val="2"/>
              </w:numPr>
              <w:spacing w:line="310" w:lineRule="exact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其它功能：</w:t>
            </w:r>
          </w:p>
          <w:p w:rsidR="002C4211" w:rsidRDefault="006E5E92">
            <w:pPr>
              <w:spacing w:line="310" w:lineRule="exact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▲</w:t>
            </w:r>
            <w:r>
              <w:rPr>
                <w:rFonts w:ascii="宋体" w:hAnsi="宋体" w:cs="宋体" w:hint="eastAsia"/>
                <w:szCs w:val="21"/>
              </w:rPr>
              <w:t>1</w:t>
            </w:r>
            <w:r>
              <w:rPr>
                <w:rFonts w:ascii="宋体" w:hAnsi="宋体" w:cs="宋体" w:hint="eastAsia"/>
                <w:szCs w:val="21"/>
              </w:rPr>
              <w:t>、</w:t>
            </w:r>
            <w:r>
              <w:rPr>
                <w:rFonts w:ascii="宋体" w:eastAsia="宋体" w:hAnsi="宋体" w:cs="宋体" w:hint="eastAsia"/>
                <w:szCs w:val="21"/>
              </w:rPr>
              <w:t>吸入、呼出端都有可重复消毒式细菌过滤器</w:t>
            </w:r>
            <w:r>
              <w:rPr>
                <w:rFonts w:ascii="宋体" w:eastAsia="宋体" w:hAnsi="宋体" w:cs="宋体" w:hint="eastAsia"/>
                <w:szCs w:val="21"/>
              </w:rPr>
              <w:t xml:space="preserve">, </w:t>
            </w:r>
            <w:r>
              <w:rPr>
                <w:rFonts w:ascii="宋体" w:eastAsia="宋体" w:hAnsi="宋体" w:cs="宋体" w:hint="eastAsia"/>
                <w:szCs w:val="21"/>
              </w:rPr>
              <w:t>呼出端还有加热功能，防止交叉感染</w:t>
            </w:r>
          </w:p>
          <w:p w:rsidR="002C4211" w:rsidRDefault="006E5E92">
            <w:pPr>
              <w:spacing w:line="310" w:lineRule="exact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2</w:t>
            </w:r>
            <w:r>
              <w:rPr>
                <w:rFonts w:ascii="宋体" w:hAnsi="宋体" w:cs="宋体" w:hint="eastAsia"/>
                <w:szCs w:val="21"/>
              </w:rPr>
              <w:t>、</w:t>
            </w:r>
            <w:r>
              <w:rPr>
                <w:rFonts w:ascii="宋体" w:eastAsia="宋体" w:hAnsi="宋体" w:cs="宋体" w:hint="eastAsia"/>
                <w:szCs w:val="21"/>
              </w:rPr>
              <w:t>智能分级警报系统，能提示报警信息、产生报警的原因并提供故障排除建议</w:t>
            </w:r>
          </w:p>
          <w:p w:rsidR="002C4211" w:rsidRDefault="006E5E92">
            <w:pPr>
              <w:spacing w:line="310" w:lineRule="exact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3</w:t>
            </w:r>
            <w:r>
              <w:rPr>
                <w:rFonts w:ascii="宋体" w:hAnsi="宋体" w:cs="宋体" w:hint="eastAsia"/>
                <w:szCs w:val="21"/>
              </w:rPr>
              <w:t>、</w:t>
            </w:r>
            <w:r>
              <w:rPr>
                <w:rFonts w:ascii="宋体" w:eastAsia="宋体" w:hAnsi="宋体" w:cs="宋体" w:hint="eastAsia"/>
                <w:szCs w:val="21"/>
              </w:rPr>
              <w:t>吸气阀：比例电磁阀</w:t>
            </w:r>
          </w:p>
          <w:p w:rsidR="002C4211" w:rsidRDefault="006E5E92">
            <w:pPr>
              <w:spacing w:line="310" w:lineRule="exact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4</w:t>
            </w:r>
            <w:r>
              <w:rPr>
                <w:rFonts w:ascii="宋体" w:hAnsi="宋体" w:cs="宋体" w:hint="eastAsia"/>
                <w:szCs w:val="21"/>
              </w:rPr>
              <w:t>、</w:t>
            </w:r>
            <w:r>
              <w:rPr>
                <w:rFonts w:ascii="宋体" w:eastAsia="宋体" w:hAnsi="宋体" w:cs="宋体" w:hint="eastAsia"/>
                <w:szCs w:val="21"/>
              </w:rPr>
              <w:t>呼气阀：电磁式主动呼气阀，在吸气相允许主动性呼气，减少人机对抗</w:t>
            </w:r>
          </w:p>
          <w:p w:rsidR="002C4211" w:rsidRDefault="006E5E92">
            <w:pPr>
              <w:spacing w:line="310" w:lineRule="exact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▲</w:t>
            </w:r>
            <w:r>
              <w:rPr>
                <w:rFonts w:ascii="宋体" w:hAnsi="宋体" w:cs="宋体" w:hint="eastAsia"/>
                <w:szCs w:val="21"/>
              </w:rPr>
              <w:t>5</w:t>
            </w:r>
            <w:r>
              <w:rPr>
                <w:rFonts w:ascii="宋体" w:hAnsi="宋体" w:cs="宋体" w:hint="eastAsia"/>
                <w:szCs w:val="21"/>
              </w:rPr>
              <w:t>、</w:t>
            </w:r>
            <w:r>
              <w:rPr>
                <w:rFonts w:ascii="宋体" w:eastAsia="宋体" w:hAnsi="宋体" w:cs="宋体" w:hint="eastAsia"/>
                <w:szCs w:val="21"/>
              </w:rPr>
              <w:t>流量传感器：内置高精度晶体热膜式，非外置式，非消耗品</w:t>
            </w:r>
            <w:r>
              <w:rPr>
                <w:rFonts w:ascii="宋体" w:eastAsia="宋体" w:hAnsi="宋体" w:cs="宋体" w:hint="eastAsia"/>
                <w:szCs w:val="21"/>
              </w:rPr>
              <w:t xml:space="preserve">, </w:t>
            </w:r>
            <w:r>
              <w:rPr>
                <w:rFonts w:ascii="宋体" w:eastAsia="宋体" w:hAnsi="宋体" w:cs="宋体" w:hint="eastAsia"/>
                <w:szCs w:val="21"/>
              </w:rPr>
              <w:t>无需消毒和经常定标</w:t>
            </w:r>
          </w:p>
          <w:p w:rsidR="002C4211" w:rsidRDefault="006E5E92">
            <w:pPr>
              <w:spacing w:line="310" w:lineRule="exact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▲</w:t>
            </w:r>
            <w:r>
              <w:rPr>
                <w:rFonts w:ascii="宋体" w:hAnsi="宋体" w:cs="宋体" w:hint="eastAsia"/>
                <w:szCs w:val="21"/>
              </w:rPr>
              <w:t>6</w:t>
            </w:r>
            <w:r>
              <w:rPr>
                <w:rFonts w:ascii="宋体" w:hAnsi="宋体" w:cs="宋体" w:hint="eastAsia"/>
                <w:szCs w:val="21"/>
              </w:rPr>
              <w:t>、</w:t>
            </w:r>
            <w:r>
              <w:rPr>
                <w:rFonts w:ascii="宋体" w:eastAsia="宋体" w:hAnsi="宋体" w:cs="宋体" w:hint="eastAsia"/>
                <w:szCs w:val="21"/>
              </w:rPr>
              <w:t>供气方式：非涡轮供气系统，可选配压缩机或连接中心供气</w:t>
            </w:r>
            <w:r>
              <w:rPr>
                <w:rFonts w:ascii="宋体" w:eastAsia="宋体" w:hAnsi="宋体" w:cs="宋体" w:hint="eastAsia"/>
                <w:szCs w:val="21"/>
              </w:rPr>
              <w:t xml:space="preserve"> </w:t>
            </w:r>
          </w:p>
          <w:p w:rsidR="002C4211" w:rsidRDefault="006E5E92">
            <w:pPr>
              <w:spacing w:line="310" w:lineRule="exact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7</w:t>
            </w:r>
            <w:r>
              <w:rPr>
                <w:rFonts w:ascii="宋体" w:hAnsi="宋体" w:cs="宋体" w:hint="eastAsia"/>
                <w:szCs w:val="21"/>
              </w:rPr>
              <w:t>、</w:t>
            </w:r>
            <w:r>
              <w:rPr>
                <w:rFonts w:ascii="宋体" w:eastAsia="宋体" w:hAnsi="宋体" w:cs="宋体" w:hint="eastAsia"/>
                <w:szCs w:val="21"/>
              </w:rPr>
              <w:t>具备系统顺应性补偿</w:t>
            </w:r>
          </w:p>
          <w:p w:rsidR="002C4211" w:rsidRDefault="006E5E92">
            <w:pPr>
              <w:spacing w:line="310" w:lineRule="exact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8</w:t>
            </w:r>
            <w:r>
              <w:rPr>
                <w:rFonts w:ascii="宋体" w:hAnsi="宋体" w:cs="宋体" w:hint="eastAsia"/>
                <w:szCs w:val="21"/>
              </w:rPr>
              <w:t>、</w:t>
            </w:r>
            <w:r>
              <w:rPr>
                <w:rFonts w:ascii="宋体" w:eastAsia="宋体" w:hAnsi="宋体" w:cs="宋体" w:hint="eastAsia"/>
                <w:szCs w:val="21"/>
              </w:rPr>
              <w:t>具有自动漏气补偿功能，最大可补偿</w:t>
            </w:r>
            <w:r>
              <w:rPr>
                <w:rFonts w:ascii="宋体" w:eastAsia="宋体" w:hAnsi="宋体" w:cs="宋体" w:hint="eastAsia"/>
                <w:szCs w:val="21"/>
              </w:rPr>
              <w:t>65L/Min</w:t>
            </w:r>
            <w:r>
              <w:rPr>
                <w:rFonts w:ascii="宋体" w:eastAsia="宋体" w:hAnsi="宋体" w:cs="宋体" w:hint="eastAsia"/>
                <w:szCs w:val="21"/>
              </w:rPr>
              <w:t>；</w:t>
            </w:r>
          </w:p>
          <w:p w:rsidR="002C4211" w:rsidRDefault="006E5E92">
            <w:pPr>
              <w:spacing w:line="310" w:lineRule="exact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9</w:t>
            </w:r>
            <w:r>
              <w:rPr>
                <w:rFonts w:ascii="宋体" w:hAnsi="宋体" w:cs="宋体" w:hint="eastAsia"/>
                <w:szCs w:val="21"/>
              </w:rPr>
              <w:t>、</w:t>
            </w:r>
            <w:r>
              <w:rPr>
                <w:rFonts w:ascii="宋体" w:eastAsia="宋体" w:hAnsi="宋体" w:cs="宋体" w:hint="eastAsia"/>
                <w:szCs w:val="21"/>
              </w:rPr>
              <w:t>有后备电源</w:t>
            </w:r>
          </w:p>
          <w:p w:rsidR="002C4211" w:rsidRDefault="006E5E92">
            <w:pPr>
              <w:spacing w:line="310" w:lineRule="exact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Cs w:val="21"/>
              </w:rPr>
              <w:t>五、</w:t>
            </w:r>
            <w:r>
              <w:rPr>
                <w:rFonts w:ascii="Arial" w:hAnsi="Arial" w:cs="Arial" w:hint="eastAsia"/>
                <w:szCs w:val="21"/>
              </w:rPr>
              <w:t>商务及</w:t>
            </w:r>
            <w:r>
              <w:rPr>
                <w:rFonts w:ascii="Arial" w:hAnsi="Arial" w:cs="Arial" w:hint="eastAsia"/>
                <w:szCs w:val="21"/>
              </w:rPr>
              <w:t>售后服务</w:t>
            </w:r>
          </w:p>
          <w:p w:rsidR="002C4211" w:rsidRDefault="006E5E92">
            <w:pPr>
              <w:spacing w:line="31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▲</w:t>
            </w:r>
            <w:r>
              <w:rPr>
                <w:rFonts w:ascii="宋体" w:hAnsi="宋体" w:hint="eastAsia"/>
                <w:szCs w:val="21"/>
              </w:rPr>
              <w:t>1</w:t>
            </w:r>
            <w:r>
              <w:rPr>
                <w:rFonts w:ascii="宋体" w:hAnsi="宋体" w:hint="eastAsia"/>
                <w:szCs w:val="21"/>
              </w:rPr>
              <w:t>、</w:t>
            </w:r>
            <w:r>
              <w:rPr>
                <w:rFonts w:ascii="宋体" w:hAnsi="宋体" w:hint="eastAsia"/>
                <w:szCs w:val="21"/>
              </w:rPr>
              <w:t>要求到货时间≤</w:t>
            </w:r>
            <w:r>
              <w:rPr>
                <w:rFonts w:ascii="宋体" w:hAnsi="宋体" w:hint="eastAsia"/>
                <w:szCs w:val="21"/>
              </w:rPr>
              <w:t>3</w:t>
            </w:r>
            <w:r>
              <w:rPr>
                <w:rFonts w:ascii="宋体" w:hAnsi="宋体" w:hint="eastAsia"/>
                <w:szCs w:val="21"/>
              </w:rPr>
              <w:t>天。中选供应商拿到成交通知书后，</w:t>
            </w:r>
            <w:r>
              <w:rPr>
                <w:rFonts w:ascii="宋体" w:hAnsi="宋体" w:hint="eastAsia"/>
                <w:szCs w:val="21"/>
              </w:rPr>
              <w:t>3</w:t>
            </w:r>
            <w:r>
              <w:rPr>
                <w:rFonts w:ascii="宋体" w:hAnsi="宋体" w:hint="eastAsia"/>
                <w:szCs w:val="21"/>
              </w:rPr>
              <w:t>天内供货≥</w:t>
            </w:r>
            <w:r>
              <w:rPr>
                <w:rFonts w:ascii="宋体" w:hAnsi="宋体" w:hint="eastAsia"/>
                <w:szCs w:val="21"/>
              </w:rPr>
              <w:t>5</w:t>
            </w:r>
            <w:r>
              <w:rPr>
                <w:rFonts w:ascii="宋体" w:hAnsi="宋体" w:hint="eastAsia"/>
                <w:szCs w:val="21"/>
              </w:rPr>
              <w:t>台。</w:t>
            </w:r>
          </w:p>
          <w:p w:rsidR="002C4211" w:rsidRDefault="006E5E92">
            <w:pPr>
              <w:spacing w:line="31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2</w:t>
            </w:r>
            <w:r>
              <w:rPr>
                <w:rFonts w:ascii="宋体" w:hAnsi="宋体" w:hint="eastAsia"/>
                <w:szCs w:val="21"/>
              </w:rPr>
              <w:t>、</w:t>
            </w:r>
            <w:r>
              <w:rPr>
                <w:rFonts w:ascii="宋体" w:hAnsi="宋体" w:hint="eastAsia"/>
                <w:szCs w:val="21"/>
              </w:rPr>
              <w:t>产品设计使用年限≥</w:t>
            </w:r>
            <w:r>
              <w:rPr>
                <w:rFonts w:ascii="宋体" w:hAnsi="宋体" w:hint="eastAsia"/>
                <w:szCs w:val="21"/>
              </w:rPr>
              <w:t>10</w:t>
            </w:r>
            <w:r>
              <w:rPr>
                <w:rFonts w:ascii="宋体" w:hAnsi="宋体" w:hint="eastAsia"/>
                <w:szCs w:val="21"/>
              </w:rPr>
              <w:t>年</w:t>
            </w:r>
          </w:p>
          <w:p w:rsidR="002C4211" w:rsidRDefault="006E5E92">
            <w:pPr>
              <w:spacing w:line="310" w:lineRule="exact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2</w:t>
            </w:r>
            <w:r>
              <w:rPr>
                <w:rFonts w:ascii="宋体" w:hAnsi="宋体" w:hint="eastAsia"/>
                <w:szCs w:val="21"/>
              </w:rPr>
              <w:t>、提供设备相关合法渠道来源证明材料。</w:t>
            </w:r>
          </w:p>
          <w:p w:rsidR="002C4211" w:rsidRDefault="006E5E92">
            <w:pPr>
              <w:spacing w:line="310" w:lineRule="exact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szCs w:val="21"/>
              </w:rPr>
              <w:t>3</w:t>
            </w:r>
            <w:r>
              <w:rPr>
                <w:rFonts w:ascii="宋体" w:hAnsi="宋体" w:hint="eastAsia"/>
                <w:szCs w:val="21"/>
              </w:rPr>
              <w:t>、保修时间：整机保修二年。</w:t>
            </w:r>
            <w:r>
              <w:rPr>
                <w:rFonts w:ascii="Arial" w:hAnsi="Arial" w:cs="Arial" w:hint="eastAsia"/>
                <w:szCs w:val="21"/>
              </w:rPr>
              <w:t>厂家在云南有专门的售后服务团队，能够在</w:t>
            </w:r>
            <w:r>
              <w:rPr>
                <w:rFonts w:ascii="Arial" w:hAnsi="Arial" w:cs="Arial"/>
                <w:szCs w:val="21"/>
              </w:rPr>
              <w:t>24</w:t>
            </w:r>
            <w:r>
              <w:rPr>
                <w:rFonts w:ascii="Arial" w:hAnsi="Arial" w:cs="Arial" w:hint="eastAsia"/>
                <w:szCs w:val="21"/>
              </w:rPr>
              <w:t>小时内到达现场为客户处理问题。</w:t>
            </w:r>
          </w:p>
        </w:tc>
        <w:tc>
          <w:tcPr>
            <w:tcW w:w="394" w:type="dxa"/>
            <w:noWrap/>
            <w:vAlign w:val="center"/>
          </w:tcPr>
          <w:p w:rsidR="002C4211" w:rsidRDefault="006E5E9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台</w:t>
            </w:r>
          </w:p>
        </w:tc>
        <w:tc>
          <w:tcPr>
            <w:tcW w:w="489" w:type="dxa"/>
            <w:noWrap/>
            <w:vAlign w:val="center"/>
          </w:tcPr>
          <w:p w:rsidR="002C4211" w:rsidRDefault="006E5E9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kern w:val="0"/>
                <w:sz w:val="28"/>
                <w:szCs w:val="28"/>
                <w:lang/>
              </w:rPr>
              <w:t>5</w:t>
            </w:r>
          </w:p>
        </w:tc>
        <w:tc>
          <w:tcPr>
            <w:tcW w:w="1481" w:type="dxa"/>
            <w:noWrap/>
            <w:vAlign w:val="center"/>
          </w:tcPr>
          <w:p w:rsidR="002C4211" w:rsidRDefault="006E5E9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sz w:val="28"/>
                <w:szCs w:val="28"/>
              </w:rPr>
              <w:t>300000.00</w:t>
            </w:r>
          </w:p>
        </w:tc>
        <w:tc>
          <w:tcPr>
            <w:tcW w:w="1650" w:type="dxa"/>
            <w:noWrap/>
            <w:vAlign w:val="center"/>
          </w:tcPr>
          <w:p w:rsidR="002C4211" w:rsidRDefault="006E5E9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sz w:val="28"/>
                <w:szCs w:val="28"/>
              </w:rPr>
              <w:t>1500000.00</w:t>
            </w:r>
          </w:p>
        </w:tc>
      </w:tr>
    </w:tbl>
    <w:p w:rsidR="002C4211" w:rsidRDefault="006E5E92">
      <w:pPr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lastRenderedPageBreak/>
        <w:br w:type="page"/>
      </w:r>
    </w:p>
    <w:p w:rsidR="002C4211" w:rsidRDefault="006E5E92">
      <w:pPr>
        <w:jc w:val="center"/>
        <w:rPr>
          <w:rFonts w:ascii="方正小标宋_GBK" w:eastAsia="方正小标宋_GBK" w:hAnsi="方正小标宋_GBK" w:cs="方正小标宋_GBK"/>
          <w:sz w:val="36"/>
          <w:szCs w:val="36"/>
        </w:rPr>
      </w:pPr>
      <w:r>
        <w:rPr>
          <w:rFonts w:ascii="方正小标宋_GBK" w:eastAsia="方正小标宋_GBK" w:hAnsi="方正小标宋_GBK" w:cs="方正小标宋_GBK" w:hint="eastAsia"/>
          <w:sz w:val="36"/>
          <w:szCs w:val="36"/>
        </w:rPr>
        <w:lastRenderedPageBreak/>
        <w:t>无创呼吸机参数（</w:t>
      </w:r>
      <w:r>
        <w:rPr>
          <w:rFonts w:ascii="方正小标宋_GBK" w:eastAsia="方正小标宋_GBK" w:hAnsi="方正小标宋_GBK" w:cs="方正小标宋_GBK" w:hint="eastAsia"/>
          <w:sz w:val="36"/>
          <w:szCs w:val="36"/>
        </w:rPr>
        <w:t>3</w:t>
      </w:r>
      <w:r>
        <w:rPr>
          <w:rFonts w:ascii="方正小标宋_GBK" w:eastAsia="方正小标宋_GBK" w:hAnsi="方正小标宋_GBK" w:cs="方正小标宋_GBK" w:hint="eastAsia"/>
          <w:sz w:val="36"/>
          <w:szCs w:val="36"/>
        </w:rPr>
        <w:t>包）</w:t>
      </w:r>
    </w:p>
    <w:tbl>
      <w:tblPr>
        <w:tblStyle w:val="ab"/>
        <w:tblW w:w="4997" w:type="pct"/>
        <w:jc w:val="center"/>
        <w:tblLayout w:type="fixed"/>
        <w:tblLook w:val="04A0"/>
      </w:tblPr>
      <w:tblGrid>
        <w:gridCol w:w="377"/>
        <w:gridCol w:w="495"/>
        <w:gridCol w:w="4646"/>
        <w:gridCol w:w="394"/>
        <w:gridCol w:w="405"/>
        <w:gridCol w:w="1333"/>
        <w:gridCol w:w="1406"/>
      </w:tblGrid>
      <w:tr w:rsidR="002C4211">
        <w:trPr>
          <w:tblHeader/>
          <w:jc w:val="center"/>
        </w:trPr>
        <w:tc>
          <w:tcPr>
            <w:tcW w:w="377" w:type="dxa"/>
            <w:noWrap/>
            <w:vAlign w:val="center"/>
          </w:tcPr>
          <w:p w:rsidR="002C4211" w:rsidRDefault="006E5E92">
            <w:pPr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495" w:type="dxa"/>
            <w:noWrap/>
            <w:vAlign w:val="center"/>
          </w:tcPr>
          <w:p w:rsidR="002C4211" w:rsidRDefault="006E5E92">
            <w:pPr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名称</w:t>
            </w:r>
          </w:p>
        </w:tc>
        <w:tc>
          <w:tcPr>
            <w:tcW w:w="4646" w:type="dxa"/>
            <w:noWrap/>
            <w:vAlign w:val="center"/>
          </w:tcPr>
          <w:p w:rsidR="002C4211" w:rsidRDefault="006E5E92">
            <w:pPr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产品描述</w:t>
            </w:r>
          </w:p>
        </w:tc>
        <w:tc>
          <w:tcPr>
            <w:tcW w:w="394" w:type="dxa"/>
            <w:noWrap/>
            <w:vAlign w:val="center"/>
          </w:tcPr>
          <w:p w:rsidR="002C4211" w:rsidRDefault="006E5E92">
            <w:pPr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单位</w:t>
            </w:r>
          </w:p>
        </w:tc>
        <w:tc>
          <w:tcPr>
            <w:tcW w:w="405" w:type="dxa"/>
            <w:noWrap/>
            <w:vAlign w:val="center"/>
          </w:tcPr>
          <w:p w:rsidR="002C4211" w:rsidRDefault="006E5E92">
            <w:pPr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数量</w:t>
            </w:r>
          </w:p>
        </w:tc>
        <w:tc>
          <w:tcPr>
            <w:tcW w:w="1333" w:type="dxa"/>
            <w:noWrap/>
            <w:vAlign w:val="center"/>
          </w:tcPr>
          <w:p w:rsidR="002C4211" w:rsidRDefault="006E5E92">
            <w:pPr>
              <w:jc w:val="center"/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预算单价（元）</w:t>
            </w:r>
          </w:p>
        </w:tc>
        <w:tc>
          <w:tcPr>
            <w:tcW w:w="1406" w:type="dxa"/>
            <w:noWrap/>
            <w:vAlign w:val="center"/>
          </w:tcPr>
          <w:p w:rsidR="002C4211" w:rsidRDefault="006E5E92">
            <w:pPr>
              <w:jc w:val="center"/>
              <w:rPr>
                <w:rFonts w:ascii="宋体" w:eastAsia="宋体" w:hAnsi="宋体" w:cs="Times New Roman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合计金额（元）</w:t>
            </w:r>
          </w:p>
        </w:tc>
      </w:tr>
      <w:tr w:rsidR="002C4211">
        <w:trPr>
          <w:jc w:val="center"/>
        </w:trPr>
        <w:tc>
          <w:tcPr>
            <w:tcW w:w="377" w:type="dxa"/>
            <w:noWrap/>
            <w:vAlign w:val="center"/>
          </w:tcPr>
          <w:p w:rsidR="002C4211" w:rsidRDefault="006E5E92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3</w:t>
            </w:r>
          </w:p>
        </w:tc>
        <w:tc>
          <w:tcPr>
            <w:tcW w:w="495" w:type="dxa"/>
            <w:noWrap/>
            <w:vAlign w:val="center"/>
          </w:tcPr>
          <w:p w:rsidR="002C4211" w:rsidRDefault="006E5E92">
            <w:pPr>
              <w:widowControl/>
              <w:jc w:val="left"/>
              <w:textAlignment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无创呼吸机</w:t>
            </w:r>
          </w:p>
        </w:tc>
        <w:tc>
          <w:tcPr>
            <w:tcW w:w="4646" w:type="dxa"/>
            <w:noWrap/>
            <w:vAlign w:val="center"/>
          </w:tcPr>
          <w:p w:rsidR="002C4211" w:rsidRDefault="006E5E92">
            <w:pPr>
              <w:spacing w:line="32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一、基本要求</w:t>
            </w:r>
          </w:p>
          <w:p w:rsidR="002C4211" w:rsidRDefault="006E5E92">
            <w:pPr>
              <w:spacing w:line="32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</w:t>
            </w:r>
            <w:r>
              <w:rPr>
                <w:rFonts w:ascii="宋体" w:hAnsi="宋体" w:hint="eastAsia"/>
                <w:szCs w:val="21"/>
              </w:rPr>
              <w:t>、通气模式：无创通气</w:t>
            </w:r>
          </w:p>
          <w:p w:rsidR="002C4211" w:rsidRDefault="006E5E92">
            <w:pPr>
              <w:spacing w:line="32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2</w:t>
            </w:r>
            <w:r>
              <w:rPr>
                <w:rFonts w:ascii="宋体" w:hAnsi="宋体" w:hint="eastAsia"/>
                <w:szCs w:val="21"/>
              </w:rPr>
              <w:t>、患者类型：成人，儿童</w:t>
            </w:r>
          </w:p>
          <w:p w:rsidR="002C4211" w:rsidRDefault="006E5E92">
            <w:pPr>
              <w:spacing w:line="32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▲</w:t>
            </w:r>
            <w:r>
              <w:rPr>
                <w:rFonts w:ascii="宋体" w:hAnsi="宋体" w:hint="eastAsia"/>
                <w:szCs w:val="21"/>
              </w:rPr>
              <w:t>3</w:t>
            </w:r>
            <w:r>
              <w:rPr>
                <w:rFonts w:ascii="宋体" w:hAnsi="宋体" w:hint="eastAsia"/>
                <w:szCs w:val="21"/>
              </w:rPr>
              <w:t>、显示单元：显示器≥</w:t>
            </w:r>
            <w:r>
              <w:rPr>
                <w:rFonts w:ascii="宋体" w:hAnsi="宋体" w:hint="eastAsia"/>
                <w:szCs w:val="21"/>
              </w:rPr>
              <w:t>15.6</w:t>
            </w:r>
            <w:r>
              <w:rPr>
                <w:rFonts w:ascii="宋体" w:hAnsi="宋体" w:hint="eastAsia"/>
                <w:szCs w:val="21"/>
              </w:rPr>
              <w:t>英寸彩色全触屏平板示器，分辨率≥</w:t>
            </w:r>
            <w:r>
              <w:rPr>
                <w:rFonts w:ascii="宋体" w:hAnsi="宋体" w:hint="eastAsia"/>
                <w:szCs w:val="21"/>
              </w:rPr>
              <w:t>1920X1080</w:t>
            </w:r>
            <w:r>
              <w:rPr>
                <w:rFonts w:ascii="宋体" w:hAnsi="宋体" w:hint="eastAsia"/>
                <w:szCs w:val="21"/>
              </w:rPr>
              <w:t>，显示屏可以从主机上取下放到塔桥上使用，防止家属误操作，避免医护人员与患者发生交叉感染。</w:t>
            </w:r>
          </w:p>
          <w:p w:rsidR="002C4211" w:rsidRDefault="006E5E92">
            <w:pPr>
              <w:spacing w:line="32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4</w:t>
            </w:r>
            <w:r>
              <w:rPr>
                <w:rFonts w:ascii="宋体" w:hAnsi="宋体" w:hint="eastAsia"/>
                <w:szCs w:val="21"/>
              </w:rPr>
              <w:t>、电动电控呼吸机，内置涡轮驱动，无需配置空气压缩机，最大流速≥</w:t>
            </w:r>
            <w:r>
              <w:rPr>
                <w:rFonts w:ascii="宋体" w:hAnsi="宋体" w:hint="eastAsia"/>
                <w:szCs w:val="21"/>
              </w:rPr>
              <w:t>260L/min</w:t>
            </w:r>
          </w:p>
          <w:p w:rsidR="002C4211" w:rsidRDefault="006E5E92">
            <w:pPr>
              <w:spacing w:line="32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5</w:t>
            </w:r>
            <w:r>
              <w:rPr>
                <w:rFonts w:ascii="宋体" w:hAnsi="宋体" w:hint="eastAsia"/>
                <w:szCs w:val="21"/>
              </w:rPr>
              <w:t>、内置锂电池，电池工作时间不低于</w:t>
            </w:r>
            <w:r>
              <w:rPr>
                <w:rFonts w:ascii="宋体" w:hAnsi="宋体" w:hint="eastAsia"/>
                <w:szCs w:val="21"/>
              </w:rPr>
              <w:t>2</w:t>
            </w:r>
            <w:r>
              <w:rPr>
                <w:rFonts w:ascii="宋体" w:hAnsi="宋体" w:hint="eastAsia"/>
                <w:szCs w:val="21"/>
              </w:rPr>
              <w:t>小时。</w:t>
            </w:r>
          </w:p>
          <w:p w:rsidR="002C4211" w:rsidRDefault="006E5E92">
            <w:pPr>
              <w:spacing w:line="32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6</w:t>
            </w:r>
            <w:r>
              <w:rPr>
                <w:rFonts w:ascii="宋体" w:hAnsi="宋体" w:hint="eastAsia"/>
                <w:szCs w:val="21"/>
              </w:rPr>
              <w:t>、具备高压氧及低压氧接口</w:t>
            </w:r>
          </w:p>
          <w:p w:rsidR="002C4211" w:rsidRDefault="006E5E92">
            <w:pPr>
              <w:spacing w:line="32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7</w:t>
            </w:r>
            <w:r>
              <w:rPr>
                <w:rFonts w:ascii="宋体" w:hAnsi="宋体" w:hint="eastAsia"/>
                <w:szCs w:val="21"/>
              </w:rPr>
              <w:t>、具有屏幕锁功能，可以进行屏幕锁定防止误触碰，造成通气参数改变。</w:t>
            </w:r>
          </w:p>
          <w:p w:rsidR="002C4211" w:rsidRDefault="006E5E92">
            <w:pPr>
              <w:spacing w:line="32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8</w:t>
            </w:r>
            <w:r>
              <w:rPr>
                <w:rFonts w:ascii="宋体" w:hAnsi="宋体" w:hint="eastAsia"/>
                <w:szCs w:val="21"/>
              </w:rPr>
              <w:t>、在</w:t>
            </w:r>
            <w:r>
              <w:rPr>
                <w:rFonts w:ascii="宋体" w:hAnsi="宋体" w:hint="eastAsia"/>
                <w:szCs w:val="21"/>
              </w:rPr>
              <w:t>CPAP</w:t>
            </w:r>
            <w:r>
              <w:rPr>
                <w:rFonts w:ascii="宋体" w:hAnsi="宋体" w:hint="eastAsia"/>
                <w:szCs w:val="21"/>
              </w:rPr>
              <w:t>模式下，可以进行呼气压力释放调节，降低患者呼气阻力。</w:t>
            </w:r>
          </w:p>
          <w:p w:rsidR="002C4211" w:rsidRDefault="006E5E92">
            <w:pPr>
              <w:spacing w:line="32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9</w:t>
            </w:r>
            <w:r>
              <w:rPr>
                <w:rFonts w:ascii="宋体" w:hAnsi="宋体" w:hint="eastAsia"/>
                <w:szCs w:val="21"/>
              </w:rPr>
              <w:t>、具备可控温湿化系统，可以满足高流量患者的温湿化治疗。</w:t>
            </w:r>
          </w:p>
          <w:p w:rsidR="002C4211" w:rsidRDefault="006E5E92">
            <w:pPr>
              <w:spacing w:line="32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▲</w:t>
            </w:r>
            <w:r>
              <w:rPr>
                <w:rFonts w:ascii="宋体" w:hAnsi="宋体" w:hint="eastAsia"/>
                <w:szCs w:val="21"/>
              </w:rPr>
              <w:t>10</w:t>
            </w:r>
            <w:r>
              <w:rPr>
                <w:rFonts w:ascii="宋体" w:hAnsi="宋体" w:hint="eastAsia"/>
                <w:szCs w:val="21"/>
              </w:rPr>
              <w:t>、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>
              <w:rPr>
                <w:rFonts w:ascii="宋体" w:hAnsi="宋体" w:hint="eastAsia"/>
                <w:szCs w:val="21"/>
              </w:rPr>
              <w:t>具有漏气补偿功能，最大补偿≥</w:t>
            </w:r>
            <w:r>
              <w:rPr>
                <w:rFonts w:ascii="宋体" w:hAnsi="宋体" w:hint="eastAsia"/>
                <w:szCs w:val="21"/>
              </w:rPr>
              <w:t>200L/min</w:t>
            </w:r>
            <w:r>
              <w:rPr>
                <w:rFonts w:ascii="宋体" w:hAnsi="宋体" w:hint="eastAsia"/>
                <w:szCs w:val="21"/>
              </w:rPr>
              <w:t>。</w:t>
            </w:r>
          </w:p>
          <w:p w:rsidR="002C4211" w:rsidRDefault="006E5E92">
            <w:pPr>
              <w:spacing w:line="32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二、通气模式</w:t>
            </w:r>
          </w:p>
          <w:p w:rsidR="002C4211" w:rsidRDefault="006E5E92">
            <w:pPr>
              <w:spacing w:line="32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</w:t>
            </w:r>
            <w:r>
              <w:rPr>
                <w:rFonts w:ascii="宋体" w:hAnsi="宋体" w:hint="eastAsia"/>
                <w:szCs w:val="21"/>
              </w:rPr>
              <w:t>、持续气道正压</w:t>
            </w:r>
            <w:r>
              <w:rPr>
                <w:rFonts w:ascii="宋体" w:hAnsi="宋体" w:hint="eastAsia"/>
                <w:szCs w:val="21"/>
              </w:rPr>
              <w:t xml:space="preserve"> NIV-CPAP </w:t>
            </w:r>
          </w:p>
          <w:p w:rsidR="002C4211" w:rsidRDefault="006E5E92">
            <w:pPr>
              <w:spacing w:line="32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2</w:t>
            </w:r>
            <w:r>
              <w:rPr>
                <w:rFonts w:ascii="宋体" w:hAnsi="宋体" w:hint="eastAsia"/>
                <w:szCs w:val="21"/>
              </w:rPr>
              <w:t>、自主</w:t>
            </w:r>
            <w:r>
              <w:rPr>
                <w:rFonts w:ascii="宋体" w:hAnsi="宋体" w:hint="eastAsia"/>
                <w:szCs w:val="21"/>
              </w:rPr>
              <w:t>/</w:t>
            </w:r>
            <w:r>
              <w:rPr>
                <w:rFonts w:ascii="宋体" w:hAnsi="宋体" w:hint="eastAsia"/>
                <w:szCs w:val="21"/>
              </w:rPr>
              <w:t>时间切换</w:t>
            </w:r>
            <w:r>
              <w:rPr>
                <w:rFonts w:ascii="宋体" w:hAnsi="宋体" w:hint="eastAsia"/>
                <w:szCs w:val="21"/>
              </w:rPr>
              <w:t xml:space="preserve">NIV-S/T </w:t>
            </w:r>
          </w:p>
          <w:p w:rsidR="002C4211" w:rsidRDefault="006E5E92">
            <w:pPr>
              <w:spacing w:line="32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3</w:t>
            </w:r>
            <w:r>
              <w:rPr>
                <w:rFonts w:ascii="宋体" w:hAnsi="宋体" w:hint="eastAsia"/>
                <w:szCs w:val="21"/>
              </w:rPr>
              <w:t>、时间切换通气</w:t>
            </w:r>
            <w:r>
              <w:rPr>
                <w:rFonts w:ascii="宋体" w:hAnsi="宋体" w:hint="eastAsia"/>
                <w:szCs w:val="21"/>
              </w:rPr>
              <w:t xml:space="preserve"> NIV-T </w:t>
            </w:r>
          </w:p>
          <w:p w:rsidR="002C4211" w:rsidRDefault="006E5E92">
            <w:pPr>
              <w:spacing w:line="32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▲</w:t>
            </w:r>
            <w:r>
              <w:rPr>
                <w:rFonts w:ascii="宋体" w:hAnsi="宋体" w:hint="eastAsia"/>
                <w:szCs w:val="21"/>
              </w:rPr>
              <w:t xml:space="preserve">4 </w:t>
            </w:r>
            <w:r>
              <w:rPr>
                <w:rFonts w:ascii="宋体" w:hAnsi="宋体" w:hint="eastAsia"/>
                <w:szCs w:val="21"/>
              </w:rPr>
              <w:t>、容量保证压力支持通气</w:t>
            </w:r>
            <w:r>
              <w:rPr>
                <w:rFonts w:ascii="宋体" w:hAnsi="宋体" w:hint="eastAsia"/>
                <w:szCs w:val="21"/>
              </w:rPr>
              <w:t xml:space="preserve"> NIV-VGPS</w:t>
            </w:r>
            <w:r>
              <w:rPr>
                <w:rFonts w:ascii="宋体" w:hAnsi="宋体" w:hint="eastAsia"/>
                <w:szCs w:val="21"/>
              </w:rPr>
              <w:t>或同等呼吸模式。</w:t>
            </w:r>
          </w:p>
          <w:p w:rsidR="002C4211" w:rsidRDefault="006E5E92">
            <w:pPr>
              <w:spacing w:line="32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5</w:t>
            </w:r>
            <w:r>
              <w:rPr>
                <w:rFonts w:ascii="宋体" w:hAnsi="宋体" w:hint="eastAsia"/>
                <w:szCs w:val="21"/>
              </w:rPr>
              <w:t>、具备窒息通气</w:t>
            </w:r>
          </w:p>
          <w:p w:rsidR="002C4211" w:rsidRDefault="006E5E92">
            <w:pPr>
              <w:spacing w:line="32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6</w:t>
            </w:r>
            <w:r>
              <w:rPr>
                <w:rFonts w:ascii="宋体" w:hAnsi="宋体" w:hint="eastAsia"/>
                <w:szCs w:val="21"/>
              </w:rPr>
              <w:t>、可以进行波形冻结、屏幕拷贝、手动通气功能</w:t>
            </w:r>
          </w:p>
          <w:p w:rsidR="002C4211" w:rsidRDefault="006E5E92">
            <w:pPr>
              <w:spacing w:line="32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7</w:t>
            </w:r>
            <w:r>
              <w:rPr>
                <w:rFonts w:ascii="宋体" w:hAnsi="宋体" w:hint="eastAsia"/>
                <w:szCs w:val="21"/>
              </w:rPr>
              <w:t>、可选配高</w:t>
            </w:r>
            <w:r>
              <w:rPr>
                <w:rFonts w:ascii="宋体" w:hAnsi="宋体" w:hint="eastAsia"/>
                <w:szCs w:val="21"/>
              </w:rPr>
              <w:t>流量氧疗功能，可以为患者进行高流量氧疗。</w:t>
            </w:r>
          </w:p>
          <w:p w:rsidR="002C4211" w:rsidRDefault="006E5E92">
            <w:pPr>
              <w:spacing w:line="32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8</w:t>
            </w:r>
            <w:r>
              <w:rPr>
                <w:rFonts w:ascii="宋体" w:hAnsi="宋体" w:hint="eastAsia"/>
                <w:szCs w:val="21"/>
              </w:rPr>
              <w:t>、可选配血氧饱和度监测及脉率监测，实时患者评估无创通气情况</w:t>
            </w:r>
          </w:p>
          <w:p w:rsidR="002C4211" w:rsidRDefault="006E5E92">
            <w:pPr>
              <w:spacing w:line="32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三、参数设置</w:t>
            </w:r>
          </w:p>
          <w:p w:rsidR="002C4211" w:rsidRDefault="006E5E92">
            <w:pPr>
              <w:spacing w:line="32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</w:t>
            </w:r>
            <w:r>
              <w:rPr>
                <w:rFonts w:ascii="宋体" w:hAnsi="宋体" w:hint="eastAsia"/>
                <w:szCs w:val="21"/>
              </w:rPr>
              <w:t>、目标潮气量：</w:t>
            </w:r>
            <w:r>
              <w:rPr>
                <w:rFonts w:ascii="宋体" w:hAnsi="宋体" w:hint="eastAsia"/>
                <w:szCs w:val="21"/>
              </w:rPr>
              <w:t xml:space="preserve"> 50</w:t>
            </w:r>
            <w:r>
              <w:rPr>
                <w:rFonts w:ascii="宋体" w:hAnsi="宋体" w:hint="eastAsia"/>
                <w:szCs w:val="21"/>
              </w:rPr>
              <w:t>～</w:t>
            </w:r>
            <w:r>
              <w:rPr>
                <w:rFonts w:ascii="宋体" w:hAnsi="宋体" w:hint="eastAsia"/>
                <w:szCs w:val="21"/>
              </w:rPr>
              <w:t>2000ml</w:t>
            </w:r>
          </w:p>
          <w:p w:rsidR="002C4211" w:rsidRDefault="006E5E92">
            <w:pPr>
              <w:spacing w:line="32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2</w:t>
            </w:r>
            <w:r>
              <w:rPr>
                <w:rFonts w:ascii="宋体" w:hAnsi="宋体" w:hint="eastAsia"/>
                <w:szCs w:val="21"/>
              </w:rPr>
              <w:t>、呼吸频率：</w:t>
            </w:r>
            <w:r>
              <w:rPr>
                <w:rFonts w:ascii="宋体" w:hAnsi="宋体" w:hint="eastAsia"/>
                <w:szCs w:val="21"/>
              </w:rPr>
              <w:t>1</w:t>
            </w:r>
            <w:r>
              <w:rPr>
                <w:rFonts w:ascii="宋体" w:hAnsi="宋体" w:hint="eastAsia"/>
                <w:szCs w:val="21"/>
              </w:rPr>
              <w:t>～</w:t>
            </w:r>
            <w:r>
              <w:rPr>
                <w:rFonts w:ascii="宋体" w:hAnsi="宋体" w:hint="eastAsia"/>
                <w:szCs w:val="21"/>
              </w:rPr>
              <w:t xml:space="preserve">55bpm </w:t>
            </w:r>
          </w:p>
          <w:p w:rsidR="002C4211" w:rsidRDefault="006E5E92">
            <w:pPr>
              <w:spacing w:line="32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3</w:t>
            </w:r>
            <w:r>
              <w:rPr>
                <w:rFonts w:ascii="宋体" w:hAnsi="宋体" w:hint="eastAsia"/>
                <w:szCs w:val="21"/>
              </w:rPr>
              <w:t>、吸气时间：</w:t>
            </w:r>
            <w:r>
              <w:rPr>
                <w:rFonts w:ascii="宋体" w:hAnsi="宋体" w:hint="eastAsia"/>
                <w:szCs w:val="21"/>
              </w:rPr>
              <w:t>0.3</w:t>
            </w:r>
            <w:r>
              <w:rPr>
                <w:rFonts w:ascii="宋体" w:hAnsi="宋体" w:hint="eastAsia"/>
                <w:szCs w:val="21"/>
              </w:rPr>
              <w:t>～</w:t>
            </w:r>
            <w:r>
              <w:rPr>
                <w:rFonts w:ascii="宋体" w:hAnsi="宋体" w:hint="eastAsia"/>
                <w:szCs w:val="21"/>
              </w:rPr>
              <w:t>5s</w:t>
            </w:r>
          </w:p>
          <w:p w:rsidR="002C4211" w:rsidRDefault="006E5E92">
            <w:pPr>
              <w:spacing w:line="32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lastRenderedPageBreak/>
              <w:t>4</w:t>
            </w:r>
            <w:r>
              <w:rPr>
                <w:rFonts w:ascii="宋体" w:hAnsi="宋体" w:hint="eastAsia"/>
                <w:szCs w:val="21"/>
              </w:rPr>
              <w:t>、压力上升时间：</w:t>
            </w:r>
            <w:r>
              <w:rPr>
                <w:rFonts w:ascii="宋体" w:hAnsi="宋体" w:hint="eastAsia"/>
                <w:szCs w:val="21"/>
              </w:rPr>
              <w:t>0.1</w:t>
            </w:r>
            <w:r>
              <w:rPr>
                <w:rFonts w:ascii="宋体" w:hAnsi="宋体" w:hint="eastAsia"/>
                <w:szCs w:val="21"/>
              </w:rPr>
              <w:t>～</w:t>
            </w:r>
            <w:r>
              <w:rPr>
                <w:rFonts w:ascii="宋体" w:hAnsi="宋体" w:hint="eastAsia"/>
                <w:szCs w:val="21"/>
              </w:rPr>
              <w:t>2.0s</w:t>
            </w:r>
          </w:p>
          <w:p w:rsidR="002C4211" w:rsidRDefault="006E5E92">
            <w:pPr>
              <w:spacing w:line="32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5</w:t>
            </w:r>
            <w:r>
              <w:rPr>
                <w:rFonts w:ascii="宋体" w:hAnsi="宋体" w:hint="eastAsia"/>
                <w:szCs w:val="21"/>
              </w:rPr>
              <w:t>、吸气压力（</w:t>
            </w:r>
            <w:r>
              <w:rPr>
                <w:rFonts w:ascii="宋体" w:hAnsi="宋体" w:hint="eastAsia"/>
                <w:szCs w:val="21"/>
              </w:rPr>
              <w:t>IPAP</w:t>
            </w:r>
            <w:r>
              <w:rPr>
                <w:rFonts w:ascii="宋体" w:hAnsi="宋体" w:hint="eastAsia"/>
                <w:szCs w:val="21"/>
              </w:rPr>
              <w:t>）：</w:t>
            </w:r>
            <w:r>
              <w:rPr>
                <w:rFonts w:ascii="宋体" w:hAnsi="宋体" w:hint="eastAsia"/>
                <w:szCs w:val="21"/>
              </w:rPr>
              <w:t>4</w:t>
            </w:r>
            <w:r>
              <w:rPr>
                <w:rFonts w:ascii="宋体" w:hAnsi="宋体" w:hint="eastAsia"/>
                <w:szCs w:val="21"/>
              </w:rPr>
              <w:t>～</w:t>
            </w:r>
            <w:r>
              <w:rPr>
                <w:rFonts w:ascii="宋体" w:hAnsi="宋体" w:hint="eastAsia"/>
                <w:szCs w:val="21"/>
              </w:rPr>
              <w:t>50cmH2O</w:t>
            </w:r>
          </w:p>
          <w:p w:rsidR="002C4211" w:rsidRDefault="006E5E92">
            <w:pPr>
              <w:spacing w:line="32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6</w:t>
            </w:r>
            <w:r>
              <w:rPr>
                <w:rFonts w:ascii="宋体" w:hAnsi="宋体" w:hint="eastAsia"/>
                <w:szCs w:val="21"/>
              </w:rPr>
              <w:t>、呼气末正压</w:t>
            </w:r>
            <w:r>
              <w:rPr>
                <w:rFonts w:ascii="宋体" w:hAnsi="宋体" w:hint="eastAsia"/>
                <w:szCs w:val="21"/>
              </w:rPr>
              <w:t>(EPAP)</w:t>
            </w:r>
            <w:r>
              <w:rPr>
                <w:rFonts w:ascii="宋体" w:hAnsi="宋体" w:hint="eastAsia"/>
                <w:szCs w:val="21"/>
              </w:rPr>
              <w:t>：</w:t>
            </w:r>
            <w:r>
              <w:rPr>
                <w:rFonts w:ascii="宋体" w:hAnsi="宋体" w:hint="eastAsia"/>
                <w:szCs w:val="21"/>
              </w:rPr>
              <w:t xml:space="preserve"> 4</w:t>
            </w:r>
            <w:r>
              <w:rPr>
                <w:rFonts w:ascii="宋体" w:hAnsi="宋体" w:hint="eastAsia"/>
                <w:szCs w:val="21"/>
              </w:rPr>
              <w:t>～</w:t>
            </w:r>
            <w:r>
              <w:rPr>
                <w:rFonts w:ascii="宋体" w:hAnsi="宋体" w:hint="eastAsia"/>
                <w:szCs w:val="21"/>
              </w:rPr>
              <w:t>30cmH2O</w:t>
            </w:r>
          </w:p>
          <w:p w:rsidR="002C4211" w:rsidRDefault="006E5E92">
            <w:pPr>
              <w:spacing w:line="32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7</w:t>
            </w:r>
            <w:r>
              <w:rPr>
                <w:rFonts w:ascii="宋体" w:hAnsi="宋体" w:hint="eastAsia"/>
                <w:szCs w:val="21"/>
              </w:rPr>
              <w:t>、吸入氧浓度：</w:t>
            </w:r>
            <w:r>
              <w:rPr>
                <w:rFonts w:ascii="宋体" w:hAnsi="宋体" w:hint="eastAsia"/>
                <w:szCs w:val="21"/>
              </w:rPr>
              <w:t xml:space="preserve"> 21%</w:t>
            </w:r>
            <w:r>
              <w:rPr>
                <w:rFonts w:ascii="宋体" w:hAnsi="宋体" w:hint="eastAsia"/>
                <w:szCs w:val="21"/>
              </w:rPr>
              <w:t>～</w:t>
            </w:r>
            <w:r>
              <w:rPr>
                <w:rFonts w:ascii="宋体" w:hAnsi="宋体" w:hint="eastAsia"/>
                <w:szCs w:val="21"/>
              </w:rPr>
              <w:t>100%</w:t>
            </w:r>
          </w:p>
          <w:p w:rsidR="002C4211" w:rsidRDefault="006E5E92">
            <w:pPr>
              <w:spacing w:line="32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8</w:t>
            </w:r>
            <w:r>
              <w:rPr>
                <w:rFonts w:ascii="宋体" w:hAnsi="宋体" w:hint="eastAsia"/>
                <w:szCs w:val="21"/>
              </w:rPr>
              <w:t>、持续气道正压（无创呼吸）：</w:t>
            </w:r>
            <w:r>
              <w:rPr>
                <w:rFonts w:ascii="宋体" w:hAnsi="宋体" w:hint="eastAsia"/>
                <w:szCs w:val="21"/>
              </w:rPr>
              <w:t xml:space="preserve"> 4</w:t>
            </w:r>
            <w:r>
              <w:rPr>
                <w:rFonts w:ascii="宋体" w:hAnsi="宋体" w:hint="eastAsia"/>
                <w:szCs w:val="21"/>
              </w:rPr>
              <w:t>～</w:t>
            </w:r>
            <w:r>
              <w:rPr>
                <w:rFonts w:ascii="宋体" w:hAnsi="宋体" w:hint="eastAsia"/>
                <w:szCs w:val="21"/>
              </w:rPr>
              <w:t>25cmH2O</w:t>
            </w:r>
          </w:p>
          <w:p w:rsidR="002C4211" w:rsidRDefault="006E5E92">
            <w:pPr>
              <w:spacing w:line="32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9</w:t>
            </w:r>
            <w:r>
              <w:rPr>
                <w:rFonts w:ascii="宋体" w:hAnsi="宋体" w:hint="eastAsia"/>
                <w:szCs w:val="21"/>
              </w:rPr>
              <w:t>、压力释放量（</w:t>
            </w:r>
            <w:r>
              <w:rPr>
                <w:rFonts w:ascii="宋体" w:hAnsi="宋体" w:hint="eastAsia"/>
                <w:szCs w:val="21"/>
              </w:rPr>
              <w:t>Crelief</w:t>
            </w:r>
            <w:r>
              <w:rPr>
                <w:rFonts w:ascii="宋体" w:hAnsi="宋体" w:hint="eastAsia"/>
                <w:szCs w:val="21"/>
              </w:rPr>
              <w:t>）：多档位可调节。</w:t>
            </w:r>
          </w:p>
          <w:p w:rsidR="002C4211" w:rsidRDefault="006E5E92">
            <w:pPr>
              <w:spacing w:line="32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10</w:t>
            </w:r>
            <w:r>
              <w:rPr>
                <w:rFonts w:ascii="宋体" w:hAnsi="宋体" w:hint="eastAsia"/>
                <w:szCs w:val="21"/>
              </w:rPr>
              <w:t>、吸气压力最大值（</w:t>
            </w:r>
            <w:r>
              <w:rPr>
                <w:rFonts w:ascii="宋体" w:hAnsi="宋体" w:hint="eastAsia"/>
                <w:szCs w:val="21"/>
              </w:rPr>
              <w:t>Pm</w:t>
            </w:r>
            <w:r>
              <w:rPr>
                <w:rFonts w:ascii="宋体" w:hAnsi="宋体" w:hint="eastAsia"/>
                <w:szCs w:val="21"/>
              </w:rPr>
              <w:t>ax</w:t>
            </w:r>
            <w:r>
              <w:rPr>
                <w:rFonts w:ascii="宋体" w:hAnsi="宋体" w:hint="eastAsia"/>
                <w:szCs w:val="21"/>
              </w:rPr>
              <w:t>）：</w:t>
            </w:r>
            <w:r>
              <w:rPr>
                <w:rFonts w:ascii="宋体" w:hAnsi="宋体" w:hint="eastAsia"/>
                <w:szCs w:val="21"/>
              </w:rPr>
              <w:t xml:space="preserve"> 6</w:t>
            </w:r>
            <w:r>
              <w:rPr>
                <w:rFonts w:ascii="宋体" w:hAnsi="宋体" w:hint="eastAsia"/>
                <w:szCs w:val="21"/>
              </w:rPr>
              <w:t>～</w:t>
            </w:r>
            <w:r>
              <w:rPr>
                <w:rFonts w:ascii="宋体" w:hAnsi="宋体" w:hint="eastAsia"/>
                <w:szCs w:val="21"/>
              </w:rPr>
              <w:t xml:space="preserve">50cmH2O </w:t>
            </w:r>
          </w:p>
          <w:p w:rsidR="002C4211" w:rsidRDefault="006E5E92">
            <w:pPr>
              <w:spacing w:line="32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11</w:t>
            </w:r>
            <w:r>
              <w:rPr>
                <w:rFonts w:ascii="宋体" w:hAnsi="宋体" w:hint="eastAsia"/>
                <w:szCs w:val="21"/>
              </w:rPr>
              <w:t>、吸气压力最小值（</w:t>
            </w:r>
            <w:r>
              <w:rPr>
                <w:rFonts w:ascii="宋体" w:hAnsi="宋体" w:hint="eastAsia"/>
                <w:szCs w:val="21"/>
              </w:rPr>
              <w:t>Pmin</w:t>
            </w:r>
            <w:r>
              <w:rPr>
                <w:rFonts w:ascii="宋体" w:hAnsi="宋体" w:hint="eastAsia"/>
                <w:szCs w:val="21"/>
              </w:rPr>
              <w:t>）：</w:t>
            </w:r>
            <w:r>
              <w:rPr>
                <w:rFonts w:ascii="宋体" w:hAnsi="宋体" w:hint="eastAsia"/>
                <w:szCs w:val="21"/>
              </w:rPr>
              <w:t xml:space="preserve"> 5</w:t>
            </w:r>
            <w:r>
              <w:rPr>
                <w:rFonts w:ascii="宋体" w:hAnsi="宋体" w:hint="eastAsia"/>
                <w:szCs w:val="21"/>
              </w:rPr>
              <w:t>～</w:t>
            </w:r>
            <w:r>
              <w:rPr>
                <w:rFonts w:ascii="宋体" w:hAnsi="宋体" w:hint="eastAsia"/>
                <w:szCs w:val="21"/>
              </w:rPr>
              <w:t>30cmH2O</w:t>
            </w:r>
          </w:p>
          <w:p w:rsidR="002C4211" w:rsidRDefault="006E5E92">
            <w:pPr>
              <w:spacing w:line="32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12</w:t>
            </w:r>
            <w:r>
              <w:rPr>
                <w:rFonts w:ascii="宋体" w:hAnsi="宋体" w:hint="eastAsia"/>
                <w:szCs w:val="21"/>
              </w:rPr>
              <w:t>、吸气触发灵敏度（</w:t>
            </w:r>
            <w:r>
              <w:rPr>
                <w:rFonts w:ascii="宋体" w:hAnsi="宋体" w:hint="eastAsia"/>
                <w:szCs w:val="21"/>
              </w:rPr>
              <w:t>Trigger</w:t>
            </w:r>
            <w:r>
              <w:rPr>
                <w:rFonts w:ascii="宋体" w:hAnsi="宋体" w:hint="eastAsia"/>
                <w:szCs w:val="21"/>
              </w:rPr>
              <w:t>）：多挡可调节</w:t>
            </w:r>
          </w:p>
          <w:p w:rsidR="002C4211" w:rsidRDefault="006E5E92">
            <w:pPr>
              <w:spacing w:line="32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13</w:t>
            </w:r>
            <w:r>
              <w:rPr>
                <w:rFonts w:ascii="宋体" w:hAnsi="宋体" w:hint="eastAsia"/>
                <w:szCs w:val="21"/>
              </w:rPr>
              <w:t>、高流量氧疗流量调节范围：</w:t>
            </w:r>
            <w:r>
              <w:rPr>
                <w:rFonts w:ascii="宋体" w:hAnsi="宋体" w:hint="eastAsia"/>
                <w:szCs w:val="21"/>
              </w:rPr>
              <w:t>2</w:t>
            </w:r>
            <w:r>
              <w:rPr>
                <w:rFonts w:ascii="宋体" w:hAnsi="宋体" w:hint="eastAsia"/>
                <w:szCs w:val="21"/>
              </w:rPr>
              <w:t>～</w:t>
            </w:r>
            <w:r>
              <w:rPr>
                <w:rFonts w:ascii="宋体" w:hAnsi="宋体" w:hint="eastAsia"/>
                <w:szCs w:val="21"/>
              </w:rPr>
              <w:t>60L/min</w:t>
            </w:r>
          </w:p>
          <w:p w:rsidR="002C4211" w:rsidRDefault="006E5E92">
            <w:pPr>
              <w:spacing w:line="32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四、监测参数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</w:p>
          <w:p w:rsidR="002C4211" w:rsidRDefault="006E5E92">
            <w:pPr>
              <w:spacing w:line="32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</w:t>
            </w:r>
            <w:r>
              <w:rPr>
                <w:rFonts w:ascii="宋体" w:hAnsi="宋体" w:hint="eastAsia"/>
                <w:szCs w:val="21"/>
              </w:rPr>
              <w:t>、压力类：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>
              <w:rPr>
                <w:rFonts w:ascii="宋体" w:hAnsi="宋体" w:hint="eastAsia"/>
                <w:szCs w:val="21"/>
              </w:rPr>
              <w:t>气道峰压（</w:t>
            </w:r>
            <w:r>
              <w:rPr>
                <w:rFonts w:ascii="宋体" w:hAnsi="宋体" w:hint="eastAsia"/>
                <w:szCs w:val="21"/>
              </w:rPr>
              <w:t>Ppeak</w:t>
            </w:r>
            <w:r>
              <w:rPr>
                <w:rFonts w:ascii="宋体" w:hAnsi="宋体" w:hint="eastAsia"/>
                <w:szCs w:val="21"/>
              </w:rPr>
              <w:t>），</w:t>
            </w:r>
            <w:r>
              <w:rPr>
                <w:rFonts w:ascii="宋体" w:hAnsi="宋体" w:hint="eastAsia"/>
                <w:szCs w:val="21"/>
              </w:rPr>
              <w:t xml:space="preserve"> EPAP</w:t>
            </w:r>
          </w:p>
          <w:p w:rsidR="002C4211" w:rsidRDefault="006E5E92">
            <w:pPr>
              <w:spacing w:line="32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2</w:t>
            </w:r>
            <w:r>
              <w:rPr>
                <w:rFonts w:ascii="宋体" w:hAnsi="宋体" w:hint="eastAsia"/>
                <w:szCs w:val="21"/>
              </w:rPr>
              <w:t>、容量、流速类：呼吸频率、潮气量、分钟通气量、总漏气量</w:t>
            </w:r>
          </w:p>
          <w:p w:rsidR="002C4211" w:rsidRDefault="006E5E92">
            <w:pPr>
              <w:spacing w:line="32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3</w:t>
            </w:r>
            <w:r>
              <w:rPr>
                <w:rFonts w:ascii="宋体" w:hAnsi="宋体" w:hint="eastAsia"/>
                <w:szCs w:val="21"/>
              </w:rPr>
              <w:t>、波形：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>
              <w:rPr>
                <w:rFonts w:ascii="宋体" w:hAnsi="宋体" w:hint="eastAsia"/>
                <w:szCs w:val="21"/>
              </w:rPr>
              <w:t>压力</w:t>
            </w:r>
            <w:r>
              <w:rPr>
                <w:rFonts w:ascii="宋体" w:hAnsi="宋体" w:hint="eastAsia"/>
                <w:szCs w:val="21"/>
              </w:rPr>
              <w:t>-</w:t>
            </w:r>
            <w:r>
              <w:rPr>
                <w:rFonts w:ascii="宋体" w:hAnsi="宋体" w:hint="eastAsia"/>
                <w:szCs w:val="21"/>
              </w:rPr>
              <w:t>时间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>
              <w:rPr>
                <w:rFonts w:ascii="宋体" w:hAnsi="宋体" w:hint="eastAsia"/>
                <w:szCs w:val="21"/>
              </w:rPr>
              <w:t>容量</w:t>
            </w:r>
            <w:r>
              <w:rPr>
                <w:rFonts w:ascii="宋体" w:hAnsi="宋体" w:hint="eastAsia"/>
                <w:szCs w:val="21"/>
              </w:rPr>
              <w:t>-</w:t>
            </w:r>
            <w:r>
              <w:rPr>
                <w:rFonts w:ascii="宋体" w:hAnsi="宋体" w:hint="eastAsia"/>
                <w:szCs w:val="21"/>
              </w:rPr>
              <w:t>时间、流速</w:t>
            </w:r>
            <w:r>
              <w:rPr>
                <w:rFonts w:ascii="宋体" w:hAnsi="宋体" w:hint="eastAsia"/>
                <w:szCs w:val="21"/>
              </w:rPr>
              <w:t>-</w:t>
            </w:r>
            <w:r>
              <w:rPr>
                <w:rFonts w:ascii="宋体" w:hAnsi="宋体" w:hint="eastAsia"/>
                <w:szCs w:val="21"/>
              </w:rPr>
              <w:t>时间</w:t>
            </w:r>
          </w:p>
          <w:p w:rsidR="002C4211" w:rsidRDefault="006E5E92">
            <w:pPr>
              <w:spacing w:line="32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4</w:t>
            </w:r>
            <w:r>
              <w:rPr>
                <w:rFonts w:ascii="宋体" w:hAnsi="宋体" w:hint="eastAsia"/>
                <w:szCs w:val="21"/>
              </w:rPr>
              <w:t>、吸入氧浓度、</w:t>
            </w:r>
            <w:r>
              <w:rPr>
                <w:rFonts w:ascii="宋体" w:hAnsi="宋体"/>
                <w:szCs w:val="21"/>
              </w:rPr>
              <w:t>可选配</w:t>
            </w:r>
            <w:r>
              <w:rPr>
                <w:rFonts w:ascii="宋体" w:hAnsi="宋体" w:hint="eastAsia"/>
                <w:szCs w:val="21"/>
              </w:rPr>
              <w:t>血氧饱和度、脉率</w:t>
            </w:r>
            <w:r>
              <w:rPr>
                <w:rFonts w:ascii="宋体" w:hAnsi="宋体"/>
                <w:szCs w:val="21"/>
              </w:rPr>
              <w:t>、</w:t>
            </w:r>
            <w:r>
              <w:rPr>
                <w:rFonts w:ascii="宋体" w:hAnsi="宋体" w:hint="eastAsia"/>
                <w:szCs w:val="21"/>
              </w:rPr>
              <w:t>呼末二氧化碳浓度</w:t>
            </w:r>
            <w:r>
              <w:rPr>
                <w:rFonts w:ascii="宋体" w:hAnsi="宋体"/>
                <w:szCs w:val="21"/>
              </w:rPr>
              <w:t>监测</w:t>
            </w:r>
          </w:p>
          <w:p w:rsidR="002C4211" w:rsidRDefault="006E5E92">
            <w:pPr>
              <w:spacing w:line="32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五、报警参数</w:t>
            </w:r>
          </w:p>
          <w:p w:rsidR="002C4211" w:rsidRDefault="006E5E92">
            <w:pPr>
              <w:spacing w:line="32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</w:t>
            </w:r>
            <w:r>
              <w:rPr>
                <w:rFonts w:ascii="宋体" w:hAnsi="宋体" w:hint="eastAsia"/>
                <w:szCs w:val="21"/>
              </w:rPr>
              <w:t>、气道高压报警、气道低压报警、呼气末压力高低报警、总计呼吸频率高低报警、氧浓度高低报警、分钟通气量高低报警、脉率高低报警、</w:t>
            </w:r>
            <w:r>
              <w:rPr>
                <w:rFonts w:ascii="宋体" w:hAnsi="宋体" w:hint="eastAsia"/>
                <w:szCs w:val="21"/>
              </w:rPr>
              <w:t>SPO2</w:t>
            </w:r>
            <w:r>
              <w:rPr>
                <w:rFonts w:ascii="宋体" w:hAnsi="宋体" w:hint="eastAsia"/>
                <w:szCs w:val="21"/>
              </w:rPr>
              <w:t>低报警。</w:t>
            </w:r>
          </w:p>
          <w:p w:rsidR="002C4211" w:rsidRDefault="006E5E92">
            <w:pPr>
              <w:spacing w:line="32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六、商务及售后服务</w:t>
            </w:r>
          </w:p>
          <w:p w:rsidR="002C4211" w:rsidRDefault="006E5E92">
            <w:pPr>
              <w:spacing w:line="32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▲</w:t>
            </w:r>
            <w:r>
              <w:rPr>
                <w:rFonts w:ascii="宋体" w:hAnsi="宋体" w:hint="eastAsia"/>
                <w:szCs w:val="21"/>
              </w:rPr>
              <w:t>1</w:t>
            </w:r>
            <w:r>
              <w:rPr>
                <w:rFonts w:ascii="宋体" w:hAnsi="宋体" w:hint="eastAsia"/>
                <w:szCs w:val="21"/>
              </w:rPr>
              <w:t>、中选供应商拿到成交通知书后，</w:t>
            </w:r>
            <w:r>
              <w:rPr>
                <w:rFonts w:ascii="宋体" w:hAnsi="宋体" w:hint="eastAsia"/>
                <w:szCs w:val="21"/>
              </w:rPr>
              <w:t>3</w:t>
            </w:r>
            <w:r>
              <w:rPr>
                <w:rFonts w:ascii="宋体" w:hAnsi="宋体" w:hint="eastAsia"/>
                <w:szCs w:val="21"/>
              </w:rPr>
              <w:t>天内供货</w:t>
            </w:r>
            <w:r>
              <w:rPr>
                <w:rFonts w:ascii="宋体" w:hAnsi="宋体" w:hint="eastAsia"/>
                <w:szCs w:val="21"/>
              </w:rPr>
              <w:t>3</w:t>
            </w:r>
            <w:r>
              <w:rPr>
                <w:rFonts w:ascii="宋体" w:hAnsi="宋体" w:hint="eastAsia"/>
                <w:szCs w:val="21"/>
              </w:rPr>
              <w:t>台。</w:t>
            </w:r>
          </w:p>
          <w:p w:rsidR="002C4211" w:rsidRDefault="006E5E92">
            <w:pPr>
              <w:spacing w:line="32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2</w:t>
            </w:r>
            <w:r>
              <w:rPr>
                <w:rFonts w:ascii="宋体" w:hAnsi="宋体" w:hint="eastAsia"/>
                <w:szCs w:val="21"/>
              </w:rPr>
              <w:t>、产品设计使用年限≥</w:t>
            </w:r>
            <w:r>
              <w:rPr>
                <w:rFonts w:ascii="宋体" w:hAnsi="宋体" w:hint="eastAsia"/>
                <w:szCs w:val="21"/>
              </w:rPr>
              <w:t>8</w:t>
            </w:r>
            <w:r>
              <w:rPr>
                <w:rFonts w:ascii="宋体" w:hAnsi="宋体" w:hint="eastAsia"/>
                <w:szCs w:val="21"/>
              </w:rPr>
              <w:t>年</w:t>
            </w:r>
          </w:p>
          <w:p w:rsidR="002C4211" w:rsidRDefault="006E5E92">
            <w:pPr>
              <w:spacing w:line="32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3</w:t>
            </w:r>
            <w:r>
              <w:rPr>
                <w:rFonts w:ascii="宋体" w:hAnsi="宋体" w:hint="eastAsia"/>
                <w:szCs w:val="21"/>
              </w:rPr>
              <w:t>、提供设备相关合法渠道来源证明材料。</w:t>
            </w:r>
          </w:p>
          <w:p w:rsidR="002C4211" w:rsidRDefault="006E5E92">
            <w:pPr>
              <w:spacing w:line="320" w:lineRule="exact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szCs w:val="21"/>
              </w:rPr>
              <w:t>4</w:t>
            </w:r>
            <w:r>
              <w:rPr>
                <w:rFonts w:ascii="宋体" w:hAnsi="宋体" w:hint="eastAsia"/>
                <w:szCs w:val="21"/>
              </w:rPr>
              <w:t>、保修时间：整机保修二年。厂家在云南有专门的售后服务团队，能够在</w:t>
            </w:r>
            <w:r>
              <w:rPr>
                <w:rFonts w:ascii="宋体" w:hAnsi="宋体"/>
                <w:szCs w:val="21"/>
              </w:rPr>
              <w:t>24</w:t>
            </w:r>
            <w:r>
              <w:rPr>
                <w:rFonts w:ascii="宋体" w:hAnsi="宋体" w:hint="eastAsia"/>
                <w:szCs w:val="21"/>
              </w:rPr>
              <w:t>小时内到达现场为客户处理问题。</w:t>
            </w:r>
          </w:p>
        </w:tc>
        <w:tc>
          <w:tcPr>
            <w:tcW w:w="394" w:type="dxa"/>
            <w:noWrap/>
            <w:vAlign w:val="center"/>
          </w:tcPr>
          <w:p w:rsidR="002C4211" w:rsidRDefault="006E5E9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台</w:t>
            </w:r>
          </w:p>
        </w:tc>
        <w:tc>
          <w:tcPr>
            <w:tcW w:w="405" w:type="dxa"/>
            <w:noWrap/>
            <w:vAlign w:val="center"/>
          </w:tcPr>
          <w:p w:rsidR="002C4211" w:rsidRDefault="006E5E9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kern w:val="0"/>
                <w:sz w:val="28"/>
                <w:szCs w:val="28"/>
                <w:lang/>
              </w:rPr>
              <w:t>3</w:t>
            </w:r>
          </w:p>
        </w:tc>
        <w:tc>
          <w:tcPr>
            <w:tcW w:w="1333" w:type="dxa"/>
            <w:noWrap/>
            <w:vAlign w:val="center"/>
          </w:tcPr>
          <w:p w:rsidR="002C4211" w:rsidRDefault="006E5E9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sz w:val="28"/>
                <w:szCs w:val="28"/>
              </w:rPr>
              <w:t>115000.00</w:t>
            </w:r>
          </w:p>
        </w:tc>
        <w:tc>
          <w:tcPr>
            <w:tcW w:w="1406" w:type="dxa"/>
            <w:noWrap/>
            <w:vAlign w:val="center"/>
          </w:tcPr>
          <w:p w:rsidR="002C4211" w:rsidRDefault="006E5E92">
            <w:pPr>
              <w:widowControl/>
              <w:textAlignment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sz w:val="28"/>
                <w:szCs w:val="28"/>
              </w:rPr>
              <w:t>345000.00</w:t>
            </w:r>
          </w:p>
        </w:tc>
      </w:tr>
    </w:tbl>
    <w:p w:rsidR="002C4211" w:rsidRDefault="006E5E92">
      <w:pPr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lastRenderedPageBreak/>
        <w:br w:type="page"/>
      </w:r>
    </w:p>
    <w:p w:rsidR="002C4211" w:rsidRDefault="006E5E92">
      <w:pPr>
        <w:spacing w:line="600" w:lineRule="exact"/>
        <w:jc w:val="center"/>
        <w:rPr>
          <w:rFonts w:ascii="方正小标宋_GBK" w:eastAsia="方正小标宋_GBK" w:hAnsi="方正小标宋_GBK" w:cs="方正小标宋_GBK"/>
          <w:sz w:val="36"/>
          <w:szCs w:val="36"/>
        </w:rPr>
      </w:pPr>
      <w:r>
        <w:rPr>
          <w:rFonts w:ascii="方正小标宋_GBK" w:eastAsia="方正小标宋_GBK" w:hAnsi="方正小标宋_GBK" w:cs="方正小标宋_GBK" w:hint="eastAsia"/>
          <w:sz w:val="36"/>
          <w:szCs w:val="36"/>
        </w:rPr>
        <w:lastRenderedPageBreak/>
        <w:t>高流量呼吸湿化仪参数（</w:t>
      </w:r>
      <w:r>
        <w:rPr>
          <w:rFonts w:ascii="方正小标宋_GBK" w:eastAsia="方正小标宋_GBK" w:hAnsi="方正小标宋_GBK" w:cs="方正小标宋_GBK" w:hint="eastAsia"/>
          <w:sz w:val="36"/>
          <w:szCs w:val="36"/>
        </w:rPr>
        <w:t>4</w:t>
      </w:r>
      <w:r>
        <w:rPr>
          <w:rFonts w:ascii="方正小标宋_GBK" w:eastAsia="方正小标宋_GBK" w:hAnsi="方正小标宋_GBK" w:cs="方正小标宋_GBK" w:hint="eastAsia"/>
          <w:sz w:val="36"/>
          <w:szCs w:val="36"/>
        </w:rPr>
        <w:t>包）</w:t>
      </w:r>
    </w:p>
    <w:p w:rsidR="002C4211" w:rsidRDefault="002C4211" w:rsidP="00714825">
      <w:pPr>
        <w:pStyle w:val="2"/>
        <w:ind w:firstLine="560"/>
        <w:rPr>
          <w:lang w:val="en-US"/>
        </w:rPr>
      </w:pPr>
    </w:p>
    <w:tbl>
      <w:tblPr>
        <w:tblStyle w:val="ab"/>
        <w:tblW w:w="4997" w:type="pct"/>
        <w:jc w:val="center"/>
        <w:tblLook w:val="04A0"/>
      </w:tblPr>
      <w:tblGrid>
        <w:gridCol w:w="457"/>
        <w:gridCol w:w="496"/>
        <w:gridCol w:w="4310"/>
        <w:gridCol w:w="496"/>
        <w:gridCol w:w="496"/>
        <w:gridCol w:w="1396"/>
        <w:gridCol w:w="1406"/>
      </w:tblGrid>
      <w:tr w:rsidR="002C4211">
        <w:trPr>
          <w:tblHeader/>
          <w:jc w:val="center"/>
        </w:trPr>
        <w:tc>
          <w:tcPr>
            <w:tcW w:w="457" w:type="dxa"/>
            <w:noWrap/>
            <w:vAlign w:val="center"/>
          </w:tcPr>
          <w:p w:rsidR="002C4211" w:rsidRDefault="006E5E92">
            <w:pPr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496" w:type="dxa"/>
            <w:noWrap/>
            <w:vAlign w:val="center"/>
          </w:tcPr>
          <w:p w:rsidR="002C4211" w:rsidRDefault="006E5E92">
            <w:pPr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名称</w:t>
            </w:r>
          </w:p>
        </w:tc>
        <w:tc>
          <w:tcPr>
            <w:tcW w:w="4310" w:type="dxa"/>
            <w:noWrap/>
            <w:vAlign w:val="center"/>
          </w:tcPr>
          <w:p w:rsidR="002C4211" w:rsidRDefault="006E5E92">
            <w:pPr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产品描述</w:t>
            </w:r>
          </w:p>
        </w:tc>
        <w:tc>
          <w:tcPr>
            <w:tcW w:w="496" w:type="dxa"/>
            <w:noWrap/>
            <w:vAlign w:val="center"/>
          </w:tcPr>
          <w:p w:rsidR="002C4211" w:rsidRDefault="006E5E92">
            <w:pPr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单位</w:t>
            </w:r>
          </w:p>
        </w:tc>
        <w:tc>
          <w:tcPr>
            <w:tcW w:w="496" w:type="dxa"/>
            <w:noWrap/>
            <w:vAlign w:val="center"/>
          </w:tcPr>
          <w:p w:rsidR="002C4211" w:rsidRDefault="006E5E92">
            <w:pPr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数量</w:t>
            </w:r>
          </w:p>
        </w:tc>
        <w:tc>
          <w:tcPr>
            <w:tcW w:w="1396" w:type="dxa"/>
            <w:noWrap/>
            <w:vAlign w:val="center"/>
          </w:tcPr>
          <w:p w:rsidR="002C4211" w:rsidRDefault="006E5E92">
            <w:pPr>
              <w:jc w:val="center"/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预算单价（元）</w:t>
            </w:r>
          </w:p>
        </w:tc>
        <w:tc>
          <w:tcPr>
            <w:tcW w:w="1406" w:type="dxa"/>
            <w:noWrap/>
            <w:vAlign w:val="center"/>
          </w:tcPr>
          <w:p w:rsidR="002C4211" w:rsidRDefault="006E5E92">
            <w:pPr>
              <w:jc w:val="center"/>
              <w:rPr>
                <w:rFonts w:ascii="宋体" w:eastAsia="宋体" w:hAnsi="宋体" w:cs="Times New Roman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合计金额（元）</w:t>
            </w:r>
          </w:p>
        </w:tc>
      </w:tr>
      <w:tr w:rsidR="002C4211">
        <w:trPr>
          <w:jc w:val="center"/>
        </w:trPr>
        <w:tc>
          <w:tcPr>
            <w:tcW w:w="457" w:type="dxa"/>
            <w:noWrap/>
            <w:vAlign w:val="center"/>
          </w:tcPr>
          <w:p w:rsidR="002C4211" w:rsidRDefault="006E5E92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4</w:t>
            </w:r>
          </w:p>
        </w:tc>
        <w:tc>
          <w:tcPr>
            <w:tcW w:w="496" w:type="dxa"/>
            <w:noWrap/>
            <w:vAlign w:val="center"/>
          </w:tcPr>
          <w:p w:rsidR="002C4211" w:rsidRDefault="006E5E92">
            <w:pPr>
              <w:widowControl/>
              <w:jc w:val="left"/>
              <w:textAlignment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呼吸湿化治疗仪</w:t>
            </w:r>
          </w:p>
        </w:tc>
        <w:tc>
          <w:tcPr>
            <w:tcW w:w="4310" w:type="dxa"/>
            <w:noWrap/>
            <w:vAlign w:val="center"/>
          </w:tcPr>
          <w:p w:rsidR="002C4211" w:rsidRDefault="006E5E92">
            <w:pPr>
              <w:spacing w:line="32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</w:t>
            </w:r>
            <w:r>
              <w:rPr>
                <w:rFonts w:ascii="宋体" w:hAnsi="宋体" w:hint="eastAsia"/>
                <w:szCs w:val="21"/>
              </w:rPr>
              <w:t>、</w:t>
            </w:r>
            <w:r>
              <w:rPr>
                <w:rFonts w:ascii="宋体" w:hAnsi="宋体" w:hint="eastAsia"/>
                <w:szCs w:val="21"/>
              </w:rPr>
              <w:t>主机内置涡轮机和空氧混合器，外接氧气气源，能产生氧浓度精确可调的高流量气体，可用于成人及小儿（体重</w:t>
            </w:r>
            <w:r>
              <w:rPr>
                <w:rFonts w:ascii="宋体" w:hAnsi="宋体" w:hint="eastAsia"/>
                <w:szCs w:val="21"/>
              </w:rPr>
              <w:t>＞</w:t>
            </w:r>
            <w:r>
              <w:rPr>
                <w:rFonts w:ascii="宋体" w:hAnsi="宋体" w:hint="eastAsia"/>
                <w:szCs w:val="21"/>
              </w:rPr>
              <w:t>3</w:t>
            </w:r>
            <w:r>
              <w:rPr>
                <w:rFonts w:ascii="宋体" w:hAnsi="宋体" w:hint="eastAsia"/>
                <w:szCs w:val="21"/>
              </w:rPr>
              <w:t>公斤）</w:t>
            </w:r>
          </w:p>
          <w:p w:rsidR="002C4211" w:rsidRDefault="006E5E92">
            <w:pPr>
              <w:spacing w:line="32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2</w:t>
            </w:r>
            <w:r>
              <w:rPr>
                <w:rFonts w:ascii="宋体" w:hAnsi="宋体" w:hint="eastAsia"/>
                <w:szCs w:val="21"/>
              </w:rPr>
              <w:t>、</w:t>
            </w:r>
            <w:r>
              <w:rPr>
                <w:rFonts w:ascii="宋体" w:hAnsi="宋体" w:hint="eastAsia"/>
                <w:szCs w:val="21"/>
              </w:rPr>
              <w:t>内置一体化加温湿化器，提供达到人体核心体温</w:t>
            </w:r>
            <w:r>
              <w:rPr>
                <w:rFonts w:ascii="宋体" w:hAnsi="宋体" w:hint="eastAsia"/>
                <w:szCs w:val="21"/>
              </w:rPr>
              <w:t>37</w:t>
            </w:r>
            <w:r>
              <w:rPr>
                <w:rFonts w:ascii="宋体" w:hAnsi="宋体" w:hint="eastAsia"/>
                <w:szCs w:val="21"/>
              </w:rPr>
              <w:t>℃及</w:t>
            </w:r>
            <w:r>
              <w:rPr>
                <w:rFonts w:ascii="宋体" w:hAnsi="宋体" w:hint="eastAsia"/>
                <w:szCs w:val="21"/>
              </w:rPr>
              <w:t>100%</w:t>
            </w:r>
            <w:r>
              <w:rPr>
                <w:rFonts w:ascii="宋体" w:hAnsi="宋体" w:hint="eastAsia"/>
                <w:szCs w:val="21"/>
              </w:rPr>
              <w:t>相对湿度</w:t>
            </w:r>
            <w:r>
              <w:rPr>
                <w:rFonts w:ascii="宋体" w:hAnsi="宋体" w:hint="eastAsia"/>
                <w:szCs w:val="21"/>
              </w:rPr>
              <w:t>(44</w:t>
            </w:r>
            <w:r>
              <w:rPr>
                <w:rFonts w:ascii="宋体" w:hAnsi="宋体"/>
                <w:szCs w:val="21"/>
              </w:rPr>
              <w:t>mgH2O/</w:t>
            </w:r>
            <w:r>
              <w:rPr>
                <w:rFonts w:ascii="宋体" w:hAnsi="宋体" w:hint="eastAsia"/>
                <w:szCs w:val="21"/>
              </w:rPr>
              <w:t>L)</w:t>
            </w:r>
            <w:r>
              <w:rPr>
                <w:rFonts w:ascii="宋体" w:hAnsi="宋体" w:hint="eastAsia"/>
                <w:szCs w:val="21"/>
              </w:rPr>
              <w:t>的温湿化气体</w:t>
            </w:r>
            <w:r>
              <w:rPr>
                <w:rFonts w:ascii="宋体" w:hAnsi="宋体" w:hint="eastAsia"/>
                <w:szCs w:val="21"/>
              </w:rPr>
              <w:t>,</w:t>
            </w:r>
            <w:r>
              <w:rPr>
                <w:rFonts w:ascii="宋体" w:hAnsi="宋体" w:hint="eastAsia"/>
                <w:szCs w:val="21"/>
              </w:rPr>
              <w:t>湿度输出：符合</w:t>
            </w:r>
            <w:r>
              <w:rPr>
                <w:rFonts w:ascii="宋体" w:hAnsi="宋体" w:hint="eastAsia"/>
                <w:szCs w:val="21"/>
              </w:rPr>
              <w:t>相关</w:t>
            </w:r>
            <w:r>
              <w:rPr>
                <w:rFonts w:ascii="宋体" w:hAnsi="宋体" w:hint="eastAsia"/>
                <w:szCs w:val="21"/>
              </w:rPr>
              <w:t>标准</w:t>
            </w:r>
          </w:p>
          <w:p w:rsidR="002C4211" w:rsidRDefault="006E5E92">
            <w:pPr>
              <w:spacing w:line="32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3</w:t>
            </w:r>
            <w:r>
              <w:rPr>
                <w:rFonts w:ascii="宋体" w:hAnsi="宋体" w:hint="eastAsia"/>
                <w:szCs w:val="21"/>
              </w:rPr>
              <w:t>、</w:t>
            </w:r>
            <w:r>
              <w:rPr>
                <w:rFonts w:ascii="宋体" w:hAnsi="宋体" w:hint="eastAsia"/>
                <w:szCs w:val="21"/>
              </w:rPr>
              <w:t>治疗模式分为成人模式和专业的小儿模式两种，快捷切换时屏幕具有相关提示。流量调节范围：成人模式：</w:t>
            </w:r>
            <w:r>
              <w:rPr>
                <w:rFonts w:ascii="宋体" w:hAnsi="宋体" w:hint="eastAsia"/>
                <w:szCs w:val="21"/>
              </w:rPr>
              <w:t>10</w:t>
            </w:r>
            <w:r>
              <w:rPr>
                <w:rFonts w:ascii="宋体" w:hAnsi="宋体" w:hint="eastAsia"/>
                <w:szCs w:val="21"/>
              </w:rPr>
              <w:t>～</w:t>
            </w:r>
            <w:r>
              <w:rPr>
                <w:rFonts w:ascii="宋体" w:hAnsi="宋体" w:hint="eastAsia"/>
                <w:szCs w:val="21"/>
              </w:rPr>
              <w:t>60</w:t>
            </w:r>
            <w:r>
              <w:rPr>
                <w:rFonts w:ascii="宋体" w:hAnsi="宋体"/>
                <w:szCs w:val="21"/>
              </w:rPr>
              <w:t xml:space="preserve"> L/min</w:t>
            </w:r>
            <w:r>
              <w:rPr>
                <w:rFonts w:ascii="宋体" w:hAnsi="宋体" w:hint="eastAsia"/>
                <w:szCs w:val="21"/>
              </w:rPr>
              <w:t>，每次增幅</w:t>
            </w:r>
            <w:r>
              <w:rPr>
                <w:rFonts w:ascii="宋体" w:hAnsi="宋体" w:hint="eastAsia"/>
                <w:szCs w:val="21"/>
              </w:rPr>
              <w:t>1-5</w:t>
            </w:r>
            <w:r>
              <w:rPr>
                <w:rFonts w:ascii="宋体" w:hAnsi="宋体" w:hint="eastAsia"/>
                <w:szCs w:val="21"/>
              </w:rPr>
              <w:t>升</w:t>
            </w:r>
            <w:r>
              <w:rPr>
                <w:rFonts w:ascii="宋体" w:hAnsi="宋体" w:hint="eastAsia"/>
                <w:szCs w:val="21"/>
              </w:rPr>
              <w:t>/</w:t>
            </w:r>
            <w:r>
              <w:rPr>
                <w:rFonts w:ascii="宋体" w:hAnsi="宋体" w:hint="eastAsia"/>
                <w:szCs w:val="21"/>
              </w:rPr>
              <w:t>分；小儿模式：</w:t>
            </w:r>
            <w:r>
              <w:rPr>
                <w:rFonts w:ascii="宋体" w:hAnsi="宋体" w:hint="eastAsia"/>
                <w:szCs w:val="21"/>
              </w:rPr>
              <w:t>5-25</w:t>
            </w:r>
            <w:r>
              <w:rPr>
                <w:rFonts w:ascii="宋体" w:hAnsi="宋体" w:hint="eastAsia"/>
                <w:szCs w:val="21"/>
              </w:rPr>
              <w:t>升</w:t>
            </w:r>
            <w:r>
              <w:rPr>
                <w:rFonts w:ascii="宋体" w:hAnsi="宋体" w:hint="eastAsia"/>
                <w:szCs w:val="21"/>
              </w:rPr>
              <w:t>/</w:t>
            </w:r>
            <w:r>
              <w:rPr>
                <w:rFonts w:ascii="宋体" w:hAnsi="宋体" w:hint="eastAsia"/>
                <w:szCs w:val="21"/>
              </w:rPr>
              <w:t>分，每次增幅</w:t>
            </w:r>
            <w:r>
              <w:rPr>
                <w:rFonts w:ascii="宋体" w:hAnsi="宋体" w:hint="eastAsia"/>
                <w:szCs w:val="21"/>
              </w:rPr>
              <w:t>1</w:t>
            </w:r>
            <w:r>
              <w:rPr>
                <w:rFonts w:ascii="宋体" w:hAnsi="宋体" w:hint="eastAsia"/>
                <w:szCs w:val="21"/>
              </w:rPr>
              <w:t>升</w:t>
            </w:r>
            <w:r>
              <w:rPr>
                <w:rFonts w:ascii="宋体" w:hAnsi="宋体" w:hint="eastAsia"/>
                <w:szCs w:val="21"/>
              </w:rPr>
              <w:t>/</w:t>
            </w:r>
            <w:r>
              <w:rPr>
                <w:rFonts w:ascii="宋体" w:hAnsi="宋体" w:hint="eastAsia"/>
                <w:szCs w:val="21"/>
              </w:rPr>
              <w:t>分。</w:t>
            </w:r>
          </w:p>
          <w:p w:rsidR="002C4211" w:rsidRDefault="006E5E92">
            <w:pPr>
              <w:spacing w:line="32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4</w:t>
            </w:r>
            <w:r>
              <w:rPr>
                <w:rFonts w:ascii="宋体" w:hAnsi="宋体" w:hint="eastAsia"/>
                <w:szCs w:val="21"/>
              </w:rPr>
              <w:t>、</w:t>
            </w:r>
            <w:r>
              <w:rPr>
                <w:rFonts w:ascii="宋体" w:hAnsi="宋体" w:hint="eastAsia"/>
                <w:szCs w:val="21"/>
              </w:rPr>
              <w:t>提供原厂自动注水湿化水罐，具有双浮子设计的安全结构，具有气流导向装置，以保证气流充分加温加湿，保障高流量治疗的安全。</w:t>
            </w:r>
          </w:p>
          <w:p w:rsidR="002C4211" w:rsidRDefault="006E5E92">
            <w:pPr>
              <w:spacing w:line="32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5</w:t>
            </w:r>
            <w:r>
              <w:rPr>
                <w:rFonts w:ascii="宋体" w:hAnsi="宋体" w:hint="eastAsia"/>
                <w:szCs w:val="21"/>
              </w:rPr>
              <w:t>、</w:t>
            </w:r>
            <w:r>
              <w:rPr>
                <w:rFonts w:ascii="宋体" w:hAnsi="宋体" w:hint="eastAsia"/>
                <w:szCs w:val="21"/>
              </w:rPr>
              <w:t>呼吸管路：内置沿内壁外沿的螺旋型加热丝，并且在近病人端具有温度和流量传感器，精确控制空氧混合气体的温度和流速。</w:t>
            </w:r>
          </w:p>
          <w:p w:rsidR="002C4211" w:rsidRDefault="006E5E92">
            <w:pPr>
              <w:spacing w:line="32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6</w:t>
            </w:r>
            <w:r>
              <w:rPr>
                <w:rFonts w:ascii="宋体" w:hAnsi="宋体" w:hint="eastAsia"/>
                <w:szCs w:val="21"/>
              </w:rPr>
              <w:t>、</w:t>
            </w:r>
            <w:r>
              <w:rPr>
                <w:rFonts w:ascii="宋体" w:hAnsi="宋体" w:hint="eastAsia"/>
                <w:szCs w:val="21"/>
              </w:rPr>
              <w:t>具有各种报警功能指示：管路漏气报警，水罐缺水报警，管路连接报警、电源中断报警（声音报警≥</w:t>
            </w:r>
            <w:r>
              <w:rPr>
                <w:rFonts w:ascii="宋体" w:hAnsi="宋体" w:hint="eastAsia"/>
                <w:szCs w:val="21"/>
              </w:rPr>
              <w:t>100</w:t>
            </w:r>
            <w:r>
              <w:rPr>
                <w:rFonts w:ascii="宋体" w:hAnsi="宋体" w:hint="eastAsia"/>
                <w:szCs w:val="21"/>
              </w:rPr>
              <w:t>秒）等</w:t>
            </w:r>
          </w:p>
          <w:p w:rsidR="002C4211" w:rsidRDefault="006E5E92">
            <w:pPr>
              <w:spacing w:line="32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▲</w:t>
            </w:r>
            <w:r>
              <w:rPr>
                <w:rFonts w:ascii="宋体" w:hAnsi="宋体"/>
                <w:szCs w:val="21"/>
              </w:rPr>
              <w:t>7</w:t>
            </w:r>
            <w:r>
              <w:rPr>
                <w:rFonts w:ascii="宋体" w:hAnsi="宋体" w:hint="eastAsia"/>
                <w:szCs w:val="21"/>
              </w:rPr>
              <w:t>、</w:t>
            </w:r>
            <w:r>
              <w:rPr>
                <w:rFonts w:ascii="宋体" w:hAnsi="宋体" w:hint="eastAsia"/>
                <w:szCs w:val="21"/>
              </w:rPr>
              <w:t>能提供原厂优质的鼻塞导管、气管切管接头和面罩接头等不同病人连接界面，病人界面的管路部分采用透水不透气的材料，防止冷凝水形成进入病人气道。鼻塞导管型号≥</w:t>
            </w:r>
            <w:r>
              <w:rPr>
                <w:rFonts w:ascii="宋体" w:hAnsi="宋体" w:hint="eastAsia"/>
                <w:szCs w:val="21"/>
              </w:rPr>
              <w:t>6</w:t>
            </w:r>
            <w:r>
              <w:rPr>
                <w:rFonts w:ascii="宋体" w:hAnsi="宋体" w:hint="eastAsia"/>
                <w:szCs w:val="21"/>
              </w:rPr>
              <w:t>种，以满足不同病人的治疗要求。</w:t>
            </w:r>
          </w:p>
          <w:p w:rsidR="002C4211" w:rsidRDefault="006E5E92">
            <w:pPr>
              <w:spacing w:line="32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▲</w:t>
            </w:r>
            <w:r>
              <w:rPr>
                <w:rFonts w:ascii="宋体" w:hAnsi="宋体"/>
                <w:szCs w:val="21"/>
              </w:rPr>
              <w:t>8</w:t>
            </w:r>
            <w:r>
              <w:rPr>
                <w:rFonts w:ascii="宋体" w:hAnsi="宋体" w:hint="eastAsia"/>
                <w:szCs w:val="21"/>
              </w:rPr>
              <w:t>、</w:t>
            </w:r>
            <w:r>
              <w:rPr>
                <w:rFonts w:ascii="宋体" w:hAnsi="宋体" w:hint="eastAsia"/>
                <w:szCs w:val="21"/>
              </w:rPr>
              <w:t>设备进气口处具有专业的空气细菌过滤片（非海绵等材料），保护机器内部管道、涡轮机的清洁无菌，防止院感。细菌过滤效率≥</w:t>
            </w:r>
            <w:r>
              <w:rPr>
                <w:rFonts w:ascii="宋体" w:hAnsi="宋体" w:hint="eastAsia"/>
                <w:szCs w:val="21"/>
              </w:rPr>
              <w:t>99.999</w:t>
            </w:r>
            <w:r>
              <w:rPr>
                <w:rFonts w:ascii="宋体" w:hAnsi="宋体" w:hint="eastAsia"/>
                <w:szCs w:val="21"/>
              </w:rPr>
              <w:t>，病毒过滤效率≥</w:t>
            </w:r>
            <w:r>
              <w:rPr>
                <w:rFonts w:ascii="宋体" w:hAnsi="宋体" w:hint="eastAsia"/>
                <w:szCs w:val="21"/>
              </w:rPr>
              <w:t>99.99</w:t>
            </w:r>
            <w:r>
              <w:rPr>
                <w:rFonts w:ascii="宋体" w:hAnsi="宋体" w:hint="eastAsia"/>
                <w:szCs w:val="21"/>
              </w:rPr>
              <w:t>。工作寿命≥</w:t>
            </w:r>
            <w:r>
              <w:rPr>
                <w:rFonts w:ascii="宋体" w:hAnsi="宋体" w:hint="eastAsia"/>
                <w:szCs w:val="21"/>
              </w:rPr>
              <w:t>2</w:t>
            </w:r>
            <w:r>
              <w:rPr>
                <w:rFonts w:ascii="宋体" w:hAnsi="宋体" w:hint="eastAsia"/>
                <w:szCs w:val="21"/>
              </w:rPr>
              <w:t>个月或</w:t>
            </w:r>
            <w:r>
              <w:rPr>
                <w:rFonts w:ascii="宋体" w:hAnsi="宋体" w:hint="eastAsia"/>
                <w:szCs w:val="21"/>
              </w:rPr>
              <w:t>900</w:t>
            </w:r>
            <w:r>
              <w:rPr>
                <w:rFonts w:ascii="宋体" w:hAnsi="宋体" w:hint="eastAsia"/>
                <w:szCs w:val="21"/>
              </w:rPr>
              <w:t>小时。</w:t>
            </w:r>
          </w:p>
          <w:p w:rsidR="002C4211" w:rsidRDefault="006E5E92">
            <w:pPr>
              <w:spacing w:line="32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▲</w:t>
            </w:r>
            <w:r>
              <w:rPr>
                <w:rFonts w:ascii="宋体" w:hAnsi="宋体"/>
                <w:szCs w:val="21"/>
              </w:rPr>
              <w:t>9</w:t>
            </w:r>
            <w:r>
              <w:rPr>
                <w:rFonts w:ascii="宋体" w:hAnsi="宋体" w:hint="eastAsia"/>
                <w:szCs w:val="21"/>
              </w:rPr>
              <w:t>、</w:t>
            </w:r>
            <w:r>
              <w:rPr>
                <w:rFonts w:ascii="宋体" w:hAnsi="宋体" w:hint="eastAsia"/>
                <w:szCs w:val="21"/>
              </w:rPr>
              <w:t>配备专业高温空气消毒工具套装</w:t>
            </w:r>
            <w:r>
              <w:rPr>
                <w:rFonts w:ascii="宋体" w:hAnsi="宋体" w:hint="eastAsia"/>
                <w:szCs w:val="21"/>
              </w:rPr>
              <w:t>1</w:t>
            </w:r>
            <w:r>
              <w:rPr>
                <w:rFonts w:ascii="宋体" w:hAnsi="宋体" w:hint="eastAsia"/>
                <w:szCs w:val="21"/>
              </w:rPr>
              <w:t>套，可进行设备内部通道高水平高温空气自动消毒</w:t>
            </w:r>
            <w:r>
              <w:rPr>
                <w:rFonts w:ascii="宋体" w:hAnsi="宋体" w:hint="eastAsia"/>
                <w:szCs w:val="21"/>
              </w:rPr>
              <w:t xml:space="preserve">, </w:t>
            </w:r>
            <w:r>
              <w:rPr>
                <w:rFonts w:ascii="宋体" w:hAnsi="宋体" w:hint="eastAsia"/>
                <w:szCs w:val="21"/>
              </w:rPr>
              <w:t>并能记录消毒状态、次数等指标，杜绝</w:t>
            </w:r>
            <w:r>
              <w:rPr>
                <w:rFonts w:ascii="宋体" w:hAnsi="宋体" w:hint="eastAsia"/>
                <w:szCs w:val="21"/>
              </w:rPr>
              <w:lastRenderedPageBreak/>
              <w:t>气体、液体类消毒物</w:t>
            </w:r>
            <w:r>
              <w:rPr>
                <w:rFonts w:ascii="宋体" w:hAnsi="宋体" w:hint="eastAsia"/>
                <w:szCs w:val="21"/>
              </w:rPr>
              <w:t>质的残留危害。开机自检时能回顾、提示消毒次数等信息，确保治疗安全。</w:t>
            </w:r>
          </w:p>
          <w:p w:rsidR="002C4211" w:rsidRDefault="006E5E92">
            <w:pPr>
              <w:spacing w:line="32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▲</w:t>
            </w:r>
            <w:r>
              <w:rPr>
                <w:rFonts w:ascii="宋体" w:hAnsi="宋体" w:hint="eastAsia"/>
                <w:szCs w:val="21"/>
              </w:rPr>
              <w:t>1</w:t>
            </w:r>
            <w:r>
              <w:rPr>
                <w:rFonts w:ascii="宋体" w:hAnsi="宋体"/>
                <w:szCs w:val="21"/>
              </w:rPr>
              <w:t>0</w:t>
            </w:r>
            <w:r>
              <w:rPr>
                <w:rFonts w:ascii="宋体" w:hAnsi="宋体" w:hint="eastAsia"/>
                <w:szCs w:val="21"/>
              </w:rPr>
              <w:t>、</w:t>
            </w:r>
            <w:r>
              <w:rPr>
                <w:rFonts w:ascii="宋体" w:hAnsi="宋体" w:hint="eastAsia"/>
                <w:szCs w:val="21"/>
              </w:rPr>
              <w:t>设备进入自行高温空气内部消毒过程中，主机能实时监测和显示消毒状态，每次消毒≥</w:t>
            </w:r>
            <w:r>
              <w:rPr>
                <w:rFonts w:ascii="宋体" w:hAnsi="宋体" w:hint="eastAsia"/>
                <w:szCs w:val="21"/>
              </w:rPr>
              <w:t>30</w:t>
            </w:r>
            <w:r>
              <w:rPr>
                <w:rFonts w:ascii="宋体" w:hAnsi="宋体" w:hint="eastAsia"/>
                <w:szCs w:val="21"/>
              </w:rPr>
              <w:t>分钟、消毒空气的温度≥</w:t>
            </w:r>
            <w:r>
              <w:rPr>
                <w:rFonts w:ascii="宋体" w:hAnsi="宋体" w:hint="eastAsia"/>
                <w:szCs w:val="21"/>
              </w:rPr>
              <w:t>85</w:t>
            </w:r>
            <w:r>
              <w:rPr>
                <w:rFonts w:ascii="宋体" w:hAnsi="宋体" w:hint="eastAsia"/>
                <w:szCs w:val="21"/>
              </w:rPr>
              <w:t>℃。</w:t>
            </w:r>
          </w:p>
          <w:p w:rsidR="002C4211" w:rsidRDefault="006E5E92">
            <w:pPr>
              <w:spacing w:line="32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▲</w:t>
            </w:r>
            <w:r>
              <w:rPr>
                <w:rFonts w:ascii="宋体" w:hAnsi="宋体" w:hint="eastAsia"/>
                <w:szCs w:val="21"/>
              </w:rPr>
              <w:t xml:space="preserve"> 1</w:t>
            </w:r>
            <w:r>
              <w:rPr>
                <w:rFonts w:ascii="宋体" w:hAnsi="宋体"/>
                <w:szCs w:val="21"/>
              </w:rPr>
              <w:t>1</w:t>
            </w:r>
            <w:r>
              <w:rPr>
                <w:rFonts w:ascii="宋体" w:hAnsi="宋体" w:hint="eastAsia"/>
                <w:szCs w:val="21"/>
              </w:rPr>
              <w:t>、</w:t>
            </w:r>
            <w:r>
              <w:rPr>
                <w:rFonts w:ascii="宋体" w:hAnsi="宋体" w:hint="eastAsia"/>
                <w:szCs w:val="21"/>
              </w:rPr>
              <w:t>主机具有空气细菌过滤片的检测报警功能，及时发出文字及声光报警。</w:t>
            </w:r>
          </w:p>
          <w:p w:rsidR="002C4211" w:rsidRDefault="006E5E92">
            <w:pPr>
              <w:numPr>
                <w:ilvl w:val="0"/>
                <w:numId w:val="3"/>
              </w:numPr>
              <w:spacing w:line="32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提供模拟操作软件，能够了解如何使用设备，包括更改设置、模拟故障、测试使用技能以及操作视频。</w:t>
            </w:r>
          </w:p>
          <w:p w:rsidR="002C4211" w:rsidRDefault="006E5E92">
            <w:pPr>
              <w:numPr>
                <w:ilvl w:val="0"/>
                <w:numId w:val="3"/>
              </w:numPr>
              <w:spacing w:line="32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产品设计使用年限≥</w:t>
            </w:r>
            <w:r>
              <w:rPr>
                <w:rFonts w:ascii="宋体" w:hAnsi="宋体" w:hint="eastAsia"/>
                <w:szCs w:val="21"/>
              </w:rPr>
              <w:t>5</w:t>
            </w:r>
            <w:r>
              <w:rPr>
                <w:rFonts w:ascii="宋体" w:hAnsi="宋体" w:hint="eastAsia"/>
                <w:szCs w:val="21"/>
              </w:rPr>
              <w:t>年</w:t>
            </w:r>
          </w:p>
          <w:p w:rsidR="002C4211" w:rsidRDefault="006E5E92">
            <w:pPr>
              <w:spacing w:line="320" w:lineRule="exact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▲</w:t>
            </w:r>
            <w:r>
              <w:rPr>
                <w:rFonts w:ascii="宋体" w:hAnsi="宋体" w:hint="eastAsia"/>
                <w:szCs w:val="21"/>
              </w:rPr>
              <w:t>1</w:t>
            </w:r>
            <w:r>
              <w:rPr>
                <w:rFonts w:ascii="宋体" w:hAnsi="宋体" w:hint="eastAsia"/>
                <w:szCs w:val="21"/>
              </w:rPr>
              <w:t>4</w:t>
            </w:r>
            <w:r>
              <w:rPr>
                <w:rFonts w:ascii="宋体" w:hAnsi="宋体" w:hint="eastAsia"/>
                <w:szCs w:val="21"/>
              </w:rPr>
              <w:t>、</w:t>
            </w:r>
            <w:r>
              <w:rPr>
                <w:rFonts w:ascii="宋体" w:hAnsi="宋体" w:hint="eastAsia"/>
                <w:szCs w:val="21"/>
              </w:rPr>
              <w:t>中选供应商拿到成交通知书后，</w:t>
            </w:r>
            <w:r>
              <w:rPr>
                <w:rFonts w:ascii="宋体" w:hAnsi="宋体" w:hint="eastAsia"/>
                <w:szCs w:val="21"/>
              </w:rPr>
              <w:t>3</w:t>
            </w:r>
            <w:r>
              <w:rPr>
                <w:rFonts w:ascii="宋体" w:hAnsi="宋体" w:hint="eastAsia"/>
                <w:szCs w:val="21"/>
              </w:rPr>
              <w:t>天内供货≥</w:t>
            </w:r>
            <w:r>
              <w:rPr>
                <w:rFonts w:ascii="宋体" w:hAnsi="宋体" w:hint="eastAsia"/>
                <w:szCs w:val="21"/>
              </w:rPr>
              <w:t>5</w:t>
            </w:r>
            <w:r>
              <w:rPr>
                <w:rFonts w:ascii="宋体" w:hAnsi="宋体" w:hint="eastAsia"/>
                <w:szCs w:val="21"/>
              </w:rPr>
              <w:t>台；剩余台次</w:t>
            </w:r>
            <w:r>
              <w:rPr>
                <w:rFonts w:ascii="宋体" w:hAnsi="宋体" w:hint="eastAsia"/>
                <w:szCs w:val="21"/>
              </w:rPr>
              <w:t>7</w:t>
            </w:r>
            <w:r>
              <w:rPr>
                <w:rFonts w:ascii="宋体" w:hAnsi="宋体" w:hint="eastAsia"/>
                <w:szCs w:val="21"/>
              </w:rPr>
              <w:t>天内全部到货。</w:t>
            </w:r>
          </w:p>
          <w:p w:rsidR="002C4211" w:rsidRDefault="006E5E92">
            <w:pPr>
              <w:spacing w:line="320" w:lineRule="exact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15</w:t>
            </w:r>
            <w:r>
              <w:rPr>
                <w:rFonts w:ascii="宋体" w:hAnsi="宋体" w:hint="eastAsia"/>
                <w:szCs w:val="21"/>
              </w:rPr>
              <w:t>、提供设备相关合法渠道来源证明材料。</w:t>
            </w:r>
          </w:p>
          <w:p w:rsidR="002C4211" w:rsidRDefault="006E5E92">
            <w:pPr>
              <w:spacing w:line="320" w:lineRule="exact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szCs w:val="21"/>
              </w:rPr>
              <w:t>16</w:t>
            </w:r>
            <w:r>
              <w:rPr>
                <w:rFonts w:ascii="宋体" w:hAnsi="宋体" w:hint="eastAsia"/>
                <w:szCs w:val="21"/>
              </w:rPr>
              <w:t>、保修时间：整机保修三年。厂家在云南有专门的售后服务团队，能够在</w:t>
            </w:r>
            <w:r>
              <w:rPr>
                <w:rFonts w:ascii="宋体" w:hAnsi="宋体"/>
                <w:szCs w:val="21"/>
              </w:rPr>
              <w:t>24</w:t>
            </w:r>
            <w:r>
              <w:rPr>
                <w:rFonts w:ascii="宋体" w:hAnsi="宋体" w:hint="eastAsia"/>
                <w:szCs w:val="21"/>
              </w:rPr>
              <w:t>小时内到达现场为客户处理问题。</w:t>
            </w:r>
          </w:p>
        </w:tc>
        <w:tc>
          <w:tcPr>
            <w:tcW w:w="496" w:type="dxa"/>
            <w:noWrap/>
            <w:vAlign w:val="center"/>
          </w:tcPr>
          <w:p w:rsidR="002C4211" w:rsidRDefault="006E5E9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台</w:t>
            </w:r>
          </w:p>
        </w:tc>
        <w:tc>
          <w:tcPr>
            <w:tcW w:w="496" w:type="dxa"/>
            <w:noWrap/>
            <w:vAlign w:val="center"/>
          </w:tcPr>
          <w:p w:rsidR="002C4211" w:rsidRDefault="006E5E9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kern w:val="0"/>
                <w:sz w:val="28"/>
                <w:szCs w:val="28"/>
                <w:lang/>
              </w:rPr>
              <w:t>10</w:t>
            </w:r>
          </w:p>
        </w:tc>
        <w:tc>
          <w:tcPr>
            <w:tcW w:w="1396" w:type="dxa"/>
            <w:noWrap/>
            <w:vAlign w:val="center"/>
          </w:tcPr>
          <w:p w:rsidR="002C4211" w:rsidRDefault="006E5E9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sz w:val="28"/>
                <w:szCs w:val="28"/>
              </w:rPr>
              <w:t>60000.00</w:t>
            </w:r>
          </w:p>
        </w:tc>
        <w:tc>
          <w:tcPr>
            <w:tcW w:w="1406" w:type="dxa"/>
            <w:noWrap/>
            <w:vAlign w:val="center"/>
          </w:tcPr>
          <w:p w:rsidR="002C4211" w:rsidRDefault="006E5E9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kern w:val="0"/>
                <w:sz w:val="28"/>
                <w:szCs w:val="28"/>
                <w:lang/>
              </w:rPr>
              <w:t>600</w:t>
            </w:r>
            <w:r>
              <w:rPr>
                <w:rFonts w:ascii="Times New Roman" w:hAnsi="Times New Roman" w:cs="Times New Roman"/>
                <w:kern w:val="0"/>
                <w:sz w:val="28"/>
                <w:szCs w:val="28"/>
                <w:lang/>
              </w:rPr>
              <w:t>00</w:t>
            </w:r>
            <w:r>
              <w:rPr>
                <w:rFonts w:ascii="Times New Roman" w:hAnsi="Times New Roman" w:cs="Times New Roman" w:hint="eastAsia"/>
                <w:kern w:val="0"/>
                <w:sz w:val="28"/>
                <w:szCs w:val="28"/>
                <w:lang/>
              </w:rPr>
              <w:t>0</w:t>
            </w:r>
            <w:r>
              <w:rPr>
                <w:rFonts w:ascii="Times New Roman" w:hAnsi="Times New Roman" w:cs="Times New Roman"/>
                <w:kern w:val="0"/>
                <w:sz w:val="28"/>
                <w:szCs w:val="28"/>
                <w:lang/>
              </w:rPr>
              <w:t>.00</w:t>
            </w:r>
          </w:p>
        </w:tc>
      </w:tr>
    </w:tbl>
    <w:p w:rsidR="002C4211" w:rsidRDefault="006E5E92">
      <w:pPr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lastRenderedPageBreak/>
        <w:br w:type="page"/>
      </w:r>
    </w:p>
    <w:p w:rsidR="002C4211" w:rsidRDefault="006E5E92">
      <w:pPr>
        <w:jc w:val="center"/>
        <w:rPr>
          <w:rFonts w:ascii="方正小标宋_GBK" w:eastAsia="方正小标宋_GBK" w:hAnsi="方正小标宋_GBK" w:cs="方正小标宋_GBK"/>
          <w:sz w:val="36"/>
          <w:szCs w:val="36"/>
        </w:rPr>
      </w:pPr>
      <w:r>
        <w:rPr>
          <w:rFonts w:ascii="方正小标宋_GBK" w:eastAsia="方正小标宋_GBK" w:hAnsi="方正小标宋_GBK" w:cs="方正小标宋_GBK" w:hint="eastAsia"/>
          <w:sz w:val="36"/>
          <w:szCs w:val="36"/>
        </w:rPr>
        <w:lastRenderedPageBreak/>
        <w:t>高端监护仪参数（</w:t>
      </w:r>
      <w:r>
        <w:rPr>
          <w:rFonts w:ascii="方正小标宋_GBK" w:eastAsia="方正小标宋_GBK" w:hAnsi="方正小标宋_GBK" w:cs="方正小标宋_GBK" w:hint="eastAsia"/>
          <w:sz w:val="36"/>
          <w:szCs w:val="36"/>
        </w:rPr>
        <w:t>5</w:t>
      </w:r>
      <w:r>
        <w:rPr>
          <w:rFonts w:ascii="方正小标宋_GBK" w:eastAsia="方正小标宋_GBK" w:hAnsi="方正小标宋_GBK" w:cs="方正小标宋_GBK" w:hint="eastAsia"/>
          <w:sz w:val="36"/>
          <w:szCs w:val="36"/>
        </w:rPr>
        <w:t>包）</w:t>
      </w:r>
    </w:p>
    <w:p w:rsidR="002C4211" w:rsidRDefault="002C4211" w:rsidP="00714825">
      <w:pPr>
        <w:pStyle w:val="2"/>
        <w:ind w:firstLine="560"/>
        <w:rPr>
          <w:lang w:val="en-US"/>
        </w:rPr>
      </w:pPr>
    </w:p>
    <w:tbl>
      <w:tblPr>
        <w:tblStyle w:val="ab"/>
        <w:tblW w:w="4997" w:type="pct"/>
        <w:jc w:val="center"/>
        <w:tblLook w:val="04A0"/>
      </w:tblPr>
      <w:tblGrid>
        <w:gridCol w:w="457"/>
        <w:gridCol w:w="496"/>
        <w:gridCol w:w="4310"/>
        <w:gridCol w:w="496"/>
        <w:gridCol w:w="496"/>
        <w:gridCol w:w="1396"/>
        <w:gridCol w:w="1406"/>
      </w:tblGrid>
      <w:tr w:rsidR="002C4211">
        <w:trPr>
          <w:tblHeader/>
          <w:jc w:val="center"/>
        </w:trPr>
        <w:tc>
          <w:tcPr>
            <w:tcW w:w="457" w:type="dxa"/>
            <w:noWrap/>
            <w:vAlign w:val="center"/>
          </w:tcPr>
          <w:p w:rsidR="002C4211" w:rsidRDefault="006E5E92">
            <w:pPr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496" w:type="dxa"/>
            <w:noWrap/>
            <w:vAlign w:val="center"/>
          </w:tcPr>
          <w:p w:rsidR="002C4211" w:rsidRDefault="006E5E92">
            <w:pPr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名称</w:t>
            </w:r>
          </w:p>
        </w:tc>
        <w:tc>
          <w:tcPr>
            <w:tcW w:w="4310" w:type="dxa"/>
            <w:noWrap/>
            <w:vAlign w:val="center"/>
          </w:tcPr>
          <w:p w:rsidR="002C4211" w:rsidRDefault="006E5E92">
            <w:pPr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产品描述</w:t>
            </w:r>
          </w:p>
        </w:tc>
        <w:tc>
          <w:tcPr>
            <w:tcW w:w="496" w:type="dxa"/>
            <w:noWrap/>
            <w:vAlign w:val="center"/>
          </w:tcPr>
          <w:p w:rsidR="002C4211" w:rsidRDefault="006E5E92">
            <w:pPr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单位</w:t>
            </w:r>
          </w:p>
        </w:tc>
        <w:tc>
          <w:tcPr>
            <w:tcW w:w="496" w:type="dxa"/>
            <w:noWrap/>
            <w:vAlign w:val="center"/>
          </w:tcPr>
          <w:p w:rsidR="002C4211" w:rsidRDefault="006E5E92">
            <w:pPr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数量</w:t>
            </w:r>
          </w:p>
        </w:tc>
        <w:tc>
          <w:tcPr>
            <w:tcW w:w="1396" w:type="dxa"/>
            <w:noWrap/>
            <w:vAlign w:val="center"/>
          </w:tcPr>
          <w:p w:rsidR="002C4211" w:rsidRDefault="006E5E92">
            <w:pPr>
              <w:jc w:val="center"/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预算单价（元）</w:t>
            </w:r>
          </w:p>
        </w:tc>
        <w:tc>
          <w:tcPr>
            <w:tcW w:w="1406" w:type="dxa"/>
            <w:noWrap/>
            <w:vAlign w:val="center"/>
          </w:tcPr>
          <w:p w:rsidR="002C4211" w:rsidRDefault="006E5E92">
            <w:pPr>
              <w:jc w:val="center"/>
              <w:rPr>
                <w:rFonts w:ascii="宋体" w:eastAsia="宋体" w:hAnsi="宋体" w:cs="Times New Roman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合计金额（元）</w:t>
            </w:r>
          </w:p>
        </w:tc>
      </w:tr>
      <w:tr w:rsidR="002C4211">
        <w:trPr>
          <w:jc w:val="center"/>
        </w:trPr>
        <w:tc>
          <w:tcPr>
            <w:tcW w:w="457" w:type="dxa"/>
            <w:noWrap/>
            <w:vAlign w:val="center"/>
          </w:tcPr>
          <w:p w:rsidR="002C4211" w:rsidRDefault="006E5E92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5</w:t>
            </w:r>
          </w:p>
        </w:tc>
        <w:tc>
          <w:tcPr>
            <w:tcW w:w="496" w:type="dxa"/>
            <w:noWrap/>
            <w:vAlign w:val="center"/>
          </w:tcPr>
          <w:p w:rsidR="002C4211" w:rsidRDefault="006E5E92">
            <w:pPr>
              <w:widowControl/>
              <w:jc w:val="left"/>
              <w:textAlignment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高端监护仪</w:t>
            </w:r>
          </w:p>
        </w:tc>
        <w:tc>
          <w:tcPr>
            <w:tcW w:w="4310" w:type="dxa"/>
            <w:noWrap/>
            <w:vAlign w:val="center"/>
          </w:tcPr>
          <w:p w:rsidR="002C4211" w:rsidRDefault="006E5E92">
            <w:pPr>
              <w:autoSpaceDE w:val="0"/>
              <w:autoSpaceDN w:val="0"/>
              <w:adjustRightInd w:val="0"/>
              <w:spacing w:line="360" w:lineRule="exact"/>
              <w:rPr>
                <w:rFonts w:ascii="宋体" w:eastAsia="宋体" w:hAnsi="宋体" w:cs="宋体"/>
                <w:b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szCs w:val="21"/>
              </w:rPr>
              <w:t>一、</w:t>
            </w:r>
            <w:r>
              <w:rPr>
                <w:rFonts w:ascii="宋体" w:eastAsia="宋体" w:hAnsi="宋体" w:cs="宋体" w:hint="eastAsia"/>
                <w:b/>
                <w:szCs w:val="21"/>
              </w:rPr>
              <w:t>监护仪结构</w:t>
            </w:r>
          </w:p>
          <w:p w:rsidR="002C4211" w:rsidRDefault="006E5E92">
            <w:pPr>
              <w:autoSpaceDE w:val="0"/>
              <w:autoSpaceDN w:val="0"/>
              <w:adjustRightInd w:val="0"/>
              <w:spacing w:line="360" w:lineRule="exact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▲</w:t>
            </w:r>
            <w:r>
              <w:rPr>
                <w:rFonts w:ascii="宋体" w:eastAsia="宋体" w:hAnsi="宋体" w:cs="宋体" w:hint="eastAsia"/>
                <w:szCs w:val="21"/>
              </w:rPr>
              <w:t>1</w:t>
            </w:r>
            <w:r>
              <w:rPr>
                <w:rFonts w:ascii="宋体" w:eastAsia="宋体" w:hAnsi="宋体" w:cs="宋体" w:hint="eastAsia"/>
                <w:szCs w:val="21"/>
              </w:rPr>
              <w:t>、</w:t>
            </w:r>
            <w:r>
              <w:rPr>
                <w:rFonts w:ascii="宋体" w:eastAsia="宋体" w:hAnsi="宋体" w:cs="宋体" w:hint="eastAsia"/>
                <w:szCs w:val="21"/>
              </w:rPr>
              <w:t>模块化插件式床边监护仪，主机、显示屏和插件槽一体化设计，主机插槽数≥</w:t>
            </w:r>
            <w:r>
              <w:rPr>
                <w:rFonts w:ascii="宋体" w:eastAsia="宋体" w:hAnsi="宋体" w:cs="宋体" w:hint="eastAsia"/>
                <w:szCs w:val="21"/>
              </w:rPr>
              <w:t>4</w:t>
            </w:r>
            <w:r>
              <w:rPr>
                <w:rFonts w:ascii="宋体" w:eastAsia="宋体" w:hAnsi="宋体" w:cs="宋体" w:hint="eastAsia"/>
                <w:szCs w:val="21"/>
              </w:rPr>
              <w:t>个</w:t>
            </w:r>
            <w:r>
              <w:rPr>
                <w:rFonts w:ascii="宋体" w:eastAsia="宋体" w:hAnsi="宋体" w:cs="宋体" w:hint="eastAsia"/>
                <w:szCs w:val="21"/>
              </w:rPr>
              <w:t>.</w:t>
            </w:r>
          </w:p>
          <w:p w:rsidR="002C4211" w:rsidRDefault="006E5E92">
            <w:pPr>
              <w:autoSpaceDE w:val="0"/>
              <w:autoSpaceDN w:val="0"/>
              <w:adjustRightInd w:val="0"/>
              <w:spacing w:line="360" w:lineRule="exact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2</w:t>
            </w:r>
            <w:r>
              <w:rPr>
                <w:rFonts w:ascii="宋体" w:hAnsi="宋体" w:cs="宋体" w:hint="eastAsia"/>
                <w:szCs w:val="21"/>
              </w:rPr>
              <w:t>、</w:t>
            </w:r>
            <w:r>
              <w:rPr>
                <w:rFonts w:ascii="宋体" w:eastAsia="宋体" w:hAnsi="宋体" w:cs="宋体" w:hint="eastAsia"/>
                <w:szCs w:val="21"/>
              </w:rPr>
              <w:t>≥</w:t>
            </w:r>
            <w:r>
              <w:rPr>
                <w:rFonts w:ascii="宋体" w:eastAsia="宋体" w:hAnsi="宋体" w:cs="宋体" w:hint="eastAsia"/>
                <w:szCs w:val="21"/>
              </w:rPr>
              <w:t>12</w:t>
            </w:r>
            <w:r>
              <w:rPr>
                <w:rFonts w:ascii="宋体" w:eastAsia="宋体" w:hAnsi="宋体" w:cs="宋体" w:hint="eastAsia"/>
                <w:szCs w:val="21"/>
              </w:rPr>
              <w:t>英寸彩色触摸屏，分辨率≥</w:t>
            </w:r>
            <w:r>
              <w:rPr>
                <w:rFonts w:ascii="宋体" w:eastAsia="宋体" w:hAnsi="宋体" w:cs="宋体" w:hint="eastAsia"/>
                <w:szCs w:val="21"/>
              </w:rPr>
              <w:t>1280*800</w:t>
            </w:r>
            <w:r>
              <w:rPr>
                <w:rFonts w:ascii="宋体" w:eastAsia="宋体" w:hAnsi="宋体" w:cs="宋体" w:hint="eastAsia"/>
                <w:szCs w:val="21"/>
              </w:rPr>
              <w:t>像素，≥</w:t>
            </w:r>
            <w:r>
              <w:rPr>
                <w:rFonts w:ascii="宋体" w:eastAsia="宋体" w:hAnsi="宋体" w:cs="宋体" w:hint="eastAsia"/>
                <w:szCs w:val="21"/>
              </w:rPr>
              <w:t>8</w:t>
            </w:r>
            <w:r>
              <w:rPr>
                <w:rFonts w:ascii="宋体" w:eastAsia="宋体" w:hAnsi="宋体" w:cs="宋体" w:hint="eastAsia"/>
                <w:szCs w:val="21"/>
              </w:rPr>
              <w:t>通道显示，显示屏亮度自动调节</w:t>
            </w:r>
          </w:p>
          <w:p w:rsidR="002C4211" w:rsidRDefault="006E5E92">
            <w:pPr>
              <w:autoSpaceDE w:val="0"/>
              <w:autoSpaceDN w:val="0"/>
              <w:adjustRightInd w:val="0"/>
              <w:spacing w:line="360" w:lineRule="exact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3</w:t>
            </w:r>
            <w:r>
              <w:rPr>
                <w:rFonts w:ascii="宋体" w:hAnsi="宋体" w:cs="宋体" w:hint="eastAsia"/>
                <w:szCs w:val="21"/>
              </w:rPr>
              <w:t>、</w:t>
            </w:r>
            <w:r>
              <w:rPr>
                <w:rFonts w:ascii="宋体" w:eastAsia="宋体" w:hAnsi="宋体" w:cs="宋体" w:hint="eastAsia"/>
                <w:szCs w:val="21"/>
              </w:rPr>
              <w:t>内置高能锂电池，供电时间≥</w:t>
            </w:r>
            <w:r>
              <w:rPr>
                <w:rFonts w:ascii="宋体" w:eastAsia="宋体" w:hAnsi="宋体" w:cs="宋体" w:hint="eastAsia"/>
                <w:szCs w:val="21"/>
              </w:rPr>
              <w:t>4</w:t>
            </w:r>
            <w:r>
              <w:rPr>
                <w:rFonts w:ascii="宋体" w:eastAsia="宋体" w:hAnsi="宋体" w:cs="宋体" w:hint="eastAsia"/>
                <w:szCs w:val="21"/>
              </w:rPr>
              <w:t>小时</w:t>
            </w:r>
          </w:p>
          <w:p w:rsidR="002C4211" w:rsidRDefault="006E5E92">
            <w:pPr>
              <w:autoSpaceDE w:val="0"/>
              <w:autoSpaceDN w:val="0"/>
              <w:adjustRightInd w:val="0"/>
              <w:spacing w:line="360" w:lineRule="exact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4</w:t>
            </w:r>
            <w:r>
              <w:rPr>
                <w:rFonts w:ascii="宋体" w:hAnsi="宋体" w:cs="宋体" w:hint="eastAsia"/>
                <w:szCs w:val="21"/>
              </w:rPr>
              <w:t>、</w:t>
            </w:r>
            <w:r>
              <w:rPr>
                <w:rFonts w:ascii="宋体" w:eastAsia="宋体" w:hAnsi="宋体" w:cs="宋体" w:hint="eastAsia"/>
                <w:szCs w:val="21"/>
              </w:rPr>
              <w:t>配置≥</w:t>
            </w:r>
            <w:r>
              <w:rPr>
                <w:rFonts w:ascii="宋体" w:eastAsia="宋体" w:hAnsi="宋体" w:cs="宋体" w:hint="eastAsia"/>
                <w:szCs w:val="21"/>
              </w:rPr>
              <w:t>4</w:t>
            </w:r>
            <w:r>
              <w:rPr>
                <w:rFonts w:ascii="宋体" w:eastAsia="宋体" w:hAnsi="宋体" w:cs="宋体" w:hint="eastAsia"/>
                <w:szCs w:val="21"/>
              </w:rPr>
              <w:t>个</w:t>
            </w:r>
            <w:r>
              <w:rPr>
                <w:rFonts w:ascii="宋体" w:eastAsia="宋体" w:hAnsi="宋体" w:cs="宋体" w:hint="eastAsia"/>
                <w:szCs w:val="21"/>
              </w:rPr>
              <w:t>USB</w:t>
            </w:r>
            <w:r>
              <w:rPr>
                <w:rFonts w:ascii="宋体" w:eastAsia="宋体" w:hAnsi="宋体" w:cs="宋体" w:hint="eastAsia"/>
                <w:szCs w:val="21"/>
              </w:rPr>
              <w:t>接口，支持连接存储介质、鼠标、键盘、条码扫描枪等</w:t>
            </w:r>
            <w:r>
              <w:rPr>
                <w:rFonts w:ascii="宋体" w:eastAsia="宋体" w:hAnsi="宋体" w:cs="宋体" w:hint="eastAsia"/>
                <w:szCs w:val="21"/>
              </w:rPr>
              <w:t>USB</w:t>
            </w:r>
            <w:r>
              <w:rPr>
                <w:rFonts w:ascii="宋体" w:eastAsia="宋体" w:hAnsi="宋体" w:cs="宋体" w:hint="eastAsia"/>
                <w:szCs w:val="21"/>
              </w:rPr>
              <w:t>设备</w:t>
            </w:r>
          </w:p>
          <w:p w:rsidR="002C4211" w:rsidRDefault="006E5E92">
            <w:pPr>
              <w:autoSpaceDE w:val="0"/>
              <w:autoSpaceDN w:val="0"/>
              <w:adjustRightInd w:val="0"/>
              <w:spacing w:line="360" w:lineRule="exact"/>
              <w:rPr>
                <w:rFonts w:ascii="宋体" w:eastAsia="宋体" w:hAnsi="宋体" w:cs="宋体"/>
                <w:b/>
                <w:szCs w:val="21"/>
              </w:rPr>
            </w:pPr>
            <w:r>
              <w:rPr>
                <w:rFonts w:ascii="宋体" w:hAnsi="宋体" w:cs="宋体" w:hint="eastAsia"/>
                <w:b/>
                <w:szCs w:val="21"/>
              </w:rPr>
              <w:t>二、</w:t>
            </w:r>
            <w:r>
              <w:rPr>
                <w:rFonts w:ascii="宋体" w:eastAsia="宋体" w:hAnsi="宋体" w:cs="宋体" w:hint="eastAsia"/>
                <w:b/>
                <w:szCs w:val="21"/>
              </w:rPr>
              <w:t>监测参数</w:t>
            </w:r>
          </w:p>
          <w:p w:rsidR="002C4211" w:rsidRDefault="006E5E92">
            <w:pPr>
              <w:autoSpaceDE w:val="0"/>
              <w:autoSpaceDN w:val="0"/>
              <w:adjustRightInd w:val="0"/>
              <w:spacing w:line="360" w:lineRule="exact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▲</w:t>
            </w:r>
            <w:r>
              <w:rPr>
                <w:rFonts w:ascii="宋体" w:hAnsi="宋体" w:cs="宋体" w:hint="eastAsia"/>
                <w:szCs w:val="21"/>
              </w:rPr>
              <w:t>1</w:t>
            </w:r>
            <w:r>
              <w:rPr>
                <w:rFonts w:ascii="宋体" w:hAnsi="宋体" w:cs="宋体" w:hint="eastAsia"/>
                <w:szCs w:val="21"/>
              </w:rPr>
              <w:t>、</w:t>
            </w:r>
            <w:r>
              <w:rPr>
                <w:rFonts w:ascii="宋体" w:eastAsia="宋体" w:hAnsi="宋体" w:cs="宋体" w:hint="eastAsia"/>
                <w:szCs w:val="21"/>
              </w:rPr>
              <w:t>基本功能模块支持心电，呼吸，心率，无创血压，血氧饱和度，脉搏，双通道体温和双通道有创血压的监测</w:t>
            </w:r>
          </w:p>
          <w:p w:rsidR="002C4211" w:rsidRDefault="006E5E92">
            <w:pPr>
              <w:autoSpaceDE w:val="0"/>
              <w:autoSpaceDN w:val="0"/>
              <w:adjustRightInd w:val="0"/>
              <w:spacing w:line="360" w:lineRule="exact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2</w:t>
            </w:r>
            <w:r>
              <w:rPr>
                <w:rFonts w:ascii="宋体" w:hAnsi="宋体" w:cs="宋体" w:hint="eastAsia"/>
                <w:szCs w:val="21"/>
              </w:rPr>
              <w:t>、</w:t>
            </w:r>
            <w:r>
              <w:rPr>
                <w:rFonts w:ascii="宋体" w:eastAsia="宋体" w:hAnsi="宋体" w:cs="宋体" w:hint="eastAsia"/>
                <w:szCs w:val="21"/>
              </w:rPr>
              <w:t>支持选配转运监护仪作为功能模块，屏幕尺寸≥</w:t>
            </w:r>
            <w:r>
              <w:rPr>
                <w:rFonts w:ascii="宋体" w:eastAsia="宋体" w:hAnsi="宋体" w:cs="宋体" w:hint="eastAsia"/>
                <w:szCs w:val="21"/>
              </w:rPr>
              <w:t>5</w:t>
            </w:r>
            <w:r>
              <w:rPr>
                <w:rFonts w:ascii="宋体" w:eastAsia="宋体" w:hAnsi="宋体" w:cs="宋体" w:hint="eastAsia"/>
                <w:szCs w:val="21"/>
              </w:rPr>
              <w:t>英寸，内置锂电池供电≥</w:t>
            </w:r>
            <w:r>
              <w:rPr>
                <w:rFonts w:ascii="宋体" w:eastAsia="宋体" w:hAnsi="宋体" w:cs="宋体" w:hint="eastAsia"/>
                <w:szCs w:val="21"/>
              </w:rPr>
              <w:t>4</w:t>
            </w:r>
            <w:r>
              <w:rPr>
                <w:rFonts w:ascii="宋体" w:eastAsia="宋体" w:hAnsi="宋体" w:cs="宋体" w:hint="eastAsia"/>
                <w:szCs w:val="21"/>
              </w:rPr>
              <w:t>小时，无风扇设计</w:t>
            </w:r>
          </w:p>
          <w:p w:rsidR="002C4211" w:rsidRDefault="006E5E92">
            <w:pPr>
              <w:autoSpaceDE w:val="0"/>
              <w:autoSpaceDN w:val="0"/>
              <w:adjustRightInd w:val="0"/>
              <w:spacing w:line="360" w:lineRule="exact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3</w:t>
            </w:r>
            <w:r>
              <w:rPr>
                <w:rFonts w:ascii="宋体" w:hAnsi="宋体" w:cs="宋体" w:hint="eastAsia"/>
                <w:szCs w:val="21"/>
              </w:rPr>
              <w:t>、</w:t>
            </w:r>
            <w:r>
              <w:rPr>
                <w:rFonts w:ascii="宋体" w:eastAsia="宋体" w:hAnsi="宋体" w:cs="宋体" w:hint="eastAsia"/>
                <w:szCs w:val="21"/>
              </w:rPr>
              <w:t>支持房颤心律失常分析功能，标配支持≥</w:t>
            </w:r>
            <w:r>
              <w:rPr>
                <w:rFonts w:ascii="宋体" w:eastAsia="宋体" w:hAnsi="宋体" w:cs="宋体" w:hint="eastAsia"/>
                <w:szCs w:val="21"/>
              </w:rPr>
              <w:t>20</w:t>
            </w:r>
            <w:r>
              <w:rPr>
                <w:rFonts w:ascii="宋体" w:eastAsia="宋体" w:hAnsi="宋体" w:cs="宋体" w:hint="eastAsia"/>
                <w:szCs w:val="21"/>
              </w:rPr>
              <w:t>种实时心律失常分析</w:t>
            </w:r>
          </w:p>
          <w:p w:rsidR="002C4211" w:rsidRDefault="006E5E92">
            <w:pPr>
              <w:autoSpaceDE w:val="0"/>
              <w:autoSpaceDN w:val="0"/>
              <w:adjustRightInd w:val="0"/>
              <w:spacing w:line="360" w:lineRule="exact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▲</w:t>
            </w:r>
            <w:r>
              <w:rPr>
                <w:rFonts w:ascii="宋体" w:hAnsi="宋体" w:cs="宋体" w:hint="eastAsia"/>
                <w:szCs w:val="21"/>
              </w:rPr>
              <w:t>4</w:t>
            </w:r>
            <w:r>
              <w:rPr>
                <w:rFonts w:ascii="宋体" w:hAnsi="宋体" w:cs="宋体" w:hint="eastAsia"/>
                <w:szCs w:val="21"/>
              </w:rPr>
              <w:t>、</w:t>
            </w:r>
            <w:r>
              <w:rPr>
                <w:rFonts w:ascii="宋体" w:eastAsia="宋体" w:hAnsi="宋体" w:cs="宋体" w:hint="eastAsia"/>
                <w:szCs w:val="21"/>
              </w:rPr>
              <w:t>支持≥</w:t>
            </w:r>
            <w:r>
              <w:rPr>
                <w:rFonts w:ascii="宋体" w:eastAsia="宋体" w:hAnsi="宋体" w:cs="宋体" w:hint="eastAsia"/>
                <w:szCs w:val="21"/>
              </w:rPr>
              <w:t>4</w:t>
            </w:r>
            <w:r>
              <w:rPr>
                <w:rFonts w:ascii="宋体" w:eastAsia="宋体" w:hAnsi="宋体" w:cs="宋体" w:hint="eastAsia"/>
                <w:szCs w:val="21"/>
              </w:rPr>
              <w:t>通道心电进行多导心电分析</w:t>
            </w:r>
          </w:p>
          <w:p w:rsidR="002C4211" w:rsidRDefault="006E5E92">
            <w:pPr>
              <w:autoSpaceDE w:val="0"/>
              <w:autoSpaceDN w:val="0"/>
              <w:adjustRightInd w:val="0"/>
              <w:spacing w:line="360" w:lineRule="exact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▲</w:t>
            </w:r>
            <w:r>
              <w:rPr>
                <w:rFonts w:ascii="宋体" w:hAnsi="宋体" w:cs="宋体" w:hint="eastAsia"/>
                <w:szCs w:val="21"/>
              </w:rPr>
              <w:t>5</w:t>
            </w:r>
            <w:r>
              <w:rPr>
                <w:rFonts w:ascii="宋体" w:hAnsi="宋体" w:cs="宋体" w:hint="eastAsia"/>
                <w:szCs w:val="21"/>
              </w:rPr>
              <w:t>、</w:t>
            </w:r>
            <w:r>
              <w:rPr>
                <w:rFonts w:ascii="宋体" w:eastAsia="宋体" w:hAnsi="宋体" w:cs="宋体" w:hint="eastAsia"/>
                <w:szCs w:val="21"/>
              </w:rPr>
              <w:t>提供</w:t>
            </w:r>
            <w:r>
              <w:rPr>
                <w:rFonts w:ascii="宋体" w:eastAsia="宋体" w:hAnsi="宋体" w:cs="宋体" w:hint="eastAsia"/>
                <w:szCs w:val="21"/>
              </w:rPr>
              <w:t>ST</w:t>
            </w:r>
            <w:r>
              <w:rPr>
                <w:rFonts w:ascii="宋体" w:eastAsia="宋体" w:hAnsi="宋体" w:cs="宋体" w:hint="eastAsia"/>
                <w:szCs w:val="21"/>
              </w:rPr>
              <w:t>段分析功能，适用于成人，小儿和新生儿，支持在专门的窗口中分组显示心脏前壁，下壁和侧壁的</w:t>
            </w:r>
            <w:r>
              <w:rPr>
                <w:rFonts w:ascii="宋体" w:eastAsia="宋体" w:hAnsi="宋体" w:cs="宋体" w:hint="eastAsia"/>
                <w:szCs w:val="21"/>
              </w:rPr>
              <w:t>ST</w:t>
            </w:r>
            <w:r>
              <w:rPr>
                <w:rFonts w:ascii="宋体" w:eastAsia="宋体" w:hAnsi="宋体" w:cs="宋体" w:hint="eastAsia"/>
                <w:szCs w:val="21"/>
              </w:rPr>
              <w:t>实时片段和参考片段</w:t>
            </w:r>
            <w:r>
              <w:rPr>
                <w:rFonts w:ascii="宋体" w:eastAsia="宋体" w:hAnsi="宋体" w:cs="宋体" w:hint="eastAsia"/>
                <w:szCs w:val="21"/>
              </w:rPr>
              <w:t xml:space="preserve"> </w:t>
            </w:r>
          </w:p>
          <w:p w:rsidR="002C4211" w:rsidRDefault="006E5E92">
            <w:pPr>
              <w:autoSpaceDE w:val="0"/>
              <w:autoSpaceDN w:val="0"/>
              <w:adjustRightInd w:val="0"/>
              <w:spacing w:line="360" w:lineRule="exact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6</w:t>
            </w:r>
            <w:r>
              <w:rPr>
                <w:rFonts w:ascii="宋体" w:hAnsi="宋体" w:cs="宋体" w:hint="eastAsia"/>
                <w:szCs w:val="21"/>
              </w:rPr>
              <w:t>、</w:t>
            </w:r>
            <w:r>
              <w:rPr>
                <w:rFonts w:ascii="宋体" w:eastAsia="宋体" w:hAnsi="宋体" w:cs="宋体" w:hint="eastAsia"/>
                <w:szCs w:val="21"/>
              </w:rPr>
              <w:t>具有</w:t>
            </w:r>
            <w:r>
              <w:rPr>
                <w:rFonts w:ascii="宋体" w:eastAsia="宋体" w:hAnsi="宋体" w:cs="宋体" w:hint="eastAsia"/>
                <w:szCs w:val="21"/>
              </w:rPr>
              <w:t>QT/QTc</w:t>
            </w:r>
            <w:r>
              <w:rPr>
                <w:rFonts w:ascii="宋体" w:eastAsia="宋体" w:hAnsi="宋体" w:cs="宋体" w:hint="eastAsia"/>
                <w:szCs w:val="21"/>
              </w:rPr>
              <w:t>实时连续测量功能，提供</w:t>
            </w:r>
            <w:r>
              <w:rPr>
                <w:rFonts w:ascii="宋体" w:eastAsia="宋体" w:hAnsi="宋体" w:cs="宋体" w:hint="eastAsia"/>
                <w:szCs w:val="21"/>
              </w:rPr>
              <w:t>QT</w:t>
            </w:r>
            <w:r>
              <w:rPr>
                <w:rFonts w:ascii="宋体" w:eastAsia="宋体" w:hAnsi="宋体" w:cs="宋体" w:hint="eastAsia"/>
                <w:szCs w:val="21"/>
              </w:rPr>
              <w:t>，</w:t>
            </w:r>
            <w:r>
              <w:rPr>
                <w:rFonts w:ascii="宋体" w:eastAsia="宋体" w:hAnsi="宋体" w:cs="宋体" w:hint="eastAsia"/>
                <w:szCs w:val="21"/>
              </w:rPr>
              <w:t>QTc</w:t>
            </w:r>
            <w:r>
              <w:rPr>
                <w:rFonts w:ascii="宋体" w:eastAsia="宋体" w:hAnsi="宋体" w:cs="宋体" w:hint="eastAsia"/>
                <w:szCs w:val="21"/>
              </w:rPr>
              <w:t>和Δ</w:t>
            </w:r>
            <w:r>
              <w:rPr>
                <w:rFonts w:ascii="宋体" w:eastAsia="宋体" w:hAnsi="宋体" w:cs="宋体" w:hint="eastAsia"/>
                <w:szCs w:val="21"/>
              </w:rPr>
              <w:t>QTc</w:t>
            </w:r>
            <w:r>
              <w:rPr>
                <w:rFonts w:ascii="宋体" w:eastAsia="宋体" w:hAnsi="宋体" w:cs="宋体" w:hint="eastAsia"/>
                <w:szCs w:val="21"/>
              </w:rPr>
              <w:t>参数值的显示</w:t>
            </w:r>
          </w:p>
          <w:p w:rsidR="002C4211" w:rsidRDefault="006E5E92">
            <w:pPr>
              <w:autoSpaceDE w:val="0"/>
              <w:autoSpaceDN w:val="0"/>
              <w:adjustRightInd w:val="0"/>
              <w:spacing w:line="360" w:lineRule="exact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▲</w:t>
            </w:r>
            <w:r>
              <w:rPr>
                <w:rFonts w:ascii="宋体" w:hAnsi="宋体" w:cs="宋体" w:hint="eastAsia"/>
                <w:szCs w:val="21"/>
              </w:rPr>
              <w:t>7</w:t>
            </w:r>
            <w:r>
              <w:rPr>
                <w:rFonts w:ascii="宋体" w:hAnsi="宋体" w:cs="宋体" w:hint="eastAsia"/>
                <w:szCs w:val="21"/>
              </w:rPr>
              <w:t>、</w:t>
            </w:r>
            <w:r>
              <w:rPr>
                <w:rFonts w:ascii="宋体" w:eastAsia="宋体" w:hAnsi="宋体" w:cs="宋体" w:hint="eastAsia"/>
                <w:szCs w:val="21"/>
              </w:rPr>
              <w:t>无创血压提供手动、自动间隔、连续、序列四种测量模式</w:t>
            </w:r>
          </w:p>
          <w:p w:rsidR="002C4211" w:rsidRDefault="006E5E92">
            <w:pPr>
              <w:autoSpaceDE w:val="0"/>
              <w:autoSpaceDN w:val="0"/>
              <w:adjustRightInd w:val="0"/>
              <w:spacing w:line="360" w:lineRule="exact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8</w:t>
            </w:r>
            <w:r>
              <w:rPr>
                <w:rFonts w:ascii="宋体" w:hAnsi="宋体" w:cs="宋体" w:hint="eastAsia"/>
                <w:szCs w:val="21"/>
              </w:rPr>
              <w:t>、</w:t>
            </w:r>
            <w:r>
              <w:rPr>
                <w:rFonts w:ascii="宋体" w:eastAsia="宋体" w:hAnsi="宋体" w:cs="宋体" w:hint="eastAsia"/>
                <w:szCs w:val="21"/>
              </w:rPr>
              <w:t>提供辅助静脉穿刺功能</w:t>
            </w:r>
          </w:p>
          <w:p w:rsidR="002C4211" w:rsidRDefault="006E5E92">
            <w:pPr>
              <w:tabs>
                <w:tab w:val="left" w:pos="720"/>
              </w:tabs>
              <w:autoSpaceDE w:val="0"/>
              <w:autoSpaceDN w:val="0"/>
              <w:adjustRightInd w:val="0"/>
              <w:spacing w:line="360" w:lineRule="exact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9</w:t>
            </w:r>
            <w:r>
              <w:rPr>
                <w:rFonts w:ascii="宋体" w:hAnsi="宋体" w:cs="宋体" w:hint="eastAsia"/>
                <w:szCs w:val="21"/>
              </w:rPr>
              <w:t>、</w:t>
            </w:r>
            <w:r>
              <w:rPr>
                <w:rFonts w:ascii="宋体" w:eastAsia="宋体" w:hAnsi="宋体" w:cs="宋体" w:hint="eastAsia"/>
                <w:szCs w:val="21"/>
              </w:rPr>
              <w:t xml:space="preserve">NIBP </w:t>
            </w:r>
            <w:r>
              <w:rPr>
                <w:rFonts w:ascii="宋体" w:eastAsia="宋体" w:hAnsi="宋体" w:cs="宋体" w:hint="eastAsia"/>
                <w:szCs w:val="21"/>
              </w:rPr>
              <w:t>成人病人类型收缩压测量：</w:t>
            </w:r>
            <w:r>
              <w:rPr>
                <w:rFonts w:ascii="宋体" w:eastAsia="宋体" w:hAnsi="宋体" w:cs="宋体" w:hint="eastAsia"/>
                <w:szCs w:val="21"/>
              </w:rPr>
              <w:t>25~290mmHg</w:t>
            </w:r>
          </w:p>
          <w:p w:rsidR="002C4211" w:rsidRDefault="006E5E92">
            <w:pPr>
              <w:autoSpaceDE w:val="0"/>
              <w:autoSpaceDN w:val="0"/>
              <w:adjustRightInd w:val="0"/>
              <w:spacing w:line="360" w:lineRule="exact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lastRenderedPageBreak/>
              <w:t>10</w:t>
            </w:r>
            <w:r>
              <w:rPr>
                <w:rFonts w:ascii="宋体" w:hAnsi="宋体" w:cs="宋体" w:hint="eastAsia"/>
                <w:szCs w:val="21"/>
              </w:rPr>
              <w:t>、</w:t>
            </w:r>
            <w:r>
              <w:rPr>
                <w:rFonts w:ascii="宋体" w:eastAsia="宋体" w:hAnsi="宋体" w:cs="宋体" w:hint="eastAsia"/>
                <w:szCs w:val="21"/>
              </w:rPr>
              <w:t>提供灌注指数（</w:t>
            </w:r>
            <w:r>
              <w:rPr>
                <w:rFonts w:ascii="宋体" w:eastAsia="宋体" w:hAnsi="宋体" w:cs="宋体" w:hint="eastAsia"/>
                <w:szCs w:val="21"/>
              </w:rPr>
              <w:t>PI</w:t>
            </w:r>
            <w:r>
              <w:rPr>
                <w:rFonts w:ascii="宋体" w:eastAsia="宋体" w:hAnsi="宋体" w:cs="宋体" w:hint="eastAsia"/>
                <w:szCs w:val="21"/>
              </w:rPr>
              <w:t>）的监测，指套式血氧探头，支持浸泡清洁与消毒，防水等级</w:t>
            </w:r>
            <w:r>
              <w:rPr>
                <w:rFonts w:ascii="宋体" w:eastAsia="宋体" w:hAnsi="宋体" w:cs="宋体" w:hint="eastAsia"/>
                <w:szCs w:val="21"/>
              </w:rPr>
              <w:t>IPx7</w:t>
            </w:r>
          </w:p>
          <w:p w:rsidR="002C4211" w:rsidRDefault="006E5E92">
            <w:pPr>
              <w:autoSpaceDE w:val="0"/>
              <w:autoSpaceDN w:val="0"/>
              <w:adjustRightInd w:val="0"/>
              <w:spacing w:line="360" w:lineRule="exact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11</w:t>
            </w:r>
            <w:r>
              <w:rPr>
                <w:rFonts w:ascii="宋体" w:hAnsi="宋体" w:cs="宋体" w:hint="eastAsia"/>
                <w:szCs w:val="21"/>
              </w:rPr>
              <w:t>、</w:t>
            </w:r>
            <w:r>
              <w:rPr>
                <w:rFonts w:ascii="宋体" w:eastAsia="宋体" w:hAnsi="宋体" w:cs="宋体" w:hint="eastAsia"/>
                <w:szCs w:val="21"/>
              </w:rPr>
              <w:t>支持选配多达</w:t>
            </w:r>
            <w:r>
              <w:rPr>
                <w:rFonts w:ascii="宋体" w:eastAsia="宋体" w:hAnsi="宋体" w:cs="宋体" w:hint="eastAsia"/>
                <w:szCs w:val="21"/>
              </w:rPr>
              <w:t>4</w:t>
            </w:r>
            <w:r>
              <w:rPr>
                <w:rFonts w:ascii="宋体" w:eastAsia="宋体" w:hAnsi="宋体" w:cs="宋体" w:hint="eastAsia"/>
                <w:szCs w:val="21"/>
              </w:rPr>
              <w:t>通道有创压监测</w:t>
            </w:r>
          </w:p>
          <w:p w:rsidR="002C4211" w:rsidRDefault="006E5E92">
            <w:pPr>
              <w:autoSpaceDE w:val="0"/>
              <w:autoSpaceDN w:val="0"/>
              <w:adjustRightInd w:val="0"/>
              <w:spacing w:line="360" w:lineRule="exact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12</w:t>
            </w:r>
            <w:r>
              <w:rPr>
                <w:rFonts w:ascii="宋体" w:hAnsi="宋体" w:cs="宋体" w:hint="eastAsia"/>
                <w:szCs w:val="21"/>
              </w:rPr>
              <w:t>、</w:t>
            </w:r>
            <w:r>
              <w:rPr>
                <w:rFonts w:ascii="宋体" w:eastAsia="宋体" w:hAnsi="宋体" w:cs="宋体" w:hint="eastAsia"/>
                <w:szCs w:val="21"/>
              </w:rPr>
              <w:t>有创压适用于成人，小儿和新生儿</w:t>
            </w:r>
          </w:p>
          <w:p w:rsidR="002C4211" w:rsidRDefault="006E5E92">
            <w:pPr>
              <w:autoSpaceDE w:val="0"/>
              <w:autoSpaceDN w:val="0"/>
              <w:adjustRightInd w:val="0"/>
              <w:spacing w:line="360" w:lineRule="exact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13</w:t>
            </w:r>
            <w:r>
              <w:rPr>
                <w:rFonts w:ascii="宋体" w:hAnsi="宋体" w:cs="宋体" w:hint="eastAsia"/>
                <w:szCs w:val="21"/>
              </w:rPr>
              <w:t>、</w:t>
            </w:r>
            <w:r>
              <w:rPr>
                <w:rFonts w:ascii="宋体" w:eastAsia="宋体" w:hAnsi="宋体" w:cs="宋体" w:hint="eastAsia"/>
                <w:szCs w:val="21"/>
              </w:rPr>
              <w:t>提供肺动脉锲压（</w:t>
            </w:r>
            <w:r>
              <w:rPr>
                <w:rFonts w:ascii="宋体" w:eastAsia="宋体" w:hAnsi="宋体" w:cs="宋体" w:hint="eastAsia"/>
                <w:szCs w:val="21"/>
              </w:rPr>
              <w:t>PAWP</w:t>
            </w:r>
            <w:r>
              <w:rPr>
                <w:rFonts w:ascii="宋体" w:eastAsia="宋体" w:hAnsi="宋体" w:cs="宋体" w:hint="eastAsia"/>
                <w:szCs w:val="21"/>
              </w:rPr>
              <w:t>）的监测和</w:t>
            </w:r>
            <w:r>
              <w:rPr>
                <w:rFonts w:ascii="宋体" w:eastAsia="宋体" w:hAnsi="宋体" w:cs="宋体" w:hint="eastAsia"/>
                <w:szCs w:val="21"/>
              </w:rPr>
              <w:t>PPV</w:t>
            </w:r>
            <w:r>
              <w:rPr>
                <w:rFonts w:ascii="宋体" w:eastAsia="宋体" w:hAnsi="宋体" w:cs="宋体" w:hint="eastAsia"/>
                <w:szCs w:val="21"/>
              </w:rPr>
              <w:t>参数监测</w:t>
            </w:r>
            <w:r>
              <w:rPr>
                <w:rFonts w:ascii="宋体" w:eastAsia="宋体" w:hAnsi="宋体" w:cs="宋体" w:hint="eastAsia"/>
                <w:szCs w:val="21"/>
              </w:rPr>
              <w:t xml:space="preserve"> </w:t>
            </w:r>
          </w:p>
          <w:p w:rsidR="002C4211" w:rsidRDefault="006E5E92">
            <w:pPr>
              <w:autoSpaceDE w:val="0"/>
              <w:autoSpaceDN w:val="0"/>
              <w:adjustRightInd w:val="0"/>
              <w:spacing w:line="360" w:lineRule="exact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14</w:t>
            </w:r>
            <w:r>
              <w:rPr>
                <w:rFonts w:ascii="宋体" w:hAnsi="宋体" w:cs="宋体" w:hint="eastAsia"/>
                <w:szCs w:val="21"/>
              </w:rPr>
              <w:t>、</w:t>
            </w:r>
            <w:r>
              <w:rPr>
                <w:rFonts w:ascii="宋体" w:eastAsia="宋体" w:hAnsi="宋体" w:cs="宋体" w:hint="eastAsia"/>
                <w:szCs w:val="21"/>
              </w:rPr>
              <w:t>支持选配</w:t>
            </w:r>
            <w:r>
              <w:rPr>
                <w:rFonts w:ascii="宋体" w:eastAsia="宋体" w:hAnsi="宋体" w:cs="宋体" w:hint="eastAsia"/>
                <w:szCs w:val="21"/>
              </w:rPr>
              <w:t>EtCO2</w:t>
            </w:r>
            <w:r>
              <w:rPr>
                <w:rFonts w:ascii="宋体" w:eastAsia="宋体" w:hAnsi="宋体" w:cs="宋体" w:hint="eastAsia"/>
                <w:szCs w:val="21"/>
              </w:rPr>
              <w:t>监测模块，采用旁流技术，支持选配顺磁氧监测技术进行氧气监测，水槽要求易用快速更换</w:t>
            </w:r>
          </w:p>
          <w:p w:rsidR="002C4211" w:rsidRDefault="006E5E92">
            <w:pPr>
              <w:autoSpaceDE w:val="0"/>
              <w:autoSpaceDN w:val="0"/>
              <w:adjustRightInd w:val="0"/>
              <w:spacing w:line="360" w:lineRule="exact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15</w:t>
            </w:r>
            <w:r>
              <w:rPr>
                <w:rFonts w:ascii="宋体" w:hAnsi="宋体" w:cs="宋体" w:hint="eastAsia"/>
                <w:szCs w:val="21"/>
              </w:rPr>
              <w:t>、</w:t>
            </w:r>
            <w:r>
              <w:rPr>
                <w:rFonts w:ascii="宋体" w:eastAsia="宋体" w:hAnsi="宋体" w:cs="宋体" w:hint="eastAsia"/>
                <w:szCs w:val="21"/>
              </w:rPr>
              <w:t>支持选配模块，进行</w:t>
            </w:r>
            <w:r>
              <w:rPr>
                <w:rFonts w:ascii="宋体" w:eastAsia="宋体" w:hAnsi="宋体" w:cs="宋体" w:hint="eastAsia"/>
                <w:szCs w:val="21"/>
              </w:rPr>
              <w:t>BIS</w:t>
            </w:r>
            <w:r>
              <w:rPr>
                <w:rFonts w:ascii="宋体" w:eastAsia="宋体" w:hAnsi="宋体" w:cs="宋体" w:hint="eastAsia"/>
                <w:szCs w:val="21"/>
              </w:rPr>
              <w:t>，</w:t>
            </w:r>
            <w:r>
              <w:rPr>
                <w:rFonts w:ascii="宋体" w:eastAsia="宋体" w:hAnsi="宋体" w:cs="宋体" w:hint="eastAsia"/>
                <w:szCs w:val="21"/>
              </w:rPr>
              <w:t>NMT</w:t>
            </w:r>
            <w:r>
              <w:rPr>
                <w:rFonts w:ascii="宋体" w:eastAsia="宋体" w:hAnsi="宋体" w:cs="宋体" w:hint="eastAsia"/>
                <w:szCs w:val="21"/>
              </w:rPr>
              <w:t>参数监测，并通过三类注册</w:t>
            </w:r>
          </w:p>
          <w:p w:rsidR="002C4211" w:rsidRDefault="006E5E92">
            <w:pPr>
              <w:pStyle w:val="10"/>
              <w:autoSpaceDE w:val="0"/>
              <w:autoSpaceDN w:val="0"/>
              <w:adjustRightInd w:val="0"/>
              <w:spacing w:line="360" w:lineRule="exact"/>
              <w:ind w:firstLineChars="0" w:firstLine="0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16</w:t>
            </w:r>
            <w:r>
              <w:rPr>
                <w:rFonts w:ascii="宋体" w:hAnsi="宋体" w:cs="宋体" w:hint="eastAsia"/>
                <w:szCs w:val="21"/>
              </w:rPr>
              <w:t>、</w:t>
            </w:r>
            <w:r>
              <w:rPr>
                <w:rFonts w:ascii="宋体" w:eastAsia="宋体" w:hAnsi="宋体" w:cs="宋体" w:hint="eastAsia"/>
                <w:szCs w:val="21"/>
              </w:rPr>
              <w:t>支持选配模块，与主流呼吸机品牌的呼吸机相连，实现呼吸机设备的信息在监护仪上显示、存储、记录、打印或者用于参与计算。</w:t>
            </w:r>
          </w:p>
          <w:p w:rsidR="002C4211" w:rsidRDefault="006E5E92">
            <w:pPr>
              <w:spacing w:line="360" w:lineRule="exact"/>
              <w:ind w:rightChars="-244" w:right="-512"/>
              <w:rPr>
                <w:rFonts w:ascii="宋体" w:eastAsia="宋体" w:hAnsi="宋体" w:cs="宋体"/>
                <w:b/>
                <w:szCs w:val="21"/>
              </w:rPr>
            </w:pPr>
            <w:r>
              <w:rPr>
                <w:rFonts w:ascii="宋体" w:hAnsi="宋体" w:cs="宋体" w:hint="eastAsia"/>
                <w:b/>
                <w:szCs w:val="21"/>
              </w:rPr>
              <w:t>三、</w:t>
            </w:r>
            <w:r>
              <w:rPr>
                <w:rFonts w:ascii="宋体" w:eastAsia="宋体" w:hAnsi="宋体" w:cs="宋体" w:hint="eastAsia"/>
                <w:b/>
                <w:szCs w:val="21"/>
              </w:rPr>
              <w:t>系统功能</w:t>
            </w:r>
          </w:p>
          <w:p w:rsidR="002C4211" w:rsidRDefault="006E5E92">
            <w:pPr>
              <w:spacing w:line="360" w:lineRule="exact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1</w:t>
            </w:r>
            <w:r>
              <w:rPr>
                <w:rFonts w:ascii="宋体" w:hAnsi="宋体" w:cs="宋体" w:hint="eastAsia"/>
                <w:szCs w:val="21"/>
              </w:rPr>
              <w:t>、</w:t>
            </w:r>
            <w:r>
              <w:rPr>
                <w:rFonts w:ascii="宋体" w:eastAsia="宋体" w:hAnsi="宋体" w:cs="宋体" w:hint="eastAsia"/>
                <w:szCs w:val="21"/>
              </w:rPr>
              <w:t>具有图形化报警指示功能，看报警信息更容易</w:t>
            </w:r>
          </w:p>
          <w:p w:rsidR="002C4211" w:rsidRDefault="006E5E92">
            <w:pPr>
              <w:spacing w:line="360" w:lineRule="exact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2</w:t>
            </w:r>
            <w:r>
              <w:rPr>
                <w:rFonts w:ascii="宋体" w:hAnsi="宋体" w:cs="宋体" w:hint="eastAsia"/>
                <w:szCs w:val="21"/>
              </w:rPr>
              <w:t>、</w:t>
            </w:r>
            <w:r>
              <w:rPr>
                <w:rFonts w:ascii="宋体" w:eastAsia="宋体" w:hAnsi="宋体" w:cs="宋体" w:hint="eastAsia"/>
                <w:szCs w:val="21"/>
              </w:rPr>
              <w:t>标配具备血液动力学，药物计算，氧合计算，通气计算和肾功能计算功能</w:t>
            </w:r>
          </w:p>
          <w:p w:rsidR="002C4211" w:rsidRDefault="006E5E92">
            <w:pPr>
              <w:spacing w:line="360" w:lineRule="exact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3</w:t>
            </w:r>
            <w:r>
              <w:rPr>
                <w:rFonts w:ascii="宋体" w:hAnsi="宋体" w:cs="宋体" w:hint="eastAsia"/>
                <w:szCs w:val="21"/>
              </w:rPr>
              <w:t>、</w:t>
            </w:r>
            <w:r>
              <w:rPr>
                <w:rFonts w:ascii="宋体" w:eastAsia="宋体" w:hAnsi="宋体" w:cs="宋体" w:hint="eastAsia"/>
                <w:szCs w:val="21"/>
              </w:rPr>
              <w:t>支持≥</w:t>
            </w:r>
            <w:r>
              <w:rPr>
                <w:rFonts w:ascii="宋体" w:eastAsia="宋体" w:hAnsi="宋体" w:cs="宋体" w:hint="eastAsia"/>
                <w:szCs w:val="21"/>
              </w:rPr>
              <w:t>120</w:t>
            </w:r>
            <w:r>
              <w:rPr>
                <w:rFonts w:ascii="宋体" w:eastAsia="宋体" w:hAnsi="宋体" w:cs="宋体" w:hint="eastAsia"/>
                <w:szCs w:val="21"/>
              </w:rPr>
              <w:t>小时趋势表和趋势图回顾</w:t>
            </w:r>
          </w:p>
          <w:p w:rsidR="002C4211" w:rsidRDefault="006E5E92">
            <w:pPr>
              <w:spacing w:line="360" w:lineRule="exact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▲</w:t>
            </w:r>
            <w:r>
              <w:rPr>
                <w:rFonts w:ascii="宋体" w:hAnsi="宋体" w:cs="宋体" w:hint="eastAsia"/>
                <w:szCs w:val="21"/>
              </w:rPr>
              <w:t>4</w:t>
            </w:r>
            <w:r>
              <w:rPr>
                <w:rFonts w:ascii="宋体" w:hAnsi="宋体" w:cs="宋体" w:hint="eastAsia"/>
                <w:szCs w:val="21"/>
              </w:rPr>
              <w:t>、</w:t>
            </w:r>
            <w:r>
              <w:rPr>
                <w:rFonts w:ascii="宋体" w:eastAsia="宋体" w:hAnsi="宋体" w:cs="宋体" w:hint="eastAsia"/>
                <w:szCs w:val="21"/>
              </w:rPr>
              <w:t>具备≥</w:t>
            </w:r>
            <w:r>
              <w:rPr>
                <w:rFonts w:ascii="宋体" w:eastAsia="宋体" w:hAnsi="宋体" w:cs="宋体" w:hint="eastAsia"/>
                <w:szCs w:val="21"/>
              </w:rPr>
              <w:t>40</w:t>
            </w:r>
            <w:r>
              <w:rPr>
                <w:rFonts w:ascii="宋体" w:eastAsia="宋体" w:hAnsi="宋体" w:cs="宋体" w:hint="eastAsia"/>
                <w:szCs w:val="21"/>
              </w:rPr>
              <w:t>小时全息波形的存储与回顾功能</w:t>
            </w:r>
          </w:p>
          <w:p w:rsidR="002C4211" w:rsidRDefault="006E5E92">
            <w:pPr>
              <w:numPr>
                <w:ilvl w:val="0"/>
                <w:numId w:val="4"/>
              </w:numPr>
              <w:spacing w:line="360" w:lineRule="exact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支持与除颤监护仪，遥测混合联通至中心监护系统，实现护士站的集中管理</w:t>
            </w:r>
          </w:p>
          <w:p w:rsidR="002C4211" w:rsidRDefault="006E5E92">
            <w:pPr>
              <w:pStyle w:val="10"/>
              <w:spacing w:line="360" w:lineRule="exact"/>
              <w:ind w:rightChars="-244" w:right="-512" w:firstLineChars="0" w:firstLine="0"/>
              <w:rPr>
                <w:rFonts w:ascii="Arial" w:hAnsi="Arial" w:cs="Arial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6</w:t>
            </w:r>
            <w:r>
              <w:rPr>
                <w:rFonts w:ascii="宋体" w:hAnsi="宋体" w:cs="宋体" w:hint="eastAsia"/>
                <w:szCs w:val="21"/>
              </w:rPr>
              <w:t>、</w:t>
            </w:r>
            <w:r>
              <w:rPr>
                <w:rFonts w:ascii="宋体" w:eastAsia="宋体" w:hAnsi="宋体" w:cs="宋体" w:hint="eastAsia"/>
                <w:szCs w:val="21"/>
              </w:rPr>
              <w:t>产品设计使用年限≥</w:t>
            </w:r>
            <w:r>
              <w:rPr>
                <w:rFonts w:ascii="宋体" w:hAnsi="宋体" w:cs="宋体" w:hint="eastAsia"/>
                <w:szCs w:val="21"/>
              </w:rPr>
              <w:t>10</w:t>
            </w:r>
            <w:r>
              <w:rPr>
                <w:rFonts w:ascii="宋体" w:eastAsia="宋体" w:hAnsi="宋体" w:cs="宋体" w:hint="eastAsia"/>
                <w:szCs w:val="21"/>
              </w:rPr>
              <w:t>年</w:t>
            </w:r>
          </w:p>
          <w:p w:rsidR="002C4211" w:rsidRDefault="006E5E92">
            <w:pPr>
              <w:spacing w:line="360" w:lineRule="exact"/>
              <w:rPr>
                <w:rFonts w:ascii="Arial" w:hAnsi="Arial" w:cs="Arial"/>
                <w:b/>
                <w:bCs/>
                <w:szCs w:val="21"/>
              </w:rPr>
            </w:pPr>
            <w:r>
              <w:rPr>
                <w:rFonts w:ascii="Arial" w:hAnsi="Arial" w:cs="Arial" w:hint="eastAsia"/>
                <w:b/>
                <w:bCs/>
                <w:szCs w:val="21"/>
              </w:rPr>
              <w:t>四</w:t>
            </w:r>
            <w:r>
              <w:rPr>
                <w:rFonts w:ascii="Arial" w:hAnsi="Arial" w:cs="Arial" w:hint="eastAsia"/>
                <w:b/>
                <w:bCs/>
                <w:szCs w:val="21"/>
              </w:rPr>
              <w:t>、</w:t>
            </w:r>
            <w:r>
              <w:rPr>
                <w:rFonts w:ascii="Arial" w:hAnsi="Arial" w:cs="Arial" w:hint="eastAsia"/>
                <w:b/>
                <w:bCs/>
                <w:szCs w:val="21"/>
              </w:rPr>
              <w:t>商务及</w:t>
            </w:r>
            <w:r>
              <w:rPr>
                <w:rFonts w:ascii="Arial" w:hAnsi="Arial" w:cs="Arial" w:hint="eastAsia"/>
                <w:b/>
                <w:bCs/>
                <w:szCs w:val="21"/>
              </w:rPr>
              <w:t>售后服务</w:t>
            </w:r>
          </w:p>
          <w:p w:rsidR="002C4211" w:rsidRDefault="006E5E92">
            <w:pPr>
              <w:spacing w:line="36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▲</w:t>
            </w:r>
            <w:r>
              <w:rPr>
                <w:rFonts w:ascii="宋体" w:hAnsi="宋体" w:hint="eastAsia"/>
                <w:szCs w:val="21"/>
              </w:rPr>
              <w:t>1</w:t>
            </w:r>
            <w:r>
              <w:rPr>
                <w:rFonts w:ascii="宋体" w:hAnsi="宋体" w:hint="eastAsia"/>
                <w:szCs w:val="21"/>
              </w:rPr>
              <w:t>、</w:t>
            </w:r>
            <w:r>
              <w:rPr>
                <w:rFonts w:ascii="宋体" w:hAnsi="宋体" w:hint="eastAsia"/>
                <w:szCs w:val="21"/>
              </w:rPr>
              <w:t>中选供应商拿到成交通知书后，</w:t>
            </w:r>
            <w:r>
              <w:rPr>
                <w:rFonts w:ascii="宋体" w:hAnsi="宋体" w:hint="eastAsia"/>
                <w:szCs w:val="21"/>
              </w:rPr>
              <w:t>3</w:t>
            </w:r>
            <w:r>
              <w:rPr>
                <w:rFonts w:ascii="宋体" w:hAnsi="宋体" w:hint="eastAsia"/>
                <w:szCs w:val="21"/>
              </w:rPr>
              <w:t>天内供货</w:t>
            </w:r>
            <w:r>
              <w:rPr>
                <w:rFonts w:ascii="宋体" w:hAnsi="宋体" w:hint="eastAsia"/>
                <w:szCs w:val="21"/>
              </w:rPr>
              <w:t>10</w:t>
            </w:r>
            <w:r>
              <w:rPr>
                <w:rFonts w:ascii="宋体" w:hAnsi="宋体" w:hint="eastAsia"/>
                <w:szCs w:val="21"/>
              </w:rPr>
              <w:t>台。</w:t>
            </w:r>
          </w:p>
          <w:p w:rsidR="002C4211" w:rsidRDefault="006E5E92">
            <w:pPr>
              <w:spacing w:line="360" w:lineRule="exact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2</w:t>
            </w:r>
            <w:r>
              <w:rPr>
                <w:rFonts w:ascii="宋体" w:hAnsi="宋体" w:hint="eastAsia"/>
                <w:szCs w:val="21"/>
              </w:rPr>
              <w:t>、提供设备相关合法渠道来源证明材料。</w:t>
            </w:r>
          </w:p>
          <w:p w:rsidR="002C4211" w:rsidRDefault="006E5E92">
            <w:pPr>
              <w:spacing w:line="360" w:lineRule="exact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szCs w:val="21"/>
              </w:rPr>
              <w:t>3</w:t>
            </w:r>
            <w:r>
              <w:rPr>
                <w:rFonts w:ascii="宋体" w:hAnsi="宋体" w:hint="eastAsia"/>
                <w:szCs w:val="21"/>
              </w:rPr>
              <w:t>、保修时间：整机保修二年。</w:t>
            </w:r>
            <w:r>
              <w:rPr>
                <w:rFonts w:ascii="Arial" w:hAnsi="Arial" w:cs="Arial" w:hint="eastAsia"/>
                <w:szCs w:val="21"/>
              </w:rPr>
              <w:t>厂家在云南有专门的售后服务团队，能够在</w:t>
            </w:r>
            <w:r>
              <w:rPr>
                <w:rFonts w:ascii="Arial" w:hAnsi="Arial" w:cs="Arial"/>
                <w:szCs w:val="21"/>
              </w:rPr>
              <w:t>24</w:t>
            </w:r>
            <w:r>
              <w:rPr>
                <w:rFonts w:ascii="Arial" w:hAnsi="Arial" w:cs="Arial" w:hint="eastAsia"/>
                <w:szCs w:val="21"/>
              </w:rPr>
              <w:t>小时内到达现场为客户处理问题。</w:t>
            </w:r>
          </w:p>
        </w:tc>
        <w:tc>
          <w:tcPr>
            <w:tcW w:w="496" w:type="dxa"/>
            <w:noWrap/>
            <w:vAlign w:val="center"/>
          </w:tcPr>
          <w:p w:rsidR="002C4211" w:rsidRDefault="006E5E9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台</w:t>
            </w:r>
          </w:p>
        </w:tc>
        <w:tc>
          <w:tcPr>
            <w:tcW w:w="496" w:type="dxa"/>
            <w:noWrap/>
            <w:vAlign w:val="center"/>
          </w:tcPr>
          <w:p w:rsidR="002C4211" w:rsidRDefault="006E5E9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kern w:val="0"/>
                <w:sz w:val="28"/>
                <w:szCs w:val="28"/>
                <w:lang/>
              </w:rPr>
              <w:t>10</w:t>
            </w:r>
          </w:p>
        </w:tc>
        <w:tc>
          <w:tcPr>
            <w:tcW w:w="1396" w:type="dxa"/>
            <w:noWrap/>
            <w:vAlign w:val="center"/>
          </w:tcPr>
          <w:p w:rsidR="002C4211" w:rsidRDefault="006E5E9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sz w:val="28"/>
                <w:szCs w:val="28"/>
              </w:rPr>
              <w:t>50000.00</w:t>
            </w:r>
          </w:p>
        </w:tc>
        <w:tc>
          <w:tcPr>
            <w:tcW w:w="1406" w:type="dxa"/>
            <w:noWrap/>
            <w:vAlign w:val="center"/>
          </w:tcPr>
          <w:p w:rsidR="002C4211" w:rsidRDefault="006E5E9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sz w:val="28"/>
                <w:szCs w:val="28"/>
              </w:rPr>
              <w:t>500000.00</w:t>
            </w:r>
          </w:p>
        </w:tc>
      </w:tr>
    </w:tbl>
    <w:p w:rsidR="002C4211" w:rsidRDefault="006E5E92">
      <w:pPr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lastRenderedPageBreak/>
        <w:br w:type="page"/>
      </w:r>
    </w:p>
    <w:p w:rsidR="002C4211" w:rsidRDefault="006E5E92">
      <w:pPr>
        <w:spacing w:line="600" w:lineRule="exact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lastRenderedPageBreak/>
        <w:t>附件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2</w:t>
      </w:r>
    </w:p>
    <w:p w:rsidR="002C4211" w:rsidRDefault="006E5E92">
      <w:pPr>
        <w:jc w:val="center"/>
        <w:rPr>
          <w:rFonts w:ascii="方正小标宋_GBK" w:eastAsia="方正小标宋_GBK" w:hAnsi="方正小标宋_GBK" w:cs="方正小标宋_GBK"/>
          <w:sz w:val="36"/>
          <w:szCs w:val="36"/>
        </w:rPr>
      </w:pPr>
      <w:r>
        <w:rPr>
          <w:rFonts w:ascii="方正小标宋_GBK" w:eastAsia="方正小标宋_GBK" w:hAnsi="方正小标宋_GBK" w:cs="方正小标宋_GBK" w:hint="eastAsia"/>
          <w:sz w:val="36"/>
          <w:szCs w:val="36"/>
        </w:rPr>
        <w:t>技术指标参数偏离表</w:t>
      </w:r>
    </w:p>
    <w:p w:rsidR="002C4211" w:rsidRDefault="006E5E92">
      <w:pPr>
        <w:spacing w:line="360" w:lineRule="auto"/>
        <w:ind w:firstLineChars="250" w:firstLine="527"/>
        <w:jc w:val="left"/>
        <w:rPr>
          <w:rFonts w:ascii="宋体" w:eastAsia="宋体" w:hAnsi="宋体"/>
          <w:b/>
          <w:bCs/>
          <w:szCs w:val="21"/>
          <w:u w:val="single"/>
        </w:rPr>
      </w:pPr>
      <w:r>
        <w:rPr>
          <w:rFonts w:ascii="宋体" w:eastAsia="宋体" w:hAnsi="宋体"/>
          <w:b/>
          <w:bCs/>
          <w:szCs w:val="21"/>
        </w:rPr>
        <w:t>项目名称：</w:t>
      </w:r>
      <w:r>
        <w:rPr>
          <w:rFonts w:ascii="宋体" w:eastAsia="宋体" w:hAnsi="宋体"/>
          <w:b/>
          <w:bCs/>
          <w:szCs w:val="21"/>
        </w:rPr>
        <w:t xml:space="preserve">                           </w:t>
      </w:r>
      <w:r>
        <w:rPr>
          <w:rFonts w:ascii="宋体" w:eastAsia="宋体" w:hAnsi="宋体"/>
          <w:b/>
          <w:bCs/>
          <w:szCs w:val="21"/>
        </w:rPr>
        <w:t>项目编号：</w:t>
      </w:r>
    </w:p>
    <w:tbl>
      <w:tblPr>
        <w:tblW w:w="9617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/>
      </w:tblPr>
      <w:tblGrid>
        <w:gridCol w:w="694"/>
        <w:gridCol w:w="1110"/>
        <w:gridCol w:w="2127"/>
        <w:gridCol w:w="2693"/>
        <w:gridCol w:w="1417"/>
        <w:gridCol w:w="1576"/>
      </w:tblGrid>
      <w:tr w:rsidR="002C4211">
        <w:trPr>
          <w:cantSplit/>
          <w:trHeight w:val="1723"/>
          <w:jc w:val="center"/>
        </w:trPr>
        <w:tc>
          <w:tcPr>
            <w:tcW w:w="694" w:type="dxa"/>
            <w:vAlign w:val="center"/>
          </w:tcPr>
          <w:p w:rsidR="002C4211" w:rsidRDefault="006E5E92">
            <w:pPr>
              <w:jc w:val="center"/>
              <w:rPr>
                <w:rFonts w:ascii="宋体" w:eastAsia="宋体" w:hAnsi="宋体" w:cs="Times New Roman"/>
                <w:b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b/>
                <w:sz w:val="24"/>
                <w:szCs w:val="24"/>
              </w:rPr>
              <w:t>包件</w:t>
            </w:r>
          </w:p>
        </w:tc>
        <w:tc>
          <w:tcPr>
            <w:tcW w:w="1110" w:type="dxa"/>
            <w:vAlign w:val="center"/>
          </w:tcPr>
          <w:p w:rsidR="002C4211" w:rsidRDefault="006E5E92">
            <w:pPr>
              <w:jc w:val="center"/>
              <w:rPr>
                <w:rFonts w:ascii="宋体" w:eastAsia="宋体" w:hAnsi="宋体" w:cs="Times New Roman"/>
                <w:b/>
                <w:sz w:val="24"/>
                <w:szCs w:val="24"/>
              </w:rPr>
            </w:pPr>
            <w:r>
              <w:rPr>
                <w:rFonts w:ascii="宋体" w:eastAsia="宋体" w:hAnsi="宋体" w:cs="Times New Roman"/>
                <w:b/>
                <w:sz w:val="24"/>
                <w:szCs w:val="24"/>
              </w:rPr>
              <w:t>货物名称</w:t>
            </w:r>
          </w:p>
        </w:tc>
        <w:tc>
          <w:tcPr>
            <w:tcW w:w="2127" w:type="dxa"/>
            <w:vAlign w:val="center"/>
          </w:tcPr>
          <w:p w:rsidR="002C4211" w:rsidRDefault="006E5E92">
            <w:pPr>
              <w:jc w:val="center"/>
              <w:rPr>
                <w:rFonts w:ascii="宋体" w:eastAsia="宋体" w:hAnsi="宋体" w:cs="Times New Roman"/>
                <w:b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b/>
                <w:sz w:val="24"/>
                <w:szCs w:val="24"/>
              </w:rPr>
              <w:t>询价文件</w:t>
            </w:r>
            <w:r>
              <w:rPr>
                <w:rFonts w:ascii="宋体" w:eastAsia="宋体" w:hAnsi="宋体" w:cs="Times New Roman"/>
                <w:b/>
                <w:sz w:val="24"/>
                <w:szCs w:val="24"/>
              </w:rPr>
              <w:t>技术规范、要求</w:t>
            </w:r>
          </w:p>
        </w:tc>
        <w:tc>
          <w:tcPr>
            <w:tcW w:w="2693" w:type="dxa"/>
            <w:vAlign w:val="center"/>
          </w:tcPr>
          <w:p w:rsidR="002C4211" w:rsidRDefault="006E5E92">
            <w:pPr>
              <w:jc w:val="center"/>
              <w:rPr>
                <w:rFonts w:ascii="宋体" w:eastAsia="宋体" w:hAnsi="宋体" w:cs="Times New Roman"/>
                <w:b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b/>
                <w:sz w:val="24"/>
                <w:szCs w:val="24"/>
              </w:rPr>
              <w:t>报价</w:t>
            </w:r>
            <w:r>
              <w:rPr>
                <w:rFonts w:ascii="宋体" w:eastAsia="宋体" w:hAnsi="宋体" w:cs="Times New Roman"/>
                <w:b/>
                <w:sz w:val="24"/>
                <w:szCs w:val="24"/>
              </w:rPr>
              <w:t>品牌、型号、技术参数及配置</w:t>
            </w:r>
          </w:p>
        </w:tc>
        <w:tc>
          <w:tcPr>
            <w:tcW w:w="1417" w:type="dxa"/>
            <w:vAlign w:val="center"/>
          </w:tcPr>
          <w:p w:rsidR="002C4211" w:rsidRDefault="006E5E92">
            <w:pPr>
              <w:jc w:val="center"/>
              <w:rPr>
                <w:rFonts w:ascii="宋体" w:eastAsia="宋体" w:hAnsi="宋体" w:cs="Times New Roman"/>
                <w:b/>
                <w:sz w:val="24"/>
                <w:szCs w:val="24"/>
              </w:rPr>
            </w:pPr>
            <w:r>
              <w:rPr>
                <w:rFonts w:ascii="宋体" w:eastAsia="宋体" w:hAnsi="宋体" w:cs="Times New Roman"/>
                <w:b/>
                <w:sz w:val="24"/>
                <w:szCs w:val="24"/>
              </w:rPr>
              <w:t>偏离</w:t>
            </w:r>
            <w:r>
              <w:rPr>
                <w:rFonts w:ascii="宋体" w:eastAsia="宋体" w:hAnsi="宋体" w:cs="Times New Roman" w:hint="eastAsia"/>
                <w:b/>
                <w:sz w:val="24"/>
                <w:szCs w:val="24"/>
              </w:rPr>
              <w:t>情况</w:t>
            </w:r>
          </w:p>
        </w:tc>
        <w:tc>
          <w:tcPr>
            <w:tcW w:w="1576" w:type="dxa"/>
            <w:vAlign w:val="center"/>
          </w:tcPr>
          <w:p w:rsidR="002C4211" w:rsidRDefault="006E5E92">
            <w:pPr>
              <w:jc w:val="center"/>
              <w:rPr>
                <w:rFonts w:ascii="宋体" w:eastAsia="宋体" w:hAnsi="宋体" w:cs="Times New Roman"/>
                <w:b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b/>
                <w:sz w:val="24"/>
                <w:szCs w:val="24"/>
              </w:rPr>
              <w:t>技术支持资料索引（页码及条目号等）</w:t>
            </w:r>
          </w:p>
        </w:tc>
      </w:tr>
      <w:tr w:rsidR="002C4211">
        <w:trPr>
          <w:cantSplit/>
          <w:trHeight w:val="1005"/>
          <w:jc w:val="center"/>
        </w:trPr>
        <w:tc>
          <w:tcPr>
            <w:tcW w:w="694" w:type="dxa"/>
            <w:vAlign w:val="center"/>
          </w:tcPr>
          <w:p w:rsidR="002C4211" w:rsidRDefault="002C4211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110" w:type="dxa"/>
            <w:vAlign w:val="center"/>
          </w:tcPr>
          <w:p w:rsidR="002C4211" w:rsidRDefault="002C4211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2127" w:type="dxa"/>
            <w:vAlign w:val="center"/>
          </w:tcPr>
          <w:p w:rsidR="002C4211" w:rsidRDefault="002C4211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2693" w:type="dxa"/>
            <w:vAlign w:val="center"/>
          </w:tcPr>
          <w:p w:rsidR="002C4211" w:rsidRDefault="002C4211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417" w:type="dxa"/>
            <w:vAlign w:val="center"/>
          </w:tcPr>
          <w:p w:rsidR="002C4211" w:rsidRDefault="002C4211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576" w:type="dxa"/>
            <w:vAlign w:val="center"/>
          </w:tcPr>
          <w:p w:rsidR="002C4211" w:rsidRDefault="002C4211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2C4211">
        <w:trPr>
          <w:cantSplit/>
          <w:trHeight w:val="978"/>
          <w:jc w:val="center"/>
        </w:trPr>
        <w:tc>
          <w:tcPr>
            <w:tcW w:w="694" w:type="dxa"/>
            <w:vAlign w:val="center"/>
          </w:tcPr>
          <w:p w:rsidR="002C4211" w:rsidRDefault="002C4211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110" w:type="dxa"/>
            <w:vAlign w:val="center"/>
          </w:tcPr>
          <w:p w:rsidR="002C4211" w:rsidRDefault="002C4211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2127" w:type="dxa"/>
            <w:vAlign w:val="center"/>
          </w:tcPr>
          <w:p w:rsidR="002C4211" w:rsidRDefault="002C4211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2693" w:type="dxa"/>
            <w:vAlign w:val="center"/>
          </w:tcPr>
          <w:p w:rsidR="002C4211" w:rsidRDefault="002C4211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417" w:type="dxa"/>
            <w:vAlign w:val="center"/>
          </w:tcPr>
          <w:p w:rsidR="002C4211" w:rsidRDefault="002C4211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576" w:type="dxa"/>
            <w:vAlign w:val="center"/>
          </w:tcPr>
          <w:p w:rsidR="002C4211" w:rsidRDefault="002C4211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2C4211">
        <w:trPr>
          <w:cantSplit/>
          <w:trHeight w:val="978"/>
          <w:jc w:val="center"/>
        </w:trPr>
        <w:tc>
          <w:tcPr>
            <w:tcW w:w="694" w:type="dxa"/>
            <w:vAlign w:val="center"/>
          </w:tcPr>
          <w:p w:rsidR="002C4211" w:rsidRDefault="002C4211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110" w:type="dxa"/>
            <w:vAlign w:val="center"/>
          </w:tcPr>
          <w:p w:rsidR="002C4211" w:rsidRDefault="002C4211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2127" w:type="dxa"/>
            <w:vAlign w:val="center"/>
          </w:tcPr>
          <w:p w:rsidR="002C4211" w:rsidRDefault="002C4211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2693" w:type="dxa"/>
            <w:vAlign w:val="center"/>
          </w:tcPr>
          <w:p w:rsidR="002C4211" w:rsidRDefault="002C4211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417" w:type="dxa"/>
            <w:vAlign w:val="center"/>
          </w:tcPr>
          <w:p w:rsidR="002C4211" w:rsidRDefault="002C4211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576" w:type="dxa"/>
            <w:vAlign w:val="center"/>
          </w:tcPr>
          <w:p w:rsidR="002C4211" w:rsidRDefault="002C4211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</w:tbl>
    <w:p w:rsidR="002C4211" w:rsidRDefault="006E5E92">
      <w:pPr>
        <w:spacing w:line="360" w:lineRule="auto"/>
        <w:ind w:firstLineChars="200" w:firstLine="422"/>
        <w:rPr>
          <w:rFonts w:ascii="宋体" w:eastAsia="宋体" w:hAnsi="宋体" w:cs="Times New Roman"/>
          <w:b/>
        </w:rPr>
      </w:pPr>
      <w:r>
        <w:rPr>
          <w:rFonts w:ascii="宋体" w:eastAsia="宋体" w:hAnsi="宋体" w:cs="Times New Roman"/>
          <w:b/>
        </w:rPr>
        <w:t>表格填写说明：</w:t>
      </w:r>
    </w:p>
    <w:p w:rsidR="002C4211" w:rsidRDefault="006E5E92">
      <w:pPr>
        <w:spacing w:line="360" w:lineRule="auto"/>
        <w:ind w:firstLineChars="200" w:firstLine="420"/>
        <w:rPr>
          <w:rFonts w:ascii="宋体" w:eastAsia="宋体" w:hAnsi="宋体" w:cs="Times New Roman"/>
        </w:rPr>
      </w:pPr>
      <w:r>
        <w:rPr>
          <w:rFonts w:ascii="宋体" w:eastAsia="宋体" w:hAnsi="宋体" w:cs="Times New Roman"/>
        </w:rPr>
        <w:t>1</w:t>
      </w:r>
      <w:r>
        <w:rPr>
          <w:rFonts w:ascii="宋体" w:eastAsia="宋体" w:hAnsi="宋体" w:cs="Times New Roman"/>
        </w:rPr>
        <w:t>、</w:t>
      </w:r>
      <w:bookmarkStart w:id="0" w:name="_Hlk502312282"/>
      <w:r>
        <w:rPr>
          <w:rFonts w:ascii="宋体" w:eastAsia="宋体" w:hAnsi="宋体" w:cs="Times New Roman"/>
        </w:rPr>
        <w:t>表格中</w:t>
      </w:r>
      <w:r>
        <w:rPr>
          <w:rFonts w:ascii="宋体" w:eastAsia="宋体" w:hAnsi="宋体" w:cs="Times New Roman"/>
        </w:rPr>
        <w:t>“</w:t>
      </w:r>
      <w:r>
        <w:rPr>
          <w:rFonts w:ascii="宋体" w:eastAsia="宋体" w:hAnsi="宋体" w:cs="Times New Roman"/>
        </w:rPr>
        <w:t>货物名称</w:t>
      </w:r>
      <w:r>
        <w:rPr>
          <w:rFonts w:ascii="宋体" w:eastAsia="宋体" w:hAnsi="宋体" w:cs="Times New Roman"/>
        </w:rPr>
        <w:t>”</w:t>
      </w:r>
      <w:r>
        <w:rPr>
          <w:rFonts w:ascii="宋体" w:eastAsia="宋体" w:hAnsi="宋体" w:cs="Times New Roman"/>
        </w:rPr>
        <w:t>及</w:t>
      </w:r>
      <w:r>
        <w:rPr>
          <w:rFonts w:ascii="宋体" w:eastAsia="宋体" w:hAnsi="宋体" w:cs="Times New Roman"/>
        </w:rPr>
        <w:t>“</w:t>
      </w:r>
      <w:r>
        <w:rPr>
          <w:rFonts w:ascii="宋体" w:eastAsia="宋体" w:hAnsi="宋体" w:cs="Times New Roman" w:hint="eastAsia"/>
        </w:rPr>
        <w:t>询价公告</w:t>
      </w:r>
      <w:r>
        <w:rPr>
          <w:rFonts w:ascii="宋体" w:eastAsia="宋体" w:hAnsi="宋体" w:cs="Times New Roman"/>
        </w:rPr>
        <w:t>技术规范、要求</w:t>
      </w:r>
      <w:r>
        <w:rPr>
          <w:rFonts w:ascii="宋体" w:eastAsia="宋体" w:hAnsi="宋体" w:cs="Times New Roman"/>
        </w:rPr>
        <w:t>”</w:t>
      </w:r>
      <w:r>
        <w:rPr>
          <w:rFonts w:ascii="宋体" w:eastAsia="宋体" w:hAnsi="宋体" w:cs="Times New Roman"/>
        </w:rPr>
        <w:t>可按</w:t>
      </w:r>
      <w:r>
        <w:rPr>
          <w:rFonts w:ascii="宋体" w:eastAsia="宋体" w:hAnsi="宋体" w:cs="Times New Roman"/>
        </w:rPr>
        <w:t>“</w:t>
      </w:r>
      <w:r>
        <w:rPr>
          <w:rFonts w:ascii="宋体" w:eastAsia="宋体" w:hAnsi="宋体" w:cs="Times New Roman" w:hint="eastAsia"/>
        </w:rPr>
        <w:t>技术要求</w:t>
      </w:r>
      <w:r>
        <w:rPr>
          <w:rFonts w:ascii="宋体" w:eastAsia="宋体" w:hAnsi="宋体" w:cs="Times New Roman"/>
        </w:rPr>
        <w:t>”</w:t>
      </w:r>
      <w:r>
        <w:rPr>
          <w:rFonts w:ascii="宋体" w:eastAsia="宋体" w:hAnsi="宋体" w:cs="Times New Roman"/>
        </w:rPr>
        <w:t>内容复制</w:t>
      </w:r>
      <w:bookmarkEnd w:id="0"/>
      <w:r>
        <w:rPr>
          <w:rFonts w:ascii="宋体" w:eastAsia="宋体" w:hAnsi="宋体" w:cs="Times New Roman"/>
        </w:rPr>
        <w:t>。</w:t>
      </w:r>
    </w:p>
    <w:p w:rsidR="002C4211" w:rsidRDefault="006E5E92">
      <w:pPr>
        <w:spacing w:line="360" w:lineRule="auto"/>
        <w:ind w:firstLineChars="200" w:firstLine="420"/>
        <w:rPr>
          <w:rFonts w:ascii="宋体" w:eastAsia="宋体" w:hAnsi="宋体" w:cs="Times New Roman"/>
          <w:b/>
        </w:rPr>
      </w:pPr>
      <w:r>
        <w:rPr>
          <w:rFonts w:ascii="宋体" w:eastAsia="宋体" w:hAnsi="宋体" w:cs="Times New Roman"/>
        </w:rPr>
        <w:t>2</w:t>
      </w:r>
      <w:r>
        <w:rPr>
          <w:rFonts w:ascii="宋体" w:eastAsia="宋体" w:hAnsi="宋体" w:cs="Times New Roman"/>
        </w:rPr>
        <w:t>、表格中</w:t>
      </w:r>
      <w:r>
        <w:rPr>
          <w:rFonts w:ascii="宋体" w:eastAsia="宋体" w:hAnsi="宋体" w:cs="Times New Roman"/>
        </w:rPr>
        <w:t>“</w:t>
      </w:r>
      <w:r>
        <w:rPr>
          <w:rFonts w:ascii="宋体" w:eastAsia="宋体" w:hAnsi="宋体" w:cs="Times New Roman" w:hint="eastAsia"/>
        </w:rPr>
        <w:t>报价</w:t>
      </w:r>
      <w:r>
        <w:rPr>
          <w:rFonts w:ascii="宋体" w:eastAsia="宋体" w:hAnsi="宋体" w:cs="Times New Roman"/>
        </w:rPr>
        <w:t>品牌、型号、技术参数及配置</w:t>
      </w:r>
      <w:r>
        <w:rPr>
          <w:rFonts w:ascii="宋体" w:eastAsia="宋体" w:hAnsi="宋体" w:cs="Times New Roman"/>
        </w:rPr>
        <w:t>”</w:t>
      </w:r>
      <w:r>
        <w:rPr>
          <w:rFonts w:ascii="宋体" w:eastAsia="宋体" w:hAnsi="宋体" w:cs="Times New Roman"/>
        </w:rPr>
        <w:t>请</w:t>
      </w:r>
      <w:r>
        <w:rPr>
          <w:rFonts w:ascii="宋体" w:eastAsia="宋体" w:hAnsi="宋体" w:cs="Times New Roman" w:hint="eastAsia"/>
        </w:rPr>
        <w:t>报价</w:t>
      </w:r>
      <w:r>
        <w:rPr>
          <w:rFonts w:ascii="宋体" w:eastAsia="宋体" w:hAnsi="宋体" w:cs="Times New Roman"/>
        </w:rPr>
        <w:t>人根据实际投标情况如实、完整、准确地填写。</w:t>
      </w:r>
      <w:r>
        <w:rPr>
          <w:rFonts w:ascii="宋体" w:eastAsia="宋体" w:hAnsi="宋体" w:cs="Times New Roman"/>
          <w:b/>
        </w:rPr>
        <w:t>若由于</w:t>
      </w:r>
      <w:r>
        <w:rPr>
          <w:rFonts w:ascii="宋体" w:eastAsia="宋体" w:hAnsi="宋体" w:cs="Times New Roman" w:hint="eastAsia"/>
          <w:b/>
        </w:rPr>
        <w:t>报价</w:t>
      </w:r>
      <w:r>
        <w:rPr>
          <w:rFonts w:ascii="宋体" w:eastAsia="宋体" w:hAnsi="宋体" w:cs="Times New Roman"/>
          <w:b/>
        </w:rPr>
        <w:t>人的疏忽大意或未能完整、如实填写，导致的一切后果由投标人自行承担。</w:t>
      </w:r>
    </w:p>
    <w:p w:rsidR="002C4211" w:rsidRDefault="006E5E92">
      <w:pPr>
        <w:spacing w:line="360" w:lineRule="auto"/>
        <w:ind w:firstLineChars="200" w:firstLine="420"/>
        <w:rPr>
          <w:rFonts w:ascii="宋体" w:eastAsia="宋体" w:hAnsi="宋体" w:cs="Times New Roman"/>
        </w:rPr>
      </w:pPr>
      <w:r>
        <w:rPr>
          <w:rFonts w:ascii="宋体" w:eastAsia="宋体" w:hAnsi="宋体" w:cs="Times New Roman"/>
        </w:rPr>
        <w:t>3</w:t>
      </w:r>
      <w:r>
        <w:rPr>
          <w:rFonts w:ascii="宋体" w:eastAsia="宋体" w:hAnsi="宋体" w:cs="Times New Roman"/>
        </w:rPr>
        <w:t>、表格中</w:t>
      </w:r>
      <w:r>
        <w:rPr>
          <w:rFonts w:ascii="宋体" w:eastAsia="宋体" w:hAnsi="宋体" w:cs="Times New Roman"/>
        </w:rPr>
        <w:t>“</w:t>
      </w:r>
      <w:r>
        <w:rPr>
          <w:rFonts w:ascii="宋体" w:eastAsia="宋体" w:hAnsi="宋体" w:cs="Times New Roman"/>
        </w:rPr>
        <w:t>偏离</w:t>
      </w:r>
      <w:r>
        <w:rPr>
          <w:rFonts w:ascii="宋体" w:eastAsia="宋体" w:hAnsi="宋体" w:cs="Times New Roman"/>
        </w:rPr>
        <w:t>”</w:t>
      </w:r>
      <w:r>
        <w:rPr>
          <w:rFonts w:ascii="宋体" w:eastAsia="宋体" w:hAnsi="宋体" w:cs="Times New Roman"/>
        </w:rPr>
        <w:t>部分，</w:t>
      </w:r>
      <w:r>
        <w:rPr>
          <w:rFonts w:ascii="宋体" w:eastAsia="宋体" w:hAnsi="宋体" w:cs="Times New Roman" w:hint="eastAsia"/>
        </w:rPr>
        <w:t>报价</w:t>
      </w:r>
      <w:r>
        <w:rPr>
          <w:rFonts w:ascii="宋体" w:eastAsia="宋体" w:hAnsi="宋体" w:cs="Times New Roman"/>
        </w:rPr>
        <w:t>人只能如实填写</w:t>
      </w:r>
      <w:r>
        <w:rPr>
          <w:rFonts w:ascii="宋体" w:eastAsia="宋体" w:hAnsi="宋体" w:cs="Times New Roman"/>
        </w:rPr>
        <w:t>“</w:t>
      </w:r>
      <w:r>
        <w:rPr>
          <w:rFonts w:ascii="宋体" w:eastAsia="宋体" w:hAnsi="宋体" w:cs="Times New Roman"/>
        </w:rPr>
        <w:t>正偏离</w:t>
      </w:r>
      <w:r>
        <w:rPr>
          <w:rFonts w:ascii="宋体" w:eastAsia="宋体" w:hAnsi="宋体" w:cs="Times New Roman"/>
        </w:rPr>
        <w:t>”</w:t>
      </w:r>
      <w:r>
        <w:rPr>
          <w:rFonts w:ascii="宋体" w:eastAsia="宋体" w:hAnsi="宋体" w:cs="Times New Roman"/>
        </w:rPr>
        <w:t>、</w:t>
      </w:r>
      <w:r>
        <w:rPr>
          <w:rFonts w:ascii="宋体" w:eastAsia="宋体" w:hAnsi="宋体" w:cs="Times New Roman"/>
        </w:rPr>
        <w:t>“</w:t>
      </w:r>
      <w:r>
        <w:rPr>
          <w:rFonts w:ascii="宋体" w:eastAsia="宋体" w:hAnsi="宋体" w:cs="Times New Roman"/>
        </w:rPr>
        <w:t>负偏离</w:t>
      </w:r>
      <w:r>
        <w:rPr>
          <w:rFonts w:ascii="宋体" w:eastAsia="宋体" w:hAnsi="宋体" w:cs="Times New Roman"/>
        </w:rPr>
        <w:t>”</w:t>
      </w:r>
      <w:r>
        <w:rPr>
          <w:rFonts w:ascii="宋体" w:eastAsia="宋体" w:hAnsi="宋体" w:cs="Times New Roman"/>
        </w:rPr>
        <w:t>或</w:t>
      </w:r>
      <w:r>
        <w:rPr>
          <w:rFonts w:ascii="宋体" w:eastAsia="宋体" w:hAnsi="宋体" w:cs="Times New Roman"/>
        </w:rPr>
        <w:t>“</w:t>
      </w:r>
      <w:r>
        <w:rPr>
          <w:rFonts w:ascii="宋体" w:eastAsia="宋体" w:hAnsi="宋体" w:cs="Times New Roman"/>
        </w:rPr>
        <w:t>无偏离</w:t>
      </w:r>
      <w:r>
        <w:rPr>
          <w:rFonts w:ascii="宋体" w:eastAsia="宋体" w:hAnsi="宋体" w:cs="Times New Roman"/>
        </w:rPr>
        <w:t>”</w:t>
      </w:r>
      <w:r>
        <w:rPr>
          <w:rFonts w:ascii="宋体" w:eastAsia="宋体" w:hAnsi="宋体" w:cs="Times New Roman"/>
        </w:rPr>
        <w:t>。凡投标内容与招标文件要求有区别的在说明栏中写明技术指标。</w:t>
      </w:r>
    </w:p>
    <w:p w:rsidR="002C4211" w:rsidRDefault="006E5E92">
      <w:pPr>
        <w:spacing w:line="360" w:lineRule="auto"/>
        <w:ind w:firstLineChars="200" w:firstLine="422"/>
        <w:jc w:val="left"/>
        <w:rPr>
          <w:rFonts w:ascii="宋体" w:eastAsia="宋体" w:hAnsi="宋体"/>
          <w:b/>
          <w:bCs/>
          <w:sz w:val="24"/>
          <w:szCs w:val="24"/>
          <w:shd w:val="clear" w:color="auto" w:fill="FFFFFF" w:themeFill="background1"/>
        </w:rPr>
      </w:pPr>
      <w:r>
        <w:rPr>
          <w:rFonts w:ascii="宋体" w:eastAsia="宋体" w:hAnsi="宋体" w:cs="Times New Roman" w:hint="eastAsia"/>
          <w:b/>
        </w:rPr>
        <w:t>4</w:t>
      </w:r>
      <w:r>
        <w:rPr>
          <w:rFonts w:ascii="宋体" w:eastAsia="宋体" w:hAnsi="宋体" w:cs="Times New Roman" w:hint="eastAsia"/>
          <w:b/>
        </w:rPr>
        <w:t>、</w:t>
      </w:r>
      <w:r>
        <w:rPr>
          <w:rFonts w:ascii="宋体" w:eastAsia="宋体" w:hAnsi="宋体" w:cs="Times New Roman" w:hint="eastAsia"/>
          <w:b/>
        </w:rPr>
        <w:t>报价</w:t>
      </w:r>
      <w:r>
        <w:rPr>
          <w:rFonts w:ascii="宋体" w:eastAsia="宋体" w:hAnsi="宋体" w:cs="Times New Roman" w:hint="eastAsia"/>
          <w:b/>
        </w:rPr>
        <w:t>人应将支持该项技术要求响应的技术支持资料在投标文件中的索引（页码及条目号等）标注在“技术支持资料索引”一栏中。</w:t>
      </w:r>
    </w:p>
    <w:p w:rsidR="002C4211" w:rsidRDefault="006E5E92" w:rsidP="00714825">
      <w:pPr>
        <w:spacing w:beforeLines="150" w:line="360" w:lineRule="auto"/>
        <w:ind w:firstLineChars="200" w:firstLine="480"/>
        <w:jc w:val="left"/>
        <w:rPr>
          <w:rFonts w:ascii="宋体" w:eastAsia="宋体" w:hAnsi="宋体"/>
          <w:sz w:val="24"/>
          <w:szCs w:val="24"/>
          <w:u w:val="single"/>
          <w:shd w:val="clear" w:color="auto" w:fill="FFFFFF" w:themeFill="background1"/>
        </w:rPr>
      </w:pPr>
      <w:r>
        <w:rPr>
          <w:rFonts w:ascii="宋体" w:eastAsia="宋体" w:hAnsi="宋体" w:hint="eastAsia"/>
          <w:sz w:val="24"/>
          <w:szCs w:val="24"/>
          <w:shd w:val="clear" w:color="auto" w:fill="FFFFFF" w:themeFill="background1"/>
        </w:rPr>
        <w:t>报价</w:t>
      </w:r>
      <w:r>
        <w:rPr>
          <w:rFonts w:ascii="宋体" w:eastAsia="宋体" w:hAnsi="宋体"/>
          <w:sz w:val="24"/>
          <w:szCs w:val="24"/>
          <w:shd w:val="clear" w:color="auto" w:fill="FFFFFF" w:themeFill="background1"/>
        </w:rPr>
        <w:t>人全称（加盖公章）：</w:t>
      </w:r>
    </w:p>
    <w:p w:rsidR="002C4211" w:rsidRDefault="006E5E92">
      <w:pPr>
        <w:spacing w:line="360" w:lineRule="auto"/>
        <w:ind w:firstLineChars="200" w:firstLine="480"/>
        <w:jc w:val="left"/>
        <w:rPr>
          <w:rFonts w:ascii="宋体" w:eastAsia="宋体" w:hAnsi="宋体"/>
          <w:sz w:val="24"/>
          <w:szCs w:val="24"/>
          <w:u w:val="single"/>
          <w:shd w:val="clear" w:color="auto" w:fill="FFFFFF" w:themeFill="background1"/>
        </w:rPr>
      </w:pPr>
      <w:r>
        <w:rPr>
          <w:rFonts w:ascii="宋体" w:eastAsia="宋体" w:hAnsi="宋体"/>
          <w:sz w:val="24"/>
          <w:szCs w:val="24"/>
          <w:shd w:val="clear" w:color="auto" w:fill="FFFFFF" w:themeFill="background1"/>
        </w:rPr>
        <w:t>法定代表人</w:t>
      </w:r>
      <w:r>
        <w:rPr>
          <w:rFonts w:ascii="宋体" w:eastAsia="宋体" w:hAnsi="宋体"/>
          <w:bCs/>
          <w:sz w:val="24"/>
          <w:szCs w:val="24"/>
          <w:shd w:val="clear" w:color="auto" w:fill="FFFFFF" w:themeFill="background1"/>
        </w:rPr>
        <w:t>或其委托代理人（签字或签章）</w:t>
      </w:r>
      <w:r>
        <w:rPr>
          <w:rFonts w:ascii="宋体" w:eastAsia="宋体" w:hAnsi="宋体"/>
          <w:sz w:val="24"/>
          <w:szCs w:val="24"/>
          <w:shd w:val="clear" w:color="auto" w:fill="FFFFFF" w:themeFill="background1"/>
        </w:rPr>
        <w:t>：</w:t>
      </w:r>
    </w:p>
    <w:p w:rsidR="002C4211" w:rsidRDefault="006E5E92">
      <w:pPr>
        <w:spacing w:line="360" w:lineRule="auto"/>
        <w:ind w:firstLineChars="200" w:firstLine="480"/>
        <w:jc w:val="left"/>
        <w:rPr>
          <w:rFonts w:ascii="宋体" w:eastAsia="宋体" w:hAnsi="宋体"/>
          <w:sz w:val="24"/>
          <w:szCs w:val="24"/>
          <w:shd w:val="clear" w:color="auto" w:fill="FFFFFF" w:themeFill="background1"/>
        </w:rPr>
      </w:pPr>
      <w:r>
        <w:rPr>
          <w:rFonts w:ascii="宋体" w:eastAsia="宋体" w:hAnsi="宋体"/>
          <w:sz w:val="24"/>
          <w:szCs w:val="24"/>
          <w:shd w:val="clear" w:color="auto" w:fill="FFFFFF" w:themeFill="background1"/>
        </w:rPr>
        <w:t>日期：</w:t>
      </w:r>
      <w:r>
        <w:rPr>
          <w:rFonts w:ascii="宋体" w:eastAsia="宋体" w:hAnsi="宋体"/>
          <w:sz w:val="24"/>
          <w:szCs w:val="24"/>
          <w:shd w:val="clear" w:color="auto" w:fill="FFFFFF" w:themeFill="background1"/>
        </w:rPr>
        <w:t>_______</w:t>
      </w:r>
      <w:r>
        <w:rPr>
          <w:rFonts w:ascii="宋体" w:eastAsia="宋体" w:hAnsi="宋体"/>
          <w:sz w:val="24"/>
          <w:szCs w:val="24"/>
          <w:shd w:val="clear" w:color="auto" w:fill="FFFFFF" w:themeFill="background1"/>
        </w:rPr>
        <w:t>年月日</w:t>
      </w:r>
    </w:p>
    <w:p w:rsidR="002C4211" w:rsidRDefault="006E5E92">
      <w:pPr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lastRenderedPageBreak/>
        <w:br w:type="page"/>
      </w:r>
    </w:p>
    <w:p w:rsidR="002C4211" w:rsidRDefault="006E5E92">
      <w:pPr>
        <w:spacing w:line="600" w:lineRule="exact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lastRenderedPageBreak/>
        <w:t>附件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3</w:t>
      </w:r>
    </w:p>
    <w:p w:rsidR="002C4211" w:rsidRDefault="006E5E92">
      <w:pPr>
        <w:spacing w:line="600" w:lineRule="exact"/>
        <w:jc w:val="center"/>
        <w:rPr>
          <w:rFonts w:ascii="方正小标宋_GBK" w:eastAsia="方正小标宋_GBK" w:hAnsi="方正小标宋_GBK" w:cs="方正小标宋_GBK"/>
          <w:sz w:val="36"/>
          <w:szCs w:val="36"/>
        </w:rPr>
      </w:pPr>
      <w:r>
        <w:rPr>
          <w:rFonts w:ascii="方正小标宋_GBK" w:eastAsia="方正小标宋_GBK" w:hAnsi="方正小标宋_GBK" w:cs="方正小标宋_GBK" w:hint="eastAsia"/>
          <w:sz w:val="36"/>
          <w:szCs w:val="36"/>
        </w:rPr>
        <w:t>玉溪市中医医院一批呼吸机等重症救治设备</w:t>
      </w:r>
    </w:p>
    <w:p w:rsidR="002C4211" w:rsidRDefault="006E5E92">
      <w:pPr>
        <w:spacing w:line="600" w:lineRule="exact"/>
        <w:jc w:val="center"/>
        <w:rPr>
          <w:rFonts w:ascii="方正小标宋_GBK" w:eastAsia="方正小标宋_GBK" w:hAnsi="方正小标宋_GBK" w:cs="方正小标宋_GBK"/>
          <w:sz w:val="36"/>
          <w:szCs w:val="36"/>
        </w:rPr>
      </w:pPr>
      <w:r>
        <w:rPr>
          <w:rFonts w:ascii="方正小标宋_GBK" w:eastAsia="方正小标宋_GBK" w:hAnsi="方正小标宋_GBK" w:cs="方正小标宋_GBK" w:hint="eastAsia"/>
          <w:sz w:val="36"/>
          <w:szCs w:val="36"/>
        </w:rPr>
        <w:t>采购项目（二次）</w:t>
      </w:r>
      <w:r>
        <w:rPr>
          <w:rFonts w:ascii="方正小标宋_GBK" w:eastAsia="方正小标宋_GBK" w:hAnsi="方正小标宋_GBK" w:cs="方正小标宋_GBK"/>
          <w:sz w:val="36"/>
          <w:szCs w:val="36"/>
        </w:rPr>
        <w:t>报价一览表</w:t>
      </w:r>
      <w:r>
        <w:rPr>
          <w:rFonts w:ascii="方正小标宋_GBK" w:eastAsia="方正小标宋_GBK" w:hAnsi="方正小标宋_GBK" w:cs="方正小标宋_GBK" w:hint="eastAsia"/>
          <w:sz w:val="36"/>
          <w:szCs w:val="36"/>
        </w:rPr>
        <w:t xml:space="preserve">(   </w:t>
      </w:r>
      <w:r>
        <w:rPr>
          <w:rFonts w:ascii="方正小标宋_GBK" w:eastAsia="方正小标宋_GBK" w:hAnsi="方正小标宋_GBK" w:cs="方正小标宋_GBK" w:hint="eastAsia"/>
          <w:sz w:val="36"/>
          <w:szCs w:val="36"/>
        </w:rPr>
        <w:t>包</w:t>
      </w:r>
      <w:r>
        <w:rPr>
          <w:rFonts w:ascii="方正小标宋_GBK" w:eastAsia="方正小标宋_GBK" w:hAnsi="方正小标宋_GBK" w:cs="方正小标宋_GBK" w:hint="eastAsia"/>
          <w:sz w:val="36"/>
          <w:szCs w:val="36"/>
        </w:rPr>
        <w:t>)</w:t>
      </w:r>
    </w:p>
    <w:tbl>
      <w:tblPr>
        <w:tblStyle w:val="ab"/>
        <w:tblW w:w="5593" w:type="pct"/>
        <w:jc w:val="center"/>
        <w:tblLayout w:type="fixed"/>
        <w:tblLook w:val="04A0"/>
      </w:tblPr>
      <w:tblGrid>
        <w:gridCol w:w="1424"/>
        <w:gridCol w:w="1380"/>
        <w:gridCol w:w="759"/>
        <w:gridCol w:w="548"/>
        <w:gridCol w:w="1170"/>
        <w:gridCol w:w="906"/>
        <w:gridCol w:w="1032"/>
        <w:gridCol w:w="726"/>
        <w:gridCol w:w="1066"/>
        <w:gridCol w:w="1125"/>
      </w:tblGrid>
      <w:tr w:rsidR="002C4211">
        <w:trPr>
          <w:trHeight w:val="1025"/>
          <w:jc w:val="center"/>
        </w:trPr>
        <w:tc>
          <w:tcPr>
            <w:tcW w:w="702" w:type="pct"/>
            <w:vAlign w:val="center"/>
          </w:tcPr>
          <w:p w:rsidR="002C4211" w:rsidRDefault="006E5E92">
            <w:pPr>
              <w:jc w:val="center"/>
              <w:rPr>
                <w:rFonts w:ascii="宋体" w:eastAsia="宋体" w:hAnsi="宋体" w:cs="Times New Roman"/>
                <w:b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b/>
                <w:sz w:val="24"/>
                <w:szCs w:val="24"/>
              </w:rPr>
              <w:t>注册证</w:t>
            </w:r>
            <w:r>
              <w:rPr>
                <w:rFonts w:ascii="宋体" w:eastAsia="宋体" w:hAnsi="宋体" w:cs="Times New Roman"/>
                <w:b/>
                <w:sz w:val="24"/>
                <w:szCs w:val="24"/>
              </w:rPr>
              <w:t>名称</w:t>
            </w:r>
          </w:p>
        </w:tc>
        <w:tc>
          <w:tcPr>
            <w:tcW w:w="680" w:type="pct"/>
            <w:vAlign w:val="center"/>
          </w:tcPr>
          <w:p w:rsidR="002C4211" w:rsidRDefault="006E5E92">
            <w:pPr>
              <w:jc w:val="center"/>
              <w:rPr>
                <w:rFonts w:ascii="宋体" w:eastAsia="宋体" w:hAnsi="宋体" w:cs="Times New Roman"/>
                <w:b/>
                <w:sz w:val="24"/>
                <w:szCs w:val="24"/>
              </w:rPr>
            </w:pPr>
            <w:r>
              <w:rPr>
                <w:rFonts w:ascii="宋体" w:eastAsia="宋体" w:hAnsi="宋体" w:cs="Times New Roman"/>
                <w:b/>
                <w:sz w:val="24"/>
                <w:szCs w:val="24"/>
              </w:rPr>
              <w:t>规格、型号</w:t>
            </w:r>
          </w:p>
        </w:tc>
        <w:tc>
          <w:tcPr>
            <w:tcW w:w="374" w:type="pct"/>
            <w:vAlign w:val="center"/>
          </w:tcPr>
          <w:p w:rsidR="002C4211" w:rsidRDefault="006E5E92">
            <w:pPr>
              <w:jc w:val="center"/>
              <w:rPr>
                <w:rFonts w:ascii="宋体" w:eastAsia="宋体" w:hAnsi="宋体" w:cs="Times New Roman"/>
                <w:b/>
                <w:sz w:val="24"/>
                <w:szCs w:val="24"/>
              </w:rPr>
            </w:pPr>
            <w:r>
              <w:rPr>
                <w:rFonts w:ascii="宋体" w:eastAsia="宋体" w:hAnsi="宋体" w:cs="Times New Roman"/>
                <w:b/>
                <w:sz w:val="24"/>
                <w:szCs w:val="24"/>
              </w:rPr>
              <w:t>品牌</w:t>
            </w:r>
          </w:p>
        </w:tc>
        <w:tc>
          <w:tcPr>
            <w:tcW w:w="271" w:type="pct"/>
            <w:vAlign w:val="center"/>
          </w:tcPr>
          <w:p w:rsidR="002C4211" w:rsidRDefault="006E5E92">
            <w:pPr>
              <w:jc w:val="center"/>
              <w:rPr>
                <w:rFonts w:ascii="宋体" w:eastAsia="宋体" w:hAnsi="宋体" w:cs="Times New Roman"/>
                <w:b/>
                <w:sz w:val="24"/>
                <w:szCs w:val="24"/>
              </w:rPr>
            </w:pPr>
            <w:r>
              <w:rPr>
                <w:rFonts w:ascii="宋体" w:eastAsia="宋体" w:hAnsi="宋体" w:cs="Times New Roman"/>
                <w:b/>
                <w:sz w:val="24"/>
                <w:szCs w:val="24"/>
              </w:rPr>
              <w:t>数量</w:t>
            </w:r>
          </w:p>
        </w:tc>
        <w:tc>
          <w:tcPr>
            <w:tcW w:w="576" w:type="pct"/>
            <w:vAlign w:val="center"/>
          </w:tcPr>
          <w:p w:rsidR="002C4211" w:rsidRDefault="006E5E92">
            <w:pPr>
              <w:jc w:val="center"/>
              <w:rPr>
                <w:rFonts w:ascii="宋体" w:eastAsia="宋体" w:hAnsi="宋体" w:cs="Times New Roman"/>
                <w:b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b/>
                <w:sz w:val="24"/>
                <w:szCs w:val="24"/>
              </w:rPr>
              <w:t>投标</w:t>
            </w:r>
            <w:r>
              <w:rPr>
                <w:rFonts w:ascii="宋体" w:eastAsia="宋体" w:hAnsi="宋体" w:cs="Times New Roman"/>
                <w:b/>
                <w:sz w:val="24"/>
                <w:szCs w:val="24"/>
              </w:rPr>
              <w:t>单价（元</w:t>
            </w:r>
            <w:r>
              <w:rPr>
                <w:rFonts w:ascii="宋体" w:eastAsia="宋体" w:hAnsi="宋体" w:cs="Times New Roman" w:hint="eastAsia"/>
                <w:b/>
                <w:sz w:val="24"/>
                <w:szCs w:val="24"/>
              </w:rPr>
              <w:t>）</w:t>
            </w:r>
          </w:p>
        </w:tc>
        <w:tc>
          <w:tcPr>
            <w:tcW w:w="446" w:type="pct"/>
            <w:vAlign w:val="center"/>
          </w:tcPr>
          <w:p w:rsidR="002C4211" w:rsidRDefault="006E5E92">
            <w:pPr>
              <w:jc w:val="center"/>
              <w:rPr>
                <w:rFonts w:ascii="宋体" w:eastAsia="宋体" w:hAnsi="宋体" w:cs="Times New Roman"/>
                <w:b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b/>
                <w:sz w:val="24"/>
                <w:szCs w:val="24"/>
              </w:rPr>
              <w:t>合计金额（元）</w:t>
            </w:r>
          </w:p>
        </w:tc>
        <w:tc>
          <w:tcPr>
            <w:tcW w:w="508" w:type="pct"/>
            <w:vAlign w:val="center"/>
          </w:tcPr>
          <w:p w:rsidR="002C4211" w:rsidRDefault="006E5E92">
            <w:pPr>
              <w:jc w:val="center"/>
              <w:rPr>
                <w:rFonts w:ascii="宋体" w:eastAsia="宋体" w:hAnsi="宋体" w:cs="Times New Roman"/>
                <w:b/>
                <w:sz w:val="24"/>
                <w:szCs w:val="24"/>
              </w:rPr>
            </w:pPr>
            <w:r>
              <w:rPr>
                <w:rFonts w:ascii="宋体" w:eastAsia="宋体" w:hAnsi="宋体" w:cs="Times New Roman"/>
                <w:b/>
                <w:sz w:val="24"/>
                <w:szCs w:val="24"/>
              </w:rPr>
              <w:t>生产厂家</w:t>
            </w:r>
          </w:p>
        </w:tc>
        <w:tc>
          <w:tcPr>
            <w:tcW w:w="357" w:type="pct"/>
            <w:vAlign w:val="center"/>
          </w:tcPr>
          <w:p w:rsidR="002C4211" w:rsidRDefault="006E5E92">
            <w:pPr>
              <w:jc w:val="center"/>
              <w:rPr>
                <w:rFonts w:ascii="宋体" w:eastAsia="宋体" w:hAnsi="宋体" w:cs="Times New Roman"/>
                <w:b/>
                <w:sz w:val="24"/>
                <w:szCs w:val="24"/>
              </w:rPr>
            </w:pPr>
            <w:r>
              <w:rPr>
                <w:rFonts w:ascii="宋体" w:eastAsia="宋体" w:hAnsi="宋体" w:cs="Times New Roman"/>
                <w:b/>
                <w:sz w:val="24"/>
                <w:szCs w:val="24"/>
              </w:rPr>
              <w:t>单位</w:t>
            </w:r>
          </w:p>
        </w:tc>
        <w:tc>
          <w:tcPr>
            <w:tcW w:w="525" w:type="pct"/>
            <w:vAlign w:val="center"/>
          </w:tcPr>
          <w:p w:rsidR="002C4211" w:rsidRDefault="006E5E92">
            <w:pPr>
              <w:jc w:val="center"/>
              <w:rPr>
                <w:rFonts w:ascii="宋体" w:eastAsia="宋体" w:hAnsi="宋体" w:cs="Times New Roman"/>
                <w:b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b/>
                <w:sz w:val="24"/>
                <w:szCs w:val="24"/>
              </w:rPr>
              <w:t>质保期</w:t>
            </w:r>
          </w:p>
        </w:tc>
        <w:tc>
          <w:tcPr>
            <w:tcW w:w="554" w:type="pct"/>
            <w:vAlign w:val="center"/>
          </w:tcPr>
          <w:p w:rsidR="002C4211" w:rsidRDefault="006E5E92">
            <w:pPr>
              <w:jc w:val="center"/>
              <w:rPr>
                <w:rFonts w:ascii="宋体" w:eastAsia="宋体" w:hAnsi="宋体" w:cs="Times New Roman"/>
                <w:b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b/>
                <w:sz w:val="24"/>
                <w:szCs w:val="24"/>
              </w:rPr>
              <w:t>交货期</w:t>
            </w:r>
          </w:p>
        </w:tc>
      </w:tr>
      <w:tr w:rsidR="002C4211">
        <w:trPr>
          <w:trHeight w:val="965"/>
          <w:jc w:val="center"/>
        </w:trPr>
        <w:tc>
          <w:tcPr>
            <w:tcW w:w="702" w:type="pct"/>
            <w:vAlign w:val="center"/>
          </w:tcPr>
          <w:p w:rsidR="002C4211" w:rsidRDefault="002C4211">
            <w:pPr>
              <w:spacing w:line="600" w:lineRule="exact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</w:p>
        </w:tc>
        <w:tc>
          <w:tcPr>
            <w:tcW w:w="680" w:type="pct"/>
            <w:vAlign w:val="center"/>
          </w:tcPr>
          <w:p w:rsidR="002C4211" w:rsidRDefault="002C4211">
            <w:pPr>
              <w:spacing w:line="600" w:lineRule="exact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</w:p>
        </w:tc>
        <w:tc>
          <w:tcPr>
            <w:tcW w:w="374" w:type="pct"/>
            <w:vAlign w:val="center"/>
          </w:tcPr>
          <w:p w:rsidR="002C4211" w:rsidRDefault="002C4211">
            <w:pPr>
              <w:spacing w:line="600" w:lineRule="exact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</w:p>
        </w:tc>
        <w:tc>
          <w:tcPr>
            <w:tcW w:w="271" w:type="pct"/>
            <w:vAlign w:val="center"/>
          </w:tcPr>
          <w:p w:rsidR="002C4211" w:rsidRDefault="002C4211">
            <w:pPr>
              <w:spacing w:line="600" w:lineRule="exact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</w:p>
        </w:tc>
        <w:tc>
          <w:tcPr>
            <w:tcW w:w="576" w:type="pct"/>
            <w:vAlign w:val="center"/>
          </w:tcPr>
          <w:p w:rsidR="002C4211" w:rsidRDefault="002C4211">
            <w:pPr>
              <w:spacing w:line="600" w:lineRule="exact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</w:p>
        </w:tc>
        <w:tc>
          <w:tcPr>
            <w:tcW w:w="446" w:type="pct"/>
            <w:vAlign w:val="center"/>
          </w:tcPr>
          <w:p w:rsidR="002C4211" w:rsidRDefault="002C4211">
            <w:pPr>
              <w:spacing w:line="600" w:lineRule="exact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</w:p>
        </w:tc>
        <w:tc>
          <w:tcPr>
            <w:tcW w:w="508" w:type="pct"/>
            <w:vAlign w:val="center"/>
          </w:tcPr>
          <w:p w:rsidR="002C4211" w:rsidRDefault="002C4211">
            <w:pPr>
              <w:spacing w:line="600" w:lineRule="exact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</w:p>
        </w:tc>
        <w:tc>
          <w:tcPr>
            <w:tcW w:w="357" w:type="pct"/>
            <w:vAlign w:val="center"/>
          </w:tcPr>
          <w:p w:rsidR="002C4211" w:rsidRDefault="002C4211">
            <w:pPr>
              <w:spacing w:line="600" w:lineRule="exact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</w:p>
        </w:tc>
        <w:tc>
          <w:tcPr>
            <w:tcW w:w="525" w:type="pct"/>
            <w:vAlign w:val="center"/>
          </w:tcPr>
          <w:p w:rsidR="002C4211" w:rsidRDefault="002C4211">
            <w:pPr>
              <w:spacing w:line="600" w:lineRule="exact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</w:p>
        </w:tc>
        <w:tc>
          <w:tcPr>
            <w:tcW w:w="554" w:type="pct"/>
            <w:vAlign w:val="center"/>
          </w:tcPr>
          <w:p w:rsidR="002C4211" w:rsidRDefault="002C4211">
            <w:pPr>
              <w:spacing w:line="600" w:lineRule="exact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</w:p>
        </w:tc>
      </w:tr>
    </w:tbl>
    <w:p w:rsidR="002C4211" w:rsidRDefault="006E5E92">
      <w:pPr>
        <w:spacing w:line="360" w:lineRule="auto"/>
        <w:ind w:firstLineChars="200" w:firstLine="422"/>
        <w:rPr>
          <w:rFonts w:ascii="宋体" w:eastAsia="宋体" w:hAnsi="宋体" w:cs="Times New Roman"/>
          <w:b/>
        </w:rPr>
      </w:pPr>
      <w:r>
        <w:rPr>
          <w:rFonts w:ascii="宋体" w:eastAsia="宋体" w:hAnsi="宋体" w:cs="Times New Roman"/>
          <w:b/>
        </w:rPr>
        <w:t>备注：</w:t>
      </w:r>
      <w:r>
        <w:rPr>
          <w:rFonts w:ascii="宋体" w:eastAsia="宋体" w:hAnsi="宋体" w:cs="Times New Roman" w:hint="eastAsia"/>
          <w:bCs/>
        </w:rPr>
        <w:t>1.</w:t>
      </w:r>
      <w:r>
        <w:rPr>
          <w:rFonts w:ascii="宋体" w:eastAsia="宋体" w:hAnsi="宋体" w:cs="Times New Roman" w:hint="eastAsia"/>
          <w:bCs/>
        </w:rPr>
        <w:t>此页报价合并装订到响应文件。</w:t>
      </w:r>
    </w:p>
    <w:p w:rsidR="002C4211" w:rsidRDefault="006E5E92">
      <w:pPr>
        <w:spacing w:line="360" w:lineRule="auto"/>
        <w:ind w:firstLineChars="200" w:firstLine="420"/>
        <w:rPr>
          <w:rFonts w:ascii="宋体" w:eastAsia="宋体" w:hAnsi="宋体" w:cs="Times New Roman"/>
          <w:bCs/>
        </w:rPr>
      </w:pPr>
      <w:r>
        <w:rPr>
          <w:rFonts w:ascii="宋体" w:eastAsia="宋体" w:hAnsi="宋体" w:cs="Times New Roman" w:hint="eastAsia"/>
          <w:bCs/>
        </w:rPr>
        <w:t>2.</w:t>
      </w:r>
      <w:r>
        <w:rPr>
          <w:rFonts w:ascii="宋体" w:eastAsia="宋体" w:hAnsi="宋体" w:cs="Times New Roman"/>
          <w:bCs/>
        </w:rPr>
        <w:t>以上价格包含税费、差旅费、安装、运输、维修、调试</w:t>
      </w:r>
      <w:r>
        <w:rPr>
          <w:rFonts w:ascii="宋体" w:eastAsia="宋体" w:hAnsi="宋体" w:cs="Times New Roman" w:hint="eastAsia"/>
          <w:bCs/>
        </w:rPr>
        <w:t>、搬运</w:t>
      </w:r>
      <w:r>
        <w:rPr>
          <w:rFonts w:ascii="宋体" w:eastAsia="宋体" w:hAnsi="宋体" w:cs="Times New Roman"/>
          <w:bCs/>
        </w:rPr>
        <w:t>等一切与本项目相关的费用。</w:t>
      </w:r>
    </w:p>
    <w:p w:rsidR="002C4211" w:rsidRDefault="002C4211">
      <w:pPr>
        <w:spacing w:line="360" w:lineRule="auto"/>
        <w:ind w:firstLineChars="200" w:firstLine="422"/>
        <w:rPr>
          <w:rFonts w:ascii="宋体" w:eastAsia="宋体" w:hAnsi="宋体" w:cs="Times New Roman"/>
          <w:b/>
        </w:rPr>
      </w:pPr>
    </w:p>
    <w:p w:rsidR="002C4211" w:rsidRDefault="006E5E92">
      <w:pPr>
        <w:spacing w:line="360" w:lineRule="auto"/>
        <w:ind w:firstLineChars="200" w:firstLine="422"/>
        <w:rPr>
          <w:rFonts w:ascii="宋体" w:eastAsia="宋体" w:hAnsi="宋体" w:cs="Times New Roman"/>
          <w:bCs/>
        </w:rPr>
      </w:pPr>
      <w:r>
        <w:rPr>
          <w:rFonts w:ascii="宋体" w:eastAsia="宋体" w:hAnsi="宋体" w:cs="Times New Roman"/>
          <w:b/>
        </w:rPr>
        <w:t>服务承诺：</w:t>
      </w:r>
      <w:r>
        <w:rPr>
          <w:rFonts w:ascii="宋体" w:eastAsia="宋体" w:hAnsi="宋体" w:cs="Times New Roman" w:hint="eastAsia"/>
          <w:bCs/>
        </w:rPr>
        <w:t>（根据参数商务部分及售后服务自拟）</w:t>
      </w:r>
    </w:p>
    <w:p w:rsidR="002C4211" w:rsidRDefault="002C4211">
      <w:pPr>
        <w:spacing w:line="360" w:lineRule="auto"/>
        <w:ind w:firstLineChars="200" w:firstLine="422"/>
        <w:rPr>
          <w:rFonts w:ascii="宋体" w:eastAsia="宋体" w:hAnsi="宋体" w:cs="Times New Roman"/>
          <w:b/>
        </w:rPr>
      </w:pPr>
    </w:p>
    <w:p w:rsidR="002C4211" w:rsidRDefault="002C4211">
      <w:pPr>
        <w:spacing w:line="360" w:lineRule="auto"/>
        <w:ind w:firstLineChars="200" w:firstLine="422"/>
        <w:rPr>
          <w:rFonts w:ascii="宋体" w:eastAsia="宋体" w:hAnsi="宋体" w:cs="Times New Roman"/>
          <w:b/>
        </w:rPr>
      </w:pPr>
    </w:p>
    <w:p w:rsidR="002C4211" w:rsidRDefault="006E5E92">
      <w:pPr>
        <w:spacing w:line="360" w:lineRule="auto"/>
        <w:ind w:firstLineChars="200" w:firstLine="420"/>
        <w:rPr>
          <w:rFonts w:ascii="宋体" w:eastAsia="宋体" w:hAnsi="宋体" w:cs="Times New Roman"/>
          <w:bCs/>
        </w:rPr>
      </w:pPr>
      <w:r>
        <w:rPr>
          <w:rFonts w:ascii="宋体" w:eastAsia="宋体" w:hAnsi="宋体" w:cs="Times New Roman"/>
          <w:bCs/>
        </w:rPr>
        <w:t>公司名称（盖章）：</w:t>
      </w:r>
    </w:p>
    <w:p w:rsidR="002C4211" w:rsidRDefault="006E5E92">
      <w:pPr>
        <w:spacing w:line="360" w:lineRule="auto"/>
        <w:ind w:firstLineChars="200" w:firstLine="420"/>
        <w:rPr>
          <w:rFonts w:ascii="宋体" w:eastAsia="宋体" w:hAnsi="宋体" w:cs="Times New Roman"/>
          <w:bCs/>
        </w:rPr>
      </w:pPr>
      <w:r>
        <w:rPr>
          <w:rFonts w:ascii="宋体" w:eastAsia="宋体" w:hAnsi="宋体" w:cs="Times New Roman"/>
          <w:bCs/>
        </w:rPr>
        <w:t>法定代表人或其委托代理人</w:t>
      </w:r>
      <w:r>
        <w:rPr>
          <w:rFonts w:ascii="宋体" w:eastAsia="宋体" w:hAnsi="宋体" w:cs="Times New Roman"/>
          <w:bCs/>
        </w:rPr>
        <w:t>: (</w:t>
      </w:r>
      <w:r>
        <w:rPr>
          <w:rFonts w:ascii="宋体" w:eastAsia="宋体" w:hAnsi="宋体" w:cs="Times New Roman"/>
          <w:bCs/>
        </w:rPr>
        <w:t>签字或盖章</w:t>
      </w:r>
      <w:r>
        <w:rPr>
          <w:rFonts w:ascii="宋体" w:eastAsia="宋体" w:hAnsi="宋体" w:cs="Times New Roman"/>
          <w:bCs/>
        </w:rPr>
        <w:t xml:space="preserve">)                  </w:t>
      </w:r>
      <w:r>
        <w:rPr>
          <w:rFonts w:ascii="宋体" w:eastAsia="宋体" w:hAnsi="宋体" w:cs="Times New Roman"/>
          <w:bCs/>
        </w:rPr>
        <w:t>联系电话：</w:t>
      </w:r>
    </w:p>
    <w:p w:rsidR="002C4211" w:rsidRDefault="006E5E92">
      <w:pPr>
        <w:spacing w:line="360" w:lineRule="auto"/>
        <w:ind w:firstLineChars="200" w:firstLine="420"/>
        <w:rPr>
          <w:rFonts w:ascii="宋体" w:eastAsia="宋体" w:hAnsi="宋体" w:cs="Times New Roman"/>
          <w:bCs/>
        </w:rPr>
      </w:pPr>
      <w:r>
        <w:rPr>
          <w:rFonts w:ascii="宋体" w:eastAsia="宋体" w:hAnsi="宋体" w:cs="Times New Roman"/>
          <w:bCs/>
        </w:rPr>
        <w:t>202</w:t>
      </w:r>
      <w:r>
        <w:rPr>
          <w:rFonts w:ascii="宋体" w:eastAsia="宋体" w:hAnsi="宋体" w:cs="Times New Roman" w:hint="eastAsia"/>
          <w:bCs/>
        </w:rPr>
        <w:t>3</w:t>
      </w:r>
      <w:r>
        <w:rPr>
          <w:rFonts w:ascii="宋体" w:eastAsia="宋体" w:hAnsi="宋体" w:cs="Times New Roman"/>
          <w:bCs/>
        </w:rPr>
        <w:t>年</w:t>
      </w:r>
      <w:r>
        <w:rPr>
          <w:rFonts w:ascii="宋体" w:eastAsia="宋体" w:hAnsi="宋体" w:cs="Times New Roman"/>
          <w:bCs/>
        </w:rPr>
        <w:t xml:space="preserve">  </w:t>
      </w:r>
      <w:r>
        <w:rPr>
          <w:rFonts w:ascii="宋体" w:eastAsia="宋体" w:hAnsi="宋体" w:cs="Times New Roman"/>
          <w:bCs/>
        </w:rPr>
        <w:t>月</w:t>
      </w:r>
      <w:r>
        <w:rPr>
          <w:rFonts w:ascii="宋体" w:eastAsia="宋体" w:hAnsi="宋体" w:cs="Times New Roman"/>
          <w:bCs/>
        </w:rPr>
        <w:t xml:space="preserve">  </w:t>
      </w:r>
      <w:r>
        <w:rPr>
          <w:rFonts w:ascii="宋体" w:eastAsia="宋体" w:hAnsi="宋体" w:cs="Times New Roman"/>
          <w:bCs/>
        </w:rPr>
        <w:t>日</w:t>
      </w:r>
    </w:p>
    <w:p w:rsidR="002C4211" w:rsidRDefault="006E5E92">
      <w:pPr>
        <w:spacing w:line="360" w:lineRule="auto"/>
        <w:ind w:firstLineChars="200" w:firstLine="422"/>
        <w:rPr>
          <w:rFonts w:ascii="宋体" w:eastAsia="宋体" w:hAnsi="宋体" w:cs="Times New Roman"/>
          <w:b/>
        </w:rPr>
      </w:pPr>
      <w:r>
        <w:rPr>
          <w:rFonts w:ascii="宋体" w:eastAsia="宋体" w:hAnsi="宋体" w:cs="Times New Roman"/>
          <w:b/>
        </w:rPr>
        <w:br w:type="page"/>
      </w:r>
    </w:p>
    <w:p w:rsidR="002C4211" w:rsidRDefault="006E5E92">
      <w:pPr>
        <w:spacing w:line="600" w:lineRule="exact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 w:hint="eastAsia"/>
          <w:sz w:val="32"/>
          <w:szCs w:val="32"/>
        </w:rPr>
        <w:lastRenderedPageBreak/>
        <w:t>附件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4</w:t>
      </w:r>
    </w:p>
    <w:p w:rsidR="002C4211" w:rsidRDefault="006E5E92">
      <w:pPr>
        <w:jc w:val="center"/>
        <w:rPr>
          <w:rFonts w:ascii="方正小标宋_GBK" w:eastAsia="方正小标宋_GBK" w:hAnsi="方正小标宋_GBK" w:cs="方正小标宋_GBK"/>
          <w:sz w:val="36"/>
          <w:szCs w:val="36"/>
        </w:rPr>
      </w:pPr>
      <w:r>
        <w:rPr>
          <w:rFonts w:ascii="方正小标宋_GBK" w:eastAsia="方正小标宋_GBK" w:hAnsi="方正小标宋_GBK" w:cs="方正小标宋_GBK"/>
          <w:sz w:val="36"/>
          <w:szCs w:val="36"/>
        </w:rPr>
        <w:t>必不可少的部件、标准备件、</w:t>
      </w:r>
      <w:r>
        <w:rPr>
          <w:rFonts w:ascii="方正小标宋_GBK" w:eastAsia="方正小标宋_GBK" w:hAnsi="方正小标宋_GBK" w:cs="方正小标宋_GBK" w:hint="eastAsia"/>
          <w:sz w:val="36"/>
          <w:szCs w:val="36"/>
        </w:rPr>
        <w:t>配套耗材</w:t>
      </w:r>
      <w:r>
        <w:rPr>
          <w:rFonts w:ascii="方正小标宋_GBK" w:eastAsia="方正小标宋_GBK" w:hAnsi="方正小标宋_GBK" w:cs="方正小标宋_GBK"/>
          <w:sz w:val="36"/>
          <w:szCs w:val="36"/>
        </w:rPr>
        <w:t>报价表</w:t>
      </w:r>
    </w:p>
    <w:p w:rsidR="002C4211" w:rsidRDefault="006E5E92">
      <w:pPr>
        <w:spacing w:line="600" w:lineRule="exact"/>
        <w:ind w:firstLineChars="1100" w:firstLine="3520"/>
        <w:jc w:val="left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（如有）</w:t>
      </w:r>
    </w:p>
    <w:p w:rsidR="002C4211" w:rsidRDefault="006E5E92">
      <w:pPr>
        <w:spacing w:line="600" w:lineRule="exact"/>
        <w:jc w:val="left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项目名称：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 xml:space="preserve">(   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包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)</w:t>
      </w:r>
    </w:p>
    <w:tbl>
      <w:tblPr>
        <w:tblW w:w="8847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/>
      </w:tblPr>
      <w:tblGrid>
        <w:gridCol w:w="1405"/>
        <w:gridCol w:w="1497"/>
        <w:gridCol w:w="980"/>
        <w:gridCol w:w="823"/>
        <w:gridCol w:w="825"/>
        <w:gridCol w:w="951"/>
        <w:gridCol w:w="951"/>
        <w:gridCol w:w="1415"/>
      </w:tblGrid>
      <w:tr w:rsidR="002C4211">
        <w:trPr>
          <w:jc w:val="center"/>
        </w:trPr>
        <w:tc>
          <w:tcPr>
            <w:tcW w:w="1405" w:type="dxa"/>
            <w:noWrap/>
            <w:vAlign w:val="center"/>
          </w:tcPr>
          <w:p w:rsidR="002C4211" w:rsidRDefault="006E5E92">
            <w:pPr>
              <w:jc w:val="center"/>
              <w:rPr>
                <w:rFonts w:ascii="宋体" w:eastAsia="宋体" w:hAnsi="宋体" w:cs="Times New Roman"/>
                <w:b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b/>
                <w:sz w:val="24"/>
                <w:szCs w:val="24"/>
              </w:rPr>
              <w:t>配件</w:t>
            </w:r>
            <w:r>
              <w:rPr>
                <w:rFonts w:ascii="宋体" w:eastAsia="宋体" w:hAnsi="宋体" w:cs="Times New Roman"/>
                <w:b/>
                <w:sz w:val="24"/>
                <w:szCs w:val="24"/>
              </w:rPr>
              <w:t>名称</w:t>
            </w:r>
          </w:p>
        </w:tc>
        <w:tc>
          <w:tcPr>
            <w:tcW w:w="1497" w:type="dxa"/>
            <w:noWrap/>
            <w:vAlign w:val="center"/>
          </w:tcPr>
          <w:p w:rsidR="002C4211" w:rsidRDefault="006E5E92">
            <w:pPr>
              <w:jc w:val="center"/>
              <w:rPr>
                <w:rFonts w:ascii="宋体" w:eastAsia="宋体" w:hAnsi="宋体" w:cs="Times New Roman"/>
                <w:b/>
                <w:sz w:val="24"/>
                <w:szCs w:val="24"/>
              </w:rPr>
            </w:pPr>
            <w:r>
              <w:rPr>
                <w:rFonts w:ascii="宋体" w:eastAsia="宋体" w:hAnsi="宋体" w:cs="Times New Roman"/>
                <w:b/>
                <w:sz w:val="24"/>
                <w:szCs w:val="24"/>
              </w:rPr>
              <w:t>规格</w:t>
            </w:r>
            <w:r>
              <w:rPr>
                <w:rFonts w:ascii="宋体" w:eastAsia="宋体" w:hAnsi="宋体" w:cs="Times New Roman" w:hint="eastAsia"/>
                <w:b/>
                <w:sz w:val="24"/>
                <w:szCs w:val="24"/>
              </w:rPr>
              <w:t>、</w:t>
            </w:r>
            <w:r>
              <w:rPr>
                <w:rFonts w:ascii="宋体" w:eastAsia="宋体" w:hAnsi="宋体" w:cs="Times New Roman"/>
                <w:b/>
                <w:sz w:val="24"/>
                <w:szCs w:val="24"/>
              </w:rPr>
              <w:t>型号</w:t>
            </w:r>
          </w:p>
        </w:tc>
        <w:tc>
          <w:tcPr>
            <w:tcW w:w="980" w:type="dxa"/>
            <w:noWrap/>
            <w:vAlign w:val="center"/>
          </w:tcPr>
          <w:p w:rsidR="002C4211" w:rsidRDefault="006E5E92">
            <w:pPr>
              <w:jc w:val="center"/>
              <w:rPr>
                <w:rFonts w:ascii="宋体" w:eastAsia="宋体" w:hAnsi="宋体" w:cs="Times New Roman"/>
                <w:b/>
                <w:sz w:val="24"/>
                <w:szCs w:val="24"/>
              </w:rPr>
            </w:pPr>
            <w:r>
              <w:rPr>
                <w:rFonts w:ascii="宋体" w:eastAsia="宋体" w:hAnsi="宋体" w:cs="Times New Roman"/>
                <w:b/>
                <w:sz w:val="24"/>
                <w:szCs w:val="24"/>
              </w:rPr>
              <w:t>品牌</w:t>
            </w:r>
          </w:p>
        </w:tc>
        <w:tc>
          <w:tcPr>
            <w:tcW w:w="823" w:type="dxa"/>
            <w:noWrap/>
            <w:vAlign w:val="center"/>
          </w:tcPr>
          <w:p w:rsidR="002C4211" w:rsidRDefault="006E5E92">
            <w:pPr>
              <w:jc w:val="center"/>
              <w:rPr>
                <w:rFonts w:ascii="宋体" w:eastAsia="宋体" w:hAnsi="宋体" w:cs="Times New Roman"/>
                <w:b/>
                <w:sz w:val="24"/>
                <w:szCs w:val="24"/>
              </w:rPr>
            </w:pPr>
            <w:r>
              <w:rPr>
                <w:rFonts w:ascii="宋体" w:eastAsia="宋体" w:hAnsi="宋体" w:cs="Times New Roman"/>
                <w:b/>
                <w:sz w:val="24"/>
                <w:szCs w:val="24"/>
              </w:rPr>
              <w:t>数量</w:t>
            </w:r>
          </w:p>
        </w:tc>
        <w:tc>
          <w:tcPr>
            <w:tcW w:w="825" w:type="dxa"/>
            <w:noWrap/>
            <w:vAlign w:val="center"/>
          </w:tcPr>
          <w:p w:rsidR="002C4211" w:rsidRDefault="006E5E92">
            <w:pPr>
              <w:jc w:val="center"/>
              <w:rPr>
                <w:rFonts w:ascii="宋体" w:eastAsia="宋体" w:hAnsi="宋体" w:cs="Times New Roman"/>
                <w:b/>
                <w:sz w:val="24"/>
                <w:szCs w:val="24"/>
              </w:rPr>
            </w:pPr>
            <w:r>
              <w:rPr>
                <w:rFonts w:ascii="宋体" w:eastAsia="宋体" w:hAnsi="宋体" w:cs="Times New Roman"/>
                <w:b/>
                <w:sz w:val="24"/>
                <w:szCs w:val="24"/>
              </w:rPr>
              <w:t>单位</w:t>
            </w:r>
          </w:p>
        </w:tc>
        <w:tc>
          <w:tcPr>
            <w:tcW w:w="951" w:type="dxa"/>
            <w:noWrap/>
            <w:vAlign w:val="center"/>
          </w:tcPr>
          <w:p w:rsidR="002C4211" w:rsidRDefault="006E5E92">
            <w:pPr>
              <w:jc w:val="center"/>
              <w:rPr>
                <w:rFonts w:ascii="宋体" w:eastAsia="宋体" w:hAnsi="宋体" w:cs="Times New Roman"/>
                <w:b/>
                <w:sz w:val="24"/>
                <w:szCs w:val="24"/>
              </w:rPr>
            </w:pPr>
            <w:r>
              <w:rPr>
                <w:rFonts w:ascii="宋体" w:eastAsia="宋体" w:hAnsi="宋体" w:cs="Times New Roman"/>
                <w:b/>
                <w:sz w:val="24"/>
                <w:szCs w:val="24"/>
              </w:rPr>
              <w:t>单价</w:t>
            </w:r>
          </w:p>
          <w:p w:rsidR="002C4211" w:rsidRDefault="006E5E92">
            <w:pPr>
              <w:jc w:val="center"/>
              <w:rPr>
                <w:rFonts w:ascii="宋体" w:eastAsia="宋体" w:hAnsi="宋体" w:cs="Times New Roman"/>
                <w:b/>
                <w:sz w:val="24"/>
                <w:szCs w:val="24"/>
              </w:rPr>
            </w:pPr>
            <w:r>
              <w:rPr>
                <w:rFonts w:ascii="宋体" w:eastAsia="宋体" w:hAnsi="宋体" w:cs="Times New Roman"/>
                <w:b/>
                <w:sz w:val="24"/>
                <w:szCs w:val="24"/>
              </w:rPr>
              <w:t>（元）</w:t>
            </w:r>
          </w:p>
        </w:tc>
        <w:tc>
          <w:tcPr>
            <w:tcW w:w="951" w:type="dxa"/>
            <w:noWrap/>
            <w:vAlign w:val="center"/>
          </w:tcPr>
          <w:p w:rsidR="002C4211" w:rsidRDefault="006E5E92">
            <w:pPr>
              <w:jc w:val="center"/>
              <w:rPr>
                <w:rFonts w:ascii="宋体" w:eastAsia="宋体" w:hAnsi="宋体" w:cs="Times New Roman"/>
                <w:b/>
                <w:sz w:val="24"/>
                <w:szCs w:val="24"/>
              </w:rPr>
            </w:pPr>
            <w:r>
              <w:rPr>
                <w:rFonts w:ascii="宋体" w:eastAsia="宋体" w:hAnsi="宋体" w:cs="Times New Roman"/>
                <w:b/>
                <w:sz w:val="24"/>
                <w:szCs w:val="24"/>
              </w:rPr>
              <w:t>总价</w:t>
            </w:r>
          </w:p>
          <w:p w:rsidR="002C4211" w:rsidRDefault="006E5E92">
            <w:pPr>
              <w:jc w:val="center"/>
              <w:rPr>
                <w:rFonts w:ascii="宋体" w:eastAsia="宋体" w:hAnsi="宋体" w:cs="Times New Roman"/>
                <w:b/>
                <w:sz w:val="24"/>
                <w:szCs w:val="24"/>
              </w:rPr>
            </w:pPr>
            <w:r>
              <w:rPr>
                <w:rFonts w:ascii="宋体" w:eastAsia="宋体" w:hAnsi="宋体" w:cs="Times New Roman"/>
                <w:b/>
                <w:sz w:val="24"/>
                <w:szCs w:val="24"/>
              </w:rPr>
              <w:t>（元）</w:t>
            </w:r>
          </w:p>
        </w:tc>
        <w:tc>
          <w:tcPr>
            <w:tcW w:w="1415" w:type="dxa"/>
            <w:noWrap/>
            <w:vAlign w:val="center"/>
          </w:tcPr>
          <w:p w:rsidR="002C4211" w:rsidRDefault="006E5E92">
            <w:pPr>
              <w:jc w:val="center"/>
              <w:rPr>
                <w:rFonts w:ascii="宋体" w:eastAsia="宋体" w:hAnsi="宋体" w:cs="Times New Roman"/>
                <w:b/>
                <w:sz w:val="24"/>
                <w:szCs w:val="24"/>
              </w:rPr>
            </w:pPr>
            <w:r>
              <w:rPr>
                <w:rFonts w:ascii="宋体" w:eastAsia="宋体" w:hAnsi="宋体" w:cs="Times New Roman"/>
                <w:b/>
                <w:sz w:val="24"/>
                <w:szCs w:val="24"/>
              </w:rPr>
              <w:t>生产厂家</w:t>
            </w:r>
          </w:p>
        </w:tc>
      </w:tr>
      <w:tr w:rsidR="002C4211">
        <w:trPr>
          <w:trHeight w:val="842"/>
          <w:jc w:val="center"/>
        </w:trPr>
        <w:tc>
          <w:tcPr>
            <w:tcW w:w="1405" w:type="dxa"/>
            <w:noWrap/>
          </w:tcPr>
          <w:p w:rsidR="002C4211" w:rsidRDefault="002C4211">
            <w:pPr>
              <w:spacing w:line="600" w:lineRule="exact"/>
              <w:jc w:val="left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</w:p>
        </w:tc>
        <w:tc>
          <w:tcPr>
            <w:tcW w:w="1497" w:type="dxa"/>
            <w:noWrap/>
          </w:tcPr>
          <w:p w:rsidR="002C4211" w:rsidRDefault="002C4211">
            <w:pPr>
              <w:spacing w:line="600" w:lineRule="exact"/>
              <w:jc w:val="left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</w:p>
        </w:tc>
        <w:tc>
          <w:tcPr>
            <w:tcW w:w="980" w:type="dxa"/>
            <w:noWrap/>
          </w:tcPr>
          <w:p w:rsidR="002C4211" w:rsidRDefault="002C4211">
            <w:pPr>
              <w:spacing w:line="600" w:lineRule="exact"/>
              <w:jc w:val="left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</w:p>
        </w:tc>
        <w:tc>
          <w:tcPr>
            <w:tcW w:w="823" w:type="dxa"/>
            <w:noWrap/>
          </w:tcPr>
          <w:p w:rsidR="002C4211" w:rsidRDefault="002C4211">
            <w:pPr>
              <w:spacing w:line="600" w:lineRule="exact"/>
              <w:jc w:val="left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</w:p>
        </w:tc>
        <w:tc>
          <w:tcPr>
            <w:tcW w:w="825" w:type="dxa"/>
            <w:noWrap/>
          </w:tcPr>
          <w:p w:rsidR="002C4211" w:rsidRDefault="002C4211">
            <w:pPr>
              <w:spacing w:line="600" w:lineRule="exact"/>
              <w:jc w:val="left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</w:p>
        </w:tc>
        <w:tc>
          <w:tcPr>
            <w:tcW w:w="951" w:type="dxa"/>
            <w:noWrap/>
          </w:tcPr>
          <w:p w:rsidR="002C4211" w:rsidRDefault="002C4211">
            <w:pPr>
              <w:spacing w:line="600" w:lineRule="exact"/>
              <w:jc w:val="left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</w:p>
        </w:tc>
        <w:tc>
          <w:tcPr>
            <w:tcW w:w="951" w:type="dxa"/>
            <w:noWrap/>
          </w:tcPr>
          <w:p w:rsidR="002C4211" w:rsidRDefault="002C4211">
            <w:pPr>
              <w:spacing w:line="600" w:lineRule="exact"/>
              <w:jc w:val="left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</w:p>
        </w:tc>
        <w:tc>
          <w:tcPr>
            <w:tcW w:w="1415" w:type="dxa"/>
            <w:noWrap/>
          </w:tcPr>
          <w:p w:rsidR="002C4211" w:rsidRDefault="002C4211">
            <w:pPr>
              <w:spacing w:line="600" w:lineRule="exact"/>
              <w:jc w:val="left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</w:p>
        </w:tc>
      </w:tr>
      <w:tr w:rsidR="002C4211">
        <w:trPr>
          <w:trHeight w:val="814"/>
          <w:jc w:val="center"/>
        </w:trPr>
        <w:tc>
          <w:tcPr>
            <w:tcW w:w="1405" w:type="dxa"/>
            <w:noWrap/>
          </w:tcPr>
          <w:p w:rsidR="002C4211" w:rsidRDefault="002C4211">
            <w:pPr>
              <w:spacing w:line="600" w:lineRule="exact"/>
              <w:jc w:val="left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</w:p>
        </w:tc>
        <w:tc>
          <w:tcPr>
            <w:tcW w:w="1497" w:type="dxa"/>
            <w:noWrap/>
          </w:tcPr>
          <w:p w:rsidR="002C4211" w:rsidRDefault="002C4211">
            <w:pPr>
              <w:spacing w:line="600" w:lineRule="exact"/>
              <w:jc w:val="left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</w:p>
        </w:tc>
        <w:tc>
          <w:tcPr>
            <w:tcW w:w="980" w:type="dxa"/>
            <w:noWrap/>
          </w:tcPr>
          <w:p w:rsidR="002C4211" w:rsidRDefault="002C4211">
            <w:pPr>
              <w:spacing w:line="600" w:lineRule="exact"/>
              <w:jc w:val="left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</w:p>
        </w:tc>
        <w:tc>
          <w:tcPr>
            <w:tcW w:w="823" w:type="dxa"/>
            <w:noWrap/>
          </w:tcPr>
          <w:p w:rsidR="002C4211" w:rsidRDefault="002C4211">
            <w:pPr>
              <w:spacing w:line="600" w:lineRule="exact"/>
              <w:jc w:val="left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</w:p>
        </w:tc>
        <w:tc>
          <w:tcPr>
            <w:tcW w:w="825" w:type="dxa"/>
            <w:noWrap/>
          </w:tcPr>
          <w:p w:rsidR="002C4211" w:rsidRDefault="002C4211">
            <w:pPr>
              <w:spacing w:line="600" w:lineRule="exact"/>
              <w:jc w:val="left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</w:p>
        </w:tc>
        <w:tc>
          <w:tcPr>
            <w:tcW w:w="951" w:type="dxa"/>
            <w:noWrap/>
          </w:tcPr>
          <w:p w:rsidR="002C4211" w:rsidRDefault="002C4211">
            <w:pPr>
              <w:spacing w:line="600" w:lineRule="exact"/>
              <w:jc w:val="left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</w:p>
        </w:tc>
        <w:tc>
          <w:tcPr>
            <w:tcW w:w="951" w:type="dxa"/>
            <w:noWrap/>
          </w:tcPr>
          <w:p w:rsidR="002C4211" w:rsidRDefault="002C4211">
            <w:pPr>
              <w:spacing w:line="600" w:lineRule="exact"/>
              <w:jc w:val="left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</w:p>
        </w:tc>
        <w:tc>
          <w:tcPr>
            <w:tcW w:w="1415" w:type="dxa"/>
            <w:noWrap/>
          </w:tcPr>
          <w:p w:rsidR="002C4211" w:rsidRDefault="002C4211">
            <w:pPr>
              <w:spacing w:line="600" w:lineRule="exact"/>
              <w:jc w:val="left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</w:p>
        </w:tc>
      </w:tr>
      <w:tr w:rsidR="002C4211">
        <w:trPr>
          <w:trHeight w:val="812"/>
          <w:jc w:val="center"/>
        </w:trPr>
        <w:tc>
          <w:tcPr>
            <w:tcW w:w="1405" w:type="dxa"/>
            <w:noWrap/>
          </w:tcPr>
          <w:p w:rsidR="002C4211" w:rsidRDefault="002C4211">
            <w:pPr>
              <w:spacing w:line="600" w:lineRule="exact"/>
              <w:jc w:val="left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</w:p>
        </w:tc>
        <w:tc>
          <w:tcPr>
            <w:tcW w:w="1497" w:type="dxa"/>
            <w:noWrap/>
          </w:tcPr>
          <w:p w:rsidR="002C4211" w:rsidRDefault="002C4211">
            <w:pPr>
              <w:spacing w:line="600" w:lineRule="exact"/>
              <w:jc w:val="left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</w:p>
        </w:tc>
        <w:tc>
          <w:tcPr>
            <w:tcW w:w="980" w:type="dxa"/>
            <w:noWrap/>
          </w:tcPr>
          <w:p w:rsidR="002C4211" w:rsidRDefault="002C4211">
            <w:pPr>
              <w:spacing w:line="600" w:lineRule="exact"/>
              <w:jc w:val="left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</w:p>
        </w:tc>
        <w:tc>
          <w:tcPr>
            <w:tcW w:w="823" w:type="dxa"/>
            <w:noWrap/>
          </w:tcPr>
          <w:p w:rsidR="002C4211" w:rsidRDefault="002C4211">
            <w:pPr>
              <w:spacing w:line="600" w:lineRule="exact"/>
              <w:jc w:val="left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</w:p>
        </w:tc>
        <w:tc>
          <w:tcPr>
            <w:tcW w:w="825" w:type="dxa"/>
            <w:noWrap/>
          </w:tcPr>
          <w:p w:rsidR="002C4211" w:rsidRDefault="002C4211">
            <w:pPr>
              <w:spacing w:line="600" w:lineRule="exact"/>
              <w:jc w:val="left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</w:p>
        </w:tc>
        <w:tc>
          <w:tcPr>
            <w:tcW w:w="951" w:type="dxa"/>
            <w:noWrap/>
          </w:tcPr>
          <w:p w:rsidR="002C4211" w:rsidRDefault="002C4211">
            <w:pPr>
              <w:spacing w:line="600" w:lineRule="exact"/>
              <w:jc w:val="left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</w:p>
        </w:tc>
        <w:tc>
          <w:tcPr>
            <w:tcW w:w="951" w:type="dxa"/>
            <w:noWrap/>
          </w:tcPr>
          <w:p w:rsidR="002C4211" w:rsidRDefault="002C4211">
            <w:pPr>
              <w:spacing w:line="600" w:lineRule="exact"/>
              <w:jc w:val="left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</w:p>
        </w:tc>
        <w:tc>
          <w:tcPr>
            <w:tcW w:w="1415" w:type="dxa"/>
            <w:noWrap/>
          </w:tcPr>
          <w:p w:rsidR="002C4211" w:rsidRDefault="002C4211">
            <w:pPr>
              <w:spacing w:line="600" w:lineRule="exact"/>
              <w:jc w:val="left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</w:p>
        </w:tc>
      </w:tr>
    </w:tbl>
    <w:p w:rsidR="002C4211" w:rsidRDefault="002C4211">
      <w:pPr>
        <w:rPr>
          <w:b/>
          <w:szCs w:val="21"/>
        </w:rPr>
      </w:pPr>
    </w:p>
    <w:p w:rsidR="002C4211" w:rsidRDefault="006E5E92">
      <w:pPr>
        <w:spacing w:line="360" w:lineRule="auto"/>
        <w:ind w:firstLineChars="200" w:firstLine="422"/>
        <w:rPr>
          <w:rFonts w:ascii="宋体" w:eastAsia="宋体" w:hAnsi="宋体" w:cs="Times New Roman"/>
          <w:bCs/>
        </w:rPr>
      </w:pPr>
      <w:r>
        <w:rPr>
          <w:rFonts w:ascii="宋体" w:eastAsia="宋体" w:hAnsi="宋体" w:cs="Times New Roman"/>
          <w:b/>
        </w:rPr>
        <w:t>备注：</w:t>
      </w:r>
      <w:r>
        <w:rPr>
          <w:rFonts w:ascii="宋体" w:eastAsia="宋体" w:hAnsi="宋体" w:cs="Times New Roman" w:hint="eastAsia"/>
          <w:bCs/>
        </w:rPr>
        <w:t>1.</w:t>
      </w:r>
      <w:r>
        <w:rPr>
          <w:rFonts w:ascii="宋体" w:eastAsia="宋体" w:hAnsi="宋体" w:cs="Times New Roman" w:hint="eastAsia"/>
          <w:bCs/>
        </w:rPr>
        <w:t>此页报价合并装订到响应文件。</w:t>
      </w:r>
    </w:p>
    <w:p w:rsidR="002C4211" w:rsidRDefault="006E5E92">
      <w:pPr>
        <w:spacing w:line="360" w:lineRule="auto"/>
        <w:ind w:firstLineChars="500" w:firstLine="1050"/>
        <w:rPr>
          <w:rFonts w:ascii="宋体" w:eastAsia="宋体" w:hAnsi="宋体" w:cs="Times New Roman"/>
          <w:bCs/>
        </w:rPr>
      </w:pPr>
      <w:r>
        <w:rPr>
          <w:rFonts w:ascii="宋体" w:eastAsia="宋体" w:hAnsi="宋体" w:cs="Times New Roman" w:hint="eastAsia"/>
          <w:bCs/>
        </w:rPr>
        <w:t>2.</w:t>
      </w:r>
      <w:r>
        <w:rPr>
          <w:rFonts w:ascii="宋体" w:eastAsia="宋体" w:hAnsi="宋体" w:cs="Times New Roman"/>
          <w:bCs/>
        </w:rPr>
        <w:t>以上价格包含税费、差旅费、安装、运输、维修、调试</w:t>
      </w:r>
      <w:r>
        <w:rPr>
          <w:rFonts w:ascii="宋体" w:eastAsia="宋体" w:hAnsi="宋体" w:cs="Times New Roman" w:hint="eastAsia"/>
          <w:bCs/>
        </w:rPr>
        <w:t>、搬运</w:t>
      </w:r>
      <w:r>
        <w:rPr>
          <w:rFonts w:ascii="宋体" w:eastAsia="宋体" w:hAnsi="宋体" w:cs="Times New Roman"/>
          <w:bCs/>
        </w:rPr>
        <w:t>等一切与本项目相关的费用。</w:t>
      </w:r>
    </w:p>
    <w:p w:rsidR="002C4211" w:rsidRDefault="002C4211">
      <w:pPr>
        <w:spacing w:line="360" w:lineRule="auto"/>
        <w:ind w:firstLineChars="200" w:firstLine="422"/>
        <w:rPr>
          <w:rFonts w:ascii="宋体" w:eastAsia="宋体" w:hAnsi="宋体" w:cs="Times New Roman"/>
          <w:b/>
        </w:rPr>
      </w:pPr>
    </w:p>
    <w:p w:rsidR="002C4211" w:rsidRDefault="006E5E92">
      <w:pPr>
        <w:spacing w:line="360" w:lineRule="auto"/>
        <w:ind w:firstLineChars="200" w:firstLine="420"/>
        <w:rPr>
          <w:rFonts w:ascii="宋体" w:eastAsia="宋体" w:hAnsi="宋体" w:cs="Times New Roman"/>
          <w:bCs/>
        </w:rPr>
      </w:pPr>
      <w:bookmarkStart w:id="1" w:name="_Hlk104480027"/>
      <w:r>
        <w:rPr>
          <w:rFonts w:ascii="宋体" w:eastAsia="宋体" w:hAnsi="宋体" w:cs="Times New Roman"/>
          <w:bCs/>
        </w:rPr>
        <w:t>公司名称（盖章）：</w:t>
      </w:r>
    </w:p>
    <w:p w:rsidR="002C4211" w:rsidRDefault="006E5E92">
      <w:pPr>
        <w:spacing w:line="360" w:lineRule="auto"/>
        <w:ind w:firstLineChars="200" w:firstLine="420"/>
        <w:rPr>
          <w:rFonts w:ascii="宋体" w:eastAsia="宋体" w:hAnsi="宋体" w:cs="Times New Roman"/>
          <w:bCs/>
        </w:rPr>
      </w:pPr>
      <w:r>
        <w:rPr>
          <w:rFonts w:ascii="宋体" w:eastAsia="宋体" w:hAnsi="宋体" w:cs="Times New Roman" w:hint="eastAsia"/>
          <w:bCs/>
        </w:rPr>
        <w:t>法定代表人或其委托代理人</w:t>
      </w:r>
      <w:r>
        <w:rPr>
          <w:rFonts w:ascii="宋体" w:eastAsia="宋体" w:hAnsi="宋体" w:cs="Times New Roman"/>
          <w:bCs/>
        </w:rPr>
        <w:t>: (</w:t>
      </w:r>
      <w:r>
        <w:rPr>
          <w:rFonts w:ascii="宋体" w:eastAsia="宋体" w:hAnsi="宋体" w:cs="Times New Roman" w:hint="eastAsia"/>
          <w:bCs/>
        </w:rPr>
        <w:t>签字或盖章</w:t>
      </w:r>
      <w:r>
        <w:rPr>
          <w:rFonts w:ascii="宋体" w:eastAsia="宋体" w:hAnsi="宋体" w:cs="Times New Roman"/>
          <w:bCs/>
        </w:rPr>
        <w:t>)</w:t>
      </w:r>
    </w:p>
    <w:p w:rsidR="002C4211" w:rsidRDefault="006E5E92">
      <w:pPr>
        <w:spacing w:line="360" w:lineRule="auto"/>
        <w:ind w:firstLineChars="200" w:firstLine="420"/>
        <w:rPr>
          <w:rFonts w:ascii="宋体" w:eastAsia="宋体" w:hAnsi="宋体" w:cs="Times New Roman"/>
          <w:bCs/>
        </w:rPr>
      </w:pPr>
      <w:r>
        <w:rPr>
          <w:rFonts w:ascii="宋体" w:eastAsia="宋体" w:hAnsi="宋体" w:cs="Times New Roman"/>
          <w:bCs/>
        </w:rPr>
        <w:t>联系电话：</w:t>
      </w:r>
    </w:p>
    <w:p w:rsidR="002C4211" w:rsidRDefault="00714825" w:rsidP="00714825">
      <w:pPr>
        <w:spacing w:line="360" w:lineRule="auto"/>
        <w:rPr>
          <w:rFonts w:ascii="宋体" w:eastAsia="宋体" w:hAnsi="宋体" w:cs="Times New Roman"/>
          <w:bCs/>
        </w:rPr>
      </w:pPr>
      <w:r>
        <w:rPr>
          <w:rFonts w:ascii="宋体" w:eastAsia="宋体" w:hAnsi="宋体" w:cs="Times New Roman" w:hint="eastAsia"/>
          <w:bCs/>
        </w:rPr>
        <w:t xml:space="preserve">    </w:t>
      </w:r>
      <w:r w:rsidR="006E5E92">
        <w:rPr>
          <w:rFonts w:ascii="宋体" w:eastAsia="宋体" w:hAnsi="宋体" w:cs="Times New Roman" w:hint="eastAsia"/>
          <w:bCs/>
        </w:rPr>
        <w:t>日期</w:t>
      </w:r>
      <w:r w:rsidR="006E5E92">
        <w:rPr>
          <w:rFonts w:ascii="宋体" w:eastAsia="宋体" w:hAnsi="宋体" w:cs="Times New Roman"/>
          <w:bCs/>
        </w:rPr>
        <w:t xml:space="preserve">:     </w:t>
      </w:r>
      <w:r w:rsidR="006E5E92">
        <w:rPr>
          <w:rFonts w:ascii="宋体" w:eastAsia="宋体" w:hAnsi="宋体" w:cs="Times New Roman" w:hint="eastAsia"/>
          <w:bCs/>
        </w:rPr>
        <w:t>年</w:t>
      </w:r>
      <w:r>
        <w:rPr>
          <w:rFonts w:ascii="宋体" w:eastAsia="宋体" w:hAnsi="宋体" w:cs="Times New Roman" w:hint="eastAsia"/>
          <w:bCs/>
        </w:rPr>
        <w:t xml:space="preserve">   </w:t>
      </w:r>
      <w:r w:rsidR="006E5E92">
        <w:rPr>
          <w:rFonts w:ascii="宋体" w:eastAsia="宋体" w:hAnsi="宋体" w:cs="Times New Roman" w:hint="eastAsia"/>
          <w:bCs/>
        </w:rPr>
        <w:t>月</w:t>
      </w:r>
      <w:r>
        <w:rPr>
          <w:rFonts w:ascii="宋体" w:eastAsia="宋体" w:hAnsi="宋体" w:cs="Times New Roman" w:hint="eastAsia"/>
          <w:bCs/>
        </w:rPr>
        <w:t xml:space="preserve">   </w:t>
      </w:r>
      <w:r w:rsidR="006E5E92">
        <w:rPr>
          <w:rFonts w:ascii="宋体" w:eastAsia="宋体" w:hAnsi="宋体" w:cs="Times New Roman" w:hint="eastAsia"/>
          <w:bCs/>
        </w:rPr>
        <w:t>日</w:t>
      </w:r>
      <w:bookmarkEnd w:id="1"/>
    </w:p>
    <w:sectPr w:rsidR="002C4211" w:rsidSect="002C4211">
      <w:footerReference w:type="default" r:id="rId8"/>
      <w:pgSz w:w="11906" w:h="16838"/>
      <w:pgMar w:top="2098" w:right="1474" w:bottom="1984" w:left="1587" w:header="851" w:footer="992" w:gutter="0"/>
      <w:cols w:space="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E5E92" w:rsidRDefault="006E5E92" w:rsidP="002C4211">
      <w:r>
        <w:separator/>
      </w:r>
    </w:p>
  </w:endnote>
  <w:endnote w:type="continuationSeparator" w:id="1">
    <w:p w:rsidR="006E5E92" w:rsidRDefault="006E5E92" w:rsidP="002C42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 Light">
    <w:altName w:val="Calibri"/>
    <w:charset w:val="00"/>
    <w:family w:val="swiss"/>
    <w:pitch w:val="default"/>
    <w:sig w:usb0="00000000" w:usb1="00000000" w:usb2="00000000" w:usb3="00000000" w:csb0="2000019F" w:csb1="00000000"/>
  </w:font>
  <w:font w:name="方正仿宋_GBK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方正小标宋_GBK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C4211" w:rsidRDefault="002C4211">
    <w:pPr>
      <w:pStyle w:val="a7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1025" o:spid="_x0000_s1026" type="#_x0000_t202" style="position:absolute;margin-left:0;margin-top:0;width:2in;height:2in;z-index:251659264;mso-wrap-style:none;mso-position-horizontal:center;mso-position-horizontal-relative:margin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zql5uc8AAAAFAQAADwAAAAAAAAABACAAAAAiAAAAZHJzL2Rvd25yZXYu&#10;eG1sUEsBAhQAFAAAAAgAh07iQEqXIvPLAQAAnAMAAA4AAAAAAAAAAQAgAAAAHgEAAGRycy9lMm9E&#10;b2MueG1sUEsFBgAAAAAGAAYAWQEAAFsFAAAAAA==&#10;" filled="f" stroked="f">
          <v:textbox style="mso-fit-shape-to-text:t" inset="0,0,0,0">
            <w:txbxContent>
              <w:p w:rsidR="002C4211" w:rsidRDefault="002C4211">
                <w:pPr>
                  <w:pStyle w:val="a7"/>
                </w:pPr>
                <w:r>
                  <w:rPr>
                    <w:rFonts w:hint="eastAsia"/>
                  </w:rPr>
                  <w:fldChar w:fldCharType="begin"/>
                </w:r>
                <w:r w:rsidR="006E5E92"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 w:rsidR="00714825">
                  <w:rPr>
                    <w:noProof/>
                  </w:rPr>
                  <w:t>1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E5E92" w:rsidRDefault="006E5E92" w:rsidP="002C4211">
      <w:r>
        <w:separator/>
      </w:r>
    </w:p>
  </w:footnote>
  <w:footnote w:type="continuationSeparator" w:id="1">
    <w:p w:rsidR="006E5E92" w:rsidRDefault="006E5E92" w:rsidP="002C421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FF2DDC"/>
    <w:multiLevelType w:val="multilevel"/>
    <w:tmpl w:val="0DFF2DDC"/>
    <w:lvl w:ilvl="0">
      <w:start w:val="1"/>
      <w:numFmt w:val="japaneseCounting"/>
      <w:lvlText w:val="%1、"/>
      <w:lvlJc w:val="left"/>
      <w:pPr>
        <w:tabs>
          <w:tab w:val="left" w:pos="480"/>
        </w:tabs>
        <w:ind w:left="480" w:hanging="480"/>
      </w:pPr>
      <w:rPr>
        <w:rFonts w:hint="eastAsia"/>
      </w:rPr>
    </w:lvl>
    <w:lvl w:ilvl="1">
      <w:start w:val="1"/>
      <w:numFmt w:val="decimal"/>
      <w:lvlText w:val="%2."/>
      <w:lvlJc w:val="left"/>
      <w:pPr>
        <w:tabs>
          <w:tab w:val="left" w:pos="780"/>
        </w:tabs>
        <w:ind w:left="780" w:hanging="360"/>
      </w:pPr>
      <w:rPr>
        <w:rFonts w:hint="eastAsia"/>
      </w:rPr>
    </w:lvl>
    <w:lvl w:ilvl="2">
      <w:start w:val="1"/>
      <w:numFmt w:val="decimal"/>
      <w:lvlText w:val="（%3）"/>
      <w:lvlJc w:val="left"/>
      <w:pPr>
        <w:tabs>
          <w:tab w:val="left" w:pos="480"/>
        </w:tabs>
        <w:ind w:left="480" w:hanging="480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>
    <w:nsid w:val="304C4B11"/>
    <w:multiLevelType w:val="singleLevel"/>
    <w:tmpl w:val="304C4B11"/>
    <w:lvl w:ilvl="0">
      <w:start w:val="5"/>
      <w:numFmt w:val="decimal"/>
      <w:suff w:val="nothing"/>
      <w:lvlText w:val="%1、"/>
      <w:lvlJc w:val="left"/>
    </w:lvl>
  </w:abstractNum>
  <w:abstractNum w:abstractNumId="2">
    <w:nsid w:val="5DFD2016"/>
    <w:multiLevelType w:val="singleLevel"/>
    <w:tmpl w:val="5DFD2016"/>
    <w:lvl w:ilvl="0">
      <w:start w:val="12"/>
      <w:numFmt w:val="decimal"/>
      <w:suff w:val="nothing"/>
      <w:lvlText w:val="%1、"/>
      <w:lvlJc w:val="left"/>
    </w:lvl>
  </w:abstractNum>
  <w:abstractNum w:abstractNumId="3">
    <w:nsid w:val="61664BFB"/>
    <w:multiLevelType w:val="singleLevel"/>
    <w:tmpl w:val="61664BFB"/>
    <w:lvl w:ilvl="0">
      <w:start w:val="1"/>
      <w:numFmt w:val="decimal"/>
      <w:suff w:val="nothing"/>
      <w:lvlText w:val="%1."/>
      <w:lvlJc w:val="left"/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6146"/>
    <o:shapelayout v:ext="edit">
      <o:idmap v:ext="edit" data="1,3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85C6C"/>
    <w:rsid w:val="00015B3C"/>
    <w:rsid w:val="00022E1D"/>
    <w:rsid w:val="00047348"/>
    <w:rsid w:val="00050C4E"/>
    <w:rsid w:val="00085C6C"/>
    <w:rsid w:val="000A005D"/>
    <w:rsid w:val="000A2C21"/>
    <w:rsid w:val="00132F4A"/>
    <w:rsid w:val="00167F79"/>
    <w:rsid w:val="00176F0E"/>
    <w:rsid w:val="001A136D"/>
    <w:rsid w:val="001A6287"/>
    <w:rsid w:val="00217747"/>
    <w:rsid w:val="0025332E"/>
    <w:rsid w:val="002900AC"/>
    <w:rsid w:val="002C4211"/>
    <w:rsid w:val="00345147"/>
    <w:rsid w:val="00357DE9"/>
    <w:rsid w:val="00372460"/>
    <w:rsid w:val="003844D3"/>
    <w:rsid w:val="006E5E92"/>
    <w:rsid w:val="00714825"/>
    <w:rsid w:val="00793A9A"/>
    <w:rsid w:val="007E1419"/>
    <w:rsid w:val="00941B30"/>
    <w:rsid w:val="009B3A7C"/>
    <w:rsid w:val="00A0455D"/>
    <w:rsid w:val="00A27FE9"/>
    <w:rsid w:val="00A3367C"/>
    <w:rsid w:val="00AA54BB"/>
    <w:rsid w:val="00B11D92"/>
    <w:rsid w:val="00B35F34"/>
    <w:rsid w:val="00B6067E"/>
    <w:rsid w:val="00C002AC"/>
    <w:rsid w:val="00C6410E"/>
    <w:rsid w:val="00C77B2E"/>
    <w:rsid w:val="00C85E5B"/>
    <w:rsid w:val="00CA49E6"/>
    <w:rsid w:val="00D3488E"/>
    <w:rsid w:val="00E12BDD"/>
    <w:rsid w:val="00EE1AC3"/>
    <w:rsid w:val="00F12BFB"/>
    <w:rsid w:val="00FD2D06"/>
    <w:rsid w:val="01803C7A"/>
    <w:rsid w:val="024E1163"/>
    <w:rsid w:val="031E1E6F"/>
    <w:rsid w:val="032B7300"/>
    <w:rsid w:val="03A62B5D"/>
    <w:rsid w:val="03E5533B"/>
    <w:rsid w:val="046123CF"/>
    <w:rsid w:val="04675638"/>
    <w:rsid w:val="04D01E6D"/>
    <w:rsid w:val="04D842B7"/>
    <w:rsid w:val="051037CE"/>
    <w:rsid w:val="054E5960"/>
    <w:rsid w:val="055779FB"/>
    <w:rsid w:val="058D1D4D"/>
    <w:rsid w:val="05AD74BE"/>
    <w:rsid w:val="05E53104"/>
    <w:rsid w:val="06371638"/>
    <w:rsid w:val="06593260"/>
    <w:rsid w:val="067F0363"/>
    <w:rsid w:val="06F27056"/>
    <w:rsid w:val="076E7576"/>
    <w:rsid w:val="077258A7"/>
    <w:rsid w:val="08584C2F"/>
    <w:rsid w:val="089709E2"/>
    <w:rsid w:val="08C71885"/>
    <w:rsid w:val="08E33945"/>
    <w:rsid w:val="08FC09EF"/>
    <w:rsid w:val="090126CD"/>
    <w:rsid w:val="09D90191"/>
    <w:rsid w:val="09E62501"/>
    <w:rsid w:val="09FE2152"/>
    <w:rsid w:val="0A764D84"/>
    <w:rsid w:val="0B622528"/>
    <w:rsid w:val="0BBB53C7"/>
    <w:rsid w:val="0BD37BEA"/>
    <w:rsid w:val="0C0367D4"/>
    <w:rsid w:val="0C0D2E3A"/>
    <w:rsid w:val="0C3A71BE"/>
    <w:rsid w:val="0C6D6CF7"/>
    <w:rsid w:val="0C755BB2"/>
    <w:rsid w:val="0CE54226"/>
    <w:rsid w:val="0DD31CB1"/>
    <w:rsid w:val="0EC11F01"/>
    <w:rsid w:val="0F376293"/>
    <w:rsid w:val="0F463291"/>
    <w:rsid w:val="0F7223D5"/>
    <w:rsid w:val="0FE07C10"/>
    <w:rsid w:val="103702FC"/>
    <w:rsid w:val="10767658"/>
    <w:rsid w:val="10B6533E"/>
    <w:rsid w:val="11210C9A"/>
    <w:rsid w:val="11EA61A7"/>
    <w:rsid w:val="125A6454"/>
    <w:rsid w:val="14046FFB"/>
    <w:rsid w:val="147C7437"/>
    <w:rsid w:val="14EC3B8F"/>
    <w:rsid w:val="154225F1"/>
    <w:rsid w:val="15665643"/>
    <w:rsid w:val="156F73CB"/>
    <w:rsid w:val="15823658"/>
    <w:rsid w:val="158C742F"/>
    <w:rsid w:val="15C17447"/>
    <w:rsid w:val="1653667F"/>
    <w:rsid w:val="16683FB7"/>
    <w:rsid w:val="1692327D"/>
    <w:rsid w:val="17207F4A"/>
    <w:rsid w:val="179B2873"/>
    <w:rsid w:val="17C34668"/>
    <w:rsid w:val="17C865BF"/>
    <w:rsid w:val="17D63E59"/>
    <w:rsid w:val="187379A1"/>
    <w:rsid w:val="18912D32"/>
    <w:rsid w:val="18CD73F6"/>
    <w:rsid w:val="19130894"/>
    <w:rsid w:val="192537A5"/>
    <w:rsid w:val="195B54BE"/>
    <w:rsid w:val="19695E4A"/>
    <w:rsid w:val="19830B16"/>
    <w:rsid w:val="19C922D1"/>
    <w:rsid w:val="1A6A7EFD"/>
    <w:rsid w:val="1A946C8D"/>
    <w:rsid w:val="1AEE6D4E"/>
    <w:rsid w:val="1B1E473A"/>
    <w:rsid w:val="1B983AA8"/>
    <w:rsid w:val="1C01310D"/>
    <w:rsid w:val="1CAB4E6A"/>
    <w:rsid w:val="1CC8061E"/>
    <w:rsid w:val="1D7D099A"/>
    <w:rsid w:val="1DA51DC6"/>
    <w:rsid w:val="1DB90675"/>
    <w:rsid w:val="1DD109C7"/>
    <w:rsid w:val="1E7E6171"/>
    <w:rsid w:val="1EFC18C3"/>
    <w:rsid w:val="1F4D3A2F"/>
    <w:rsid w:val="201A7874"/>
    <w:rsid w:val="20854827"/>
    <w:rsid w:val="209F504D"/>
    <w:rsid w:val="211473C3"/>
    <w:rsid w:val="2140010D"/>
    <w:rsid w:val="22010CC7"/>
    <w:rsid w:val="22182E34"/>
    <w:rsid w:val="23EB1A07"/>
    <w:rsid w:val="247D4102"/>
    <w:rsid w:val="24805540"/>
    <w:rsid w:val="2483292D"/>
    <w:rsid w:val="252E3E2D"/>
    <w:rsid w:val="258629CB"/>
    <w:rsid w:val="25FB573C"/>
    <w:rsid w:val="26093003"/>
    <w:rsid w:val="263F07BA"/>
    <w:rsid w:val="26414A74"/>
    <w:rsid w:val="26FF03D3"/>
    <w:rsid w:val="275254BE"/>
    <w:rsid w:val="28192888"/>
    <w:rsid w:val="28C167E7"/>
    <w:rsid w:val="28E805B2"/>
    <w:rsid w:val="29E00F01"/>
    <w:rsid w:val="2A1713EB"/>
    <w:rsid w:val="2A1A23F0"/>
    <w:rsid w:val="2A4732FC"/>
    <w:rsid w:val="2ACB2492"/>
    <w:rsid w:val="2AFE7669"/>
    <w:rsid w:val="2B852A51"/>
    <w:rsid w:val="2B8839F3"/>
    <w:rsid w:val="2C42562D"/>
    <w:rsid w:val="2C5B0A08"/>
    <w:rsid w:val="2CED69BB"/>
    <w:rsid w:val="2D1F5520"/>
    <w:rsid w:val="2D253156"/>
    <w:rsid w:val="2DB21C0D"/>
    <w:rsid w:val="2DC22E1C"/>
    <w:rsid w:val="2E4F6078"/>
    <w:rsid w:val="2E5F3B8E"/>
    <w:rsid w:val="2E820CB7"/>
    <w:rsid w:val="2EF2575F"/>
    <w:rsid w:val="2F2E1802"/>
    <w:rsid w:val="2F6D3D89"/>
    <w:rsid w:val="2F6E437D"/>
    <w:rsid w:val="2F704961"/>
    <w:rsid w:val="30161655"/>
    <w:rsid w:val="306878A0"/>
    <w:rsid w:val="30781F04"/>
    <w:rsid w:val="310B4045"/>
    <w:rsid w:val="321B5D5C"/>
    <w:rsid w:val="32247CCA"/>
    <w:rsid w:val="326842A8"/>
    <w:rsid w:val="329A68BB"/>
    <w:rsid w:val="32C61DCD"/>
    <w:rsid w:val="33053BDE"/>
    <w:rsid w:val="33316B7B"/>
    <w:rsid w:val="33BF01E0"/>
    <w:rsid w:val="34083E14"/>
    <w:rsid w:val="349B22EB"/>
    <w:rsid w:val="34F90108"/>
    <w:rsid w:val="350A2746"/>
    <w:rsid w:val="372953B5"/>
    <w:rsid w:val="37B62020"/>
    <w:rsid w:val="37B8263C"/>
    <w:rsid w:val="37BE49B2"/>
    <w:rsid w:val="37C943ED"/>
    <w:rsid w:val="38162819"/>
    <w:rsid w:val="38270211"/>
    <w:rsid w:val="383F0322"/>
    <w:rsid w:val="385D50AC"/>
    <w:rsid w:val="386F0C54"/>
    <w:rsid w:val="38A15273"/>
    <w:rsid w:val="38C6556C"/>
    <w:rsid w:val="390212E2"/>
    <w:rsid w:val="391F2A31"/>
    <w:rsid w:val="39457BDA"/>
    <w:rsid w:val="394D5A3C"/>
    <w:rsid w:val="3A28169D"/>
    <w:rsid w:val="3A5A75A0"/>
    <w:rsid w:val="3B16715F"/>
    <w:rsid w:val="3B1F453D"/>
    <w:rsid w:val="3B4D7AF1"/>
    <w:rsid w:val="3B5E124B"/>
    <w:rsid w:val="3B6160B7"/>
    <w:rsid w:val="3B6C3EFE"/>
    <w:rsid w:val="3B9127B5"/>
    <w:rsid w:val="3BCB75CA"/>
    <w:rsid w:val="3BD35022"/>
    <w:rsid w:val="3C4825E1"/>
    <w:rsid w:val="3CC70E65"/>
    <w:rsid w:val="3CE01429"/>
    <w:rsid w:val="3D1E011A"/>
    <w:rsid w:val="3D431CF3"/>
    <w:rsid w:val="3DCF3FEC"/>
    <w:rsid w:val="3DF00E2E"/>
    <w:rsid w:val="3E091B29"/>
    <w:rsid w:val="3E2B44CA"/>
    <w:rsid w:val="3E9E58B1"/>
    <w:rsid w:val="3EBA0373"/>
    <w:rsid w:val="3EED7D9E"/>
    <w:rsid w:val="3F0A7637"/>
    <w:rsid w:val="3F2B0334"/>
    <w:rsid w:val="3FB32BFA"/>
    <w:rsid w:val="402E538E"/>
    <w:rsid w:val="40590948"/>
    <w:rsid w:val="40FF5221"/>
    <w:rsid w:val="41772885"/>
    <w:rsid w:val="41C361A1"/>
    <w:rsid w:val="41E55B26"/>
    <w:rsid w:val="427A3CFA"/>
    <w:rsid w:val="43421796"/>
    <w:rsid w:val="43810955"/>
    <w:rsid w:val="43D84E2A"/>
    <w:rsid w:val="446C7BF6"/>
    <w:rsid w:val="44816361"/>
    <w:rsid w:val="45110997"/>
    <w:rsid w:val="45BD57DB"/>
    <w:rsid w:val="46192E76"/>
    <w:rsid w:val="46C10662"/>
    <w:rsid w:val="46CC1460"/>
    <w:rsid w:val="47175B10"/>
    <w:rsid w:val="47527812"/>
    <w:rsid w:val="47592A4A"/>
    <w:rsid w:val="47961C62"/>
    <w:rsid w:val="47C336E6"/>
    <w:rsid w:val="47EA6612"/>
    <w:rsid w:val="48007795"/>
    <w:rsid w:val="483676CA"/>
    <w:rsid w:val="48D92588"/>
    <w:rsid w:val="49BD54C6"/>
    <w:rsid w:val="4A3A683B"/>
    <w:rsid w:val="4AB37FB3"/>
    <w:rsid w:val="4BAD23F0"/>
    <w:rsid w:val="4C0C79E7"/>
    <w:rsid w:val="4C252442"/>
    <w:rsid w:val="4C2D3DF5"/>
    <w:rsid w:val="4C9F022F"/>
    <w:rsid w:val="4CC57BB7"/>
    <w:rsid w:val="4D776DC4"/>
    <w:rsid w:val="4D7A4696"/>
    <w:rsid w:val="4D8F08E6"/>
    <w:rsid w:val="4DB52C26"/>
    <w:rsid w:val="4DF85902"/>
    <w:rsid w:val="4E004B93"/>
    <w:rsid w:val="4E054225"/>
    <w:rsid w:val="4F827DF8"/>
    <w:rsid w:val="4F867431"/>
    <w:rsid w:val="4FB34D53"/>
    <w:rsid w:val="4FC86763"/>
    <w:rsid w:val="4FDC6C80"/>
    <w:rsid w:val="4FEE63A5"/>
    <w:rsid w:val="501D1633"/>
    <w:rsid w:val="50817E19"/>
    <w:rsid w:val="50872DB9"/>
    <w:rsid w:val="508C080E"/>
    <w:rsid w:val="50A229E8"/>
    <w:rsid w:val="51404490"/>
    <w:rsid w:val="51491D54"/>
    <w:rsid w:val="517155A8"/>
    <w:rsid w:val="51AE17CC"/>
    <w:rsid w:val="51D1413D"/>
    <w:rsid w:val="520F1927"/>
    <w:rsid w:val="52376301"/>
    <w:rsid w:val="52433C7F"/>
    <w:rsid w:val="529E22C3"/>
    <w:rsid w:val="52D139E5"/>
    <w:rsid w:val="52ED5736"/>
    <w:rsid w:val="53216007"/>
    <w:rsid w:val="53A13F2C"/>
    <w:rsid w:val="540766D5"/>
    <w:rsid w:val="542A2822"/>
    <w:rsid w:val="544E0F69"/>
    <w:rsid w:val="551F1BB9"/>
    <w:rsid w:val="556B6184"/>
    <w:rsid w:val="558E3A2E"/>
    <w:rsid w:val="55BE092D"/>
    <w:rsid w:val="56034A04"/>
    <w:rsid w:val="56212732"/>
    <w:rsid w:val="564714FA"/>
    <w:rsid w:val="571B2748"/>
    <w:rsid w:val="575A1AE0"/>
    <w:rsid w:val="575B0B6B"/>
    <w:rsid w:val="577F7A10"/>
    <w:rsid w:val="57970C34"/>
    <w:rsid w:val="57A76304"/>
    <w:rsid w:val="57E26AD6"/>
    <w:rsid w:val="5801003C"/>
    <w:rsid w:val="584949BA"/>
    <w:rsid w:val="58557C5C"/>
    <w:rsid w:val="589E4561"/>
    <w:rsid w:val="58C53793"/>
    <w:rsid w:val="58C5451F"/>
    <w:rsid w:val="58D32C78"/>
    <w:rsid w:val="58EF4829"/>
    <w:rsid w:val="593B7851"/>
    <w:rsid w:val="59FA7414"/>
    <w:rsid w:val="5A0B55DA"/>
    <w:rsid w:val="5AAB1641"/>
    <w:rsid w:val="5AB75D4C"/>
    <w:rsid w:val="5BD52DD9"/>
    <w:rsid w:val="5C7F4E4C"/>
    <w:rsid w:val="5C9B0399"/>
    <w:rsid w:val="5D346C5D"/>
    <w:rsid w:val="5D475FF7"/>
    <w:rsid w:val="5D66355F"/>
    <w:rsid w:val="5D805BC4"/>
    <w:rsid w:val="5D913A01"/>
    <w:rsid w:val="5D98786A"/>
    <w:rsid w:val="5DD67C29"/>
    <w:rsid w:val="5E201DDB"/>
    <w:rsid w:val="5E6F3432"/>
    <w:rsid w:val="5EC72379"/>
    <w:rsid w:val="5ECC7C7C"/>
    <w:rsid w:val="5F872AF8"/>
    <w:rsid w:val="5FCB2230"/>
    <w:rsid w:val="5FE33A6F"/>
    <w:rsid w:val="60137C24"/>
    <w:rsid w:val="60845693"/>
    <w:rsid w:val="608706DD"/>
    <w:rsid w:val="60F17D3B"/>
    <w:rsid w:val="61512F13"/>
    <w:rsid w:val="61916E5B"/>
    <w:rsid w:val="622150FD"/>
    <w:rsid w:val="622C09A6"/>
    <w:rsid w:val="624D0249"/>
    <w:rsid w:val="625C5ABD"/>
    <w:rsid w:val="632853A5"/>
    <w:rsid w:val="63711451"/>
    <w:rsid w:val="637F322D"/>
    <w:rsid w:val="63893DC2"/>
    <w:rsid w:val="63E001F8"/>
    <w:rsid w:val="641847A6"/>
    <w:rsid w:val="64DB1C3E"/>
    <w:rsid w:val="64EA0506"/>
    <w:rsid w:val="653C240B"/>
    <w:rsid w:val="653D198F"/>
    <w:rsid w:val="655E5AE4"/>
    <w:rsid w:val="65D8797F"/>
    <w:rsid w:val="674D7421"/>
    <w:rsid w:val="6784360F"/>
    <w:rsid w:val="685D2FD5"/>
    <w:rsid w:val="68D222A8"/>
    <w:rsid w:val="6BB52E32"/>
    <w:rsid w:val="6BF20203"/>
    <w:rsid w:val="6C0124B9"/>
    <w:rsid w:val="6C7F0FBC"/>
    <w:rsid w:val="6CCC72AA"/>
    <w:rsid w:val="6D247046"/>
    <w:rsid w:val="6D256D51"/>
    <w:rsid w:val="6D520931"/>
    <w:rsid w:val="6E137BA1"/>
    <w:rsid w:val="6E7C6F3A"/>
    <w:rsid w:val="6ED2303E"/>
    <w:rsid w:val="6EEB078B"/>
    <w:rsid w:val="6F5732EE"/>
    <w:rsid w:val="6F9A2898"/>
    <w:rsid w:val="701027DE"/>
    <w:rsid w:val="70180B87"/>
    <w:rsid w:val="70481B64"/>
    <w:rsid w:val="70A61BCE"/>
    <w:rsid w:val="714E24C2"/>
    <w:rsid w:val="72EF4EA0"/>
    <w:rsid w:val="73C01169"/>
    <w:rsid w:val="73E52098"/>
    <w:rsid w:val="74025826"/>
    <w:rsid w:val="74B11059"/>
    <w:rsid w:val="754604F8"/>
    <w:rsid w:val="75DA1DD8"/>
    <w:rsid w:val="75EB4D56"/>
    <w:rsid w:val="76754268"/>
    <w:rsid w:val="798306B0"/>
    <w:rsid w:val="79D83421"/>
    <w:rsid w:val="7A4973C5"/>
    <w:rsid w:val="7A674361"/>
    <w:rsid w:val="7AB87EE9"/>
    <w:rsid w:val="7AC207EF"/>
    <w:rsid w:val="7C676736"/>
    <w:rsid w:val="7D5549AE"/>
    <w:rsid w:val="7D744F78"/>
    <w:rsid w:val="7D9D1D05"/>
    <w:rsid w:val="7E0F053A"/>
    <w:rsid w:val="7F2E432B"/>
    <w:rsid w:val="7F3B1816"/>
    <w:rsid w:val="7F4F3114"/>
    <w:rsid w:val="7FED140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5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iPriority="0" w:unhideWhenUsed="0" w:qFormat="1"/>
    <w:lsdException w:name="header" w:semiHidden="0" w:qFormat="1"/>
    <w:lsdException w:name="footer" w:semiHidden="0" w:qFormat="1"/>
    <w:lsdException w:name="caption" w:uiPriority="35" w:qFormat="1"/>
    <w:lsdException w:name="Title" w:semiHidden="0" w:uiPriority="0" w:unhideWhenUsed="0" w:qFormat="1"/>
    <w:lsdException w:name="Default Paragraph Font" w:semiHidden="0" w:uiPriority="1" w:qFormat="1"/>
    <w:lsdException w:name="Body Text" w:semiHidden="0" w:qFormat="1"/>
    <w:lsdException w:name="Subtitle" w:semiHidden="0" w:uiPriority="11" w:unhideWhenUsed="0" w:qFormat="1"/>
    <w:lsdException w:name="Body Text 2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(Web)" w:semiHidden="0" w:qFormat="1"/>
    <w:lsdException w:name="Normal Table" w:semiHidden="0" w:qFormat="1"/>
    <w:lsdException w:name="Balloon Text" w:semiHidden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2C4211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2C4211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3">
    <w:name w:val="heading 3"/>
    <w:basedOn w:val="a"/>
    <w:next w:val="a"/>
    <w:link w:val="3Char"/>
    <w:uiPriority w:val="9"/>
    <w:unhideWhenUsed/>
    <w:qFormat/>
    <w:rsid w:val="002C4211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a"/>
    <w:uiPriority w:val="99"/>
    <w:unhideWhenUsed/>
    <w:qFormat/>
    <w:rsid w:val="002C4211"/>
  </w:style>
  <w:style w:type="paragraph" w:styleId="a4">
    <w:name w:val="Normal Indent"/>
    <w:basedOn w:val="a"/>
    <w:qFormat/>
    <w:rsid w:val="002C4211"/>
    <w:pPr>
      <w:ind w:firstLine="420"/>
    </w:pPr>
  </w:style>
  <w:style w:type="paragraph" w:styleId="a5">
    <w:name w:val="Plain Text"/>
    <w:basedOn w:val="a"/>
    <w:qFormat/>
    <w:rsid w:val="002C4211"/>
    <w:rPr>
      <w:rFonts w:ascii="宋体" w:hAnsi="Courier New"/>
      <w:szCs w:val="21"/>
    </w:rPr>
  </w:style>
  <w:style w:type="paragraph" w:styleId="a6">
    <w:name w:val="Balloon Text"/>
    <w:basedOn w:val="a"/>
    <w:link w:val="Char"/>
    <w:uiPriority w:val="99"/>
    <w:unhideWhenUsed/>
    <w:qFormat/>
    <w:rsid w:val="002C4211"/>
    <w:rPr>
      <w:sz w:val="18"/>
      <w:szCs w:val="18"/>
    </w:rPr>
  </w:style>
  <w:style w:type="paragraph" w:styleId="a7">
    <w:name w:val="footer"/>
    <w:basedOn w:val="a"/>
    <w:link w:val="Char0"/>
    <w:uiPriority w:val="99"/>
    <w:unhideWhenUsed/>
    <w:qFormat/>
    <w:rsid w:val="002C421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Char1"/>
    <w:uiPriority w:val="99"/>
    <w:unhideWhenUsed/>
    <w:qFormat/>
    <w:rsid w:val="002C421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">
    <w:name w:val="Body Text 2"/>
    <w:uiPriority w:val="99"/>
    <w:unhideWhenUsed/>
    <w:qFormat/>
    <w:rsid w:val="002C4211"/>
    <w:pPr>
      <w:widowControl w:val="0"/>
      <w:autoSpaceDE w:val="0"/>
      <w:autoSpaceDN w:val="0"/>
      <w:spacing w:line="400" w:lineRule="exact"/>
      <w:ind w:firstLineChars="200" w:firstLine="883"/>
    </w:pPr>
    <w:rPr>
      <w:rFonts w:ascii="宋体" w:hAnsi="宋体" w:cs="宋体"/>
      <w:sz w:val="28"/>
      <w:szCs w:val="22"/>
      <w:lang w:val="zh-CN" w:bidi="zh-CN"/>
    </w:rPr>
  </w:style>
  <w:style w:type="paragraph" w:styleId="a9">
    <w:name w:val="Normal (Web)"/>
    <w:basedOn w:val="a"/>
    <w:uiPriority w:val="99"/>
    <w:unhideWhenUsed/>
    <w:qFormat/>
    <w:rsid w:val="002C421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a">
    <w:name w:val="Title"/>
    <w:basedOn w:val="a"/>
    <w:next w:val="a"/>
    <w:qFormat/>
    <w:rsid w:val="002C4211"/>
    <w:pPr>
      <w:spacing w:before="240" w:after="60"/>
      <w:jc w:val="center"/>
      <w:outlineLvl w:val="0"/>
    </w:pPr>
    <w:rPr>
      <w:rFonts w:ascii="Calibri Light" w:eastAsia="宋体" w:hAnsi="Calibri Light" w:cs="Times New Roman"/>
      <w:b/>
      <w:bCs/>
      <w:sz w:val="32"/>
      <w:szCs w:val="32"/>
    </w:rPr>
  </w:style>
  <w:style w:type="table" w:styleId="ab">
    <w:name w:val="Table Grid"/>
    <w:basedOn w:val="a2"/>
    <w:uiPriority w:val="59"/>
    <w:qFormat/>
    <w:rsid w:val="002C4211"/>
    <w:rPr>
      <w:rFonts w:eastAsia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c">
    <w:name w:val="Strong"/>
    <w:basedOn w:val="a1"/>
    <w:uiPriority w:val="22"/>
    <w:qFormat/>
    <w:rsid w:val="002C4211"/>
    <w:rPr>
      <w:b/>
      <w:bCs/>
    </w:rPr>
  </w:style>
  <w:style w:type="character" w:customStyle="1" w:styleId="Char1">
    <w:name w:val="页眉 Char"/>
    <w:basedOn w:val="a1"/>
    <w:link w:val="a8"/>
    <w:uiPriority w:val="99"/>
    <w:semiHidden/>
    <w:qFormat/>
    <w:rsid w:val="002C4211"/>
    <w:rPr>
      <w:sz w:val="18"/>
      <w:szCs w:val="18"/>
    </w:rPr>
  </w:style>
  <w:style w:type="character" w:customStyle="1" w:styleId="Char0">
    <w:name w:val="页脚 Char"/>
    <w:basedOn w:val="a1"/>
    <w:link w:val="a7"/>
    <w:uiPriority w:val="99"/>
    <w:semiHidden/>
    <w:qFormat/>
    <w:rsid w:val="002C4211"/>
    <w:rPr>
      <w:sz w:val="18"/>
      <w:szCs w:val="18"/>
    </w:rPr>
  </w:style>
  <w:style w:type="character" w:customStyle="1" w:styleId="1Char">
    <w:name w:val="标题 1 Char"/>
    <w:basedOn w:val="a1"/>
    <w:link w:val="1"/>
    <w:uiPriority w:val="9"/>
    <w:qFormat/>
    <w:rsid w:val="002C4211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Char">
    <w:name w:val="批注框文本 Char"/>
    <w:basedOn w:val="a1"/>
    <w:link w:val="a6"/>
    <w:uiPriority w:val="99"/>
    <w:semiHidden/>
    <w:qFormat/>
    <w:rsid w:val="002C4211"/>
    <w:rPr>
      <w:sz w:val="18"/>
      <w:szCs w:val="18"/>
    </w:rPr>
  </w:style>
  <w:style w:type="character" w:customStyle="1" w:styleId="3Char">
    <w:name w:val="标题 3 Char"/>
    <w:basedOn w:val="a1"/>
    <w:link w:val="3"/>
    <w:uiPriority w:val="9"/>
    <w:semiHidden/>
    <w:qFormat/>
    <w:rsid w:val="002C4211"/>
    <w:rPr>
      <w:b/>
      <w:bCs/>
      <w:sz w:val="32"/>
      <w:szCs w:val="32"/>
    </w:rPr>
  </w:style>
  <w:style w:type="paragraph" w:customStyle="1" w:styleId="10">
    <w:name w:val="列出段落1"/>
    <w:basedOn w:val="a"/>
    <w:uiPriority w:val="34"/>
    <w:qFormat/>
    <w:rsid w:val="002C4211"/>
    <w:pPr>
      <w:ind w:firstLineChars="200" w:firstLine="420"/>
    </w:pPr>
  </w:style>
  <w:style w:type="character" w:customStyle="1" w:styleId="11">
    <w:name w:val="书籍标题1"/>
    <w:qFormat/>
    <w:rsid w:val="002C4211"/>
    <w:rPr>
      <w:rFonts w:cs="Times New Roman"/>
      <w:b/>
      <w:bCs/>
      <w:smallCaps/>
      <w:spacing w:val="5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17</Pages>
  <Words>1052</Words>
  <Characters>5997</Characters>
  <Application>Microsoft Office Word</Application>
  <DocSecurity>0</DocSecurity>
  <Lines>49</Lines>
  <Paragraphs>14</Paragraphs>
  <ScaleCrop>false</ScaleCrop>
  <Company>Sky123.Org</Company>
  <LinksUpToDate>false</LinksUpToDate>
  <CharactersWithSpaces>7035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dreamsummit</dc:creator>
  <cp:lastModifiedBy>AutoBVT</cp:lastModifiedBy>
  <cp:revision>2</cp:revision>
  <cp:lastPrinted>2023-02-13T00:30:00Z</cp:lastPrinted>
  <dcterms:created xsi:type="dcterms:W3CDTF">2023-02-22T12:23:00Z</dcterms:created>
  <dcterms:modified xsi:type="dcterms:W3CDTF">2023-02-22T12:23:00Z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DFC79590A1D04FD78E5BD3A5AB966B32</vt:lpwstr>
  </property>
</Properties>
</file>